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7C" w:rsidRDefault="00045C7C" w:rsidP="00C9037A">
      <w:pPr>
        <w:tabs>
          <w:tab w:val="left" w:pos="600"/>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C9037A" w:rsidRPr="000B57DE" w:rsidRDefault="00C9037A" w:rsidP="00C9037A">
      <w:pPr>
        <w:tabs>
          <w:tab w:val="left" w:pos="600"/>
        </w:tabs>
        <w:spacing w:after="0"/>
        <w:ind w:firstLine="709"/>
        <w:jc w:val="center"/>
        <w:rPr>
          <w:rFonts w:ascii="Times New Roman" w:hAnsi="Times New Roman" w:cs="Times New Roman"/>
          <w:b/>
          <w:sz w:val="28"/>
          <w:szCs w:val="28"/>
        </w:rPr>
      </w:pPr>
      <w:r w:rsidRPr="000B57DE">
        <w:rPr>
          <w:rFonts w:ascii="Times New Roman" w:hAnsi="Times New Roman" w:cs="Times New Roman"/>
          <w:b/>
          <w:sz w:val="28"/>
          <w:szCs w:val="28"/>
        </w:rPr>
        <w:t>о результатах контрольного мероприятия</w:t>
      </w:r>
    </w:p>
    <w:p w:rsidR="00333C6E" w:rsidRDefault="00C9037A" w:rsidP="00C9037A">
      <w:pPr>
        <w:spacing w:after="0" w:line="242" w:lineRule="auto"/>
        <w:jc w:val="center"/>
        <w:rPr>
          <w:rFonts w:ascii="Times New Roman" w:hAnsi="Times New Roman" w:cs="Times New Roman"/>
          <w:sz w:val="28"/>
          <w:szCs w:val="28"/>
        </w:rPr>
      </w:pPr>
      <w:r w:rsidRPr="00F27032">
        <w:rPr>
          <w:rFonts w:ascii="Times New Roman" w:hAnsi="Times New Roman" w:cs="Times New Roman"/>
          <w:b/>
          <w:sz w:val="28"/>
          <w:szCs w:val="28"/>
        </w:rPr>
        <w:t xml:space="preserve"> </w:t>
      </w:r>
      <w:r w:rsidR="00333C6E" w:rsidRPr="00F27032">
        <w:rPr>
          <w:rFonts w:ascii="Times New Roman" w:hAnsi="Times New Roman" w:cs="Times New Roman"/>
          <w:b/>
          <w:sz w:val="28"/>
          <w:szCs w:val="28"/>
        </w:rPr>
        <w:t>«</w:t>
      </w:r>
      <w:r w:rsidR="00E0497D" w:rsidRPr="00F27032">
        <w:rPr>
          <w:rFonts w:ascii="Times New Roman" w:hAnsi="Times New Roman" w:cs="Times New Roman"/>
          <w:b/>
          <w:sz w:val="28"/>
          <w:szCs w:val="28"/>
        </w:rPr>
        <w:t xml:space="preserve">Проверка </w:t>
      </w:r>
      <w:r w:rsidR="00EB533F" w:rsidRPr="00F27032">
        <w:rPr>
          <w:rFonts w:ascii="Times New Roman" w:hAnsi="Times New Roman" w:cs="Times New Roman"/>
          <w:b/>
          <w:sz w:val="28"/>
          <w:szCs w:val="28"/>
        </w:rPr>
        <w:t xml:space="preserve"> финансово-хозяйственной деятельности муниципального учреждения</w:t>
      </w:r>
      <w:r w:rsidR="005D7702">
        <w:rPr>
          <w:rFonts w:ascii="Times New Roman" w:hAnsi="Times New Roman" w:cs="Times New Roman"/>
          <w:b/>
          <w:sz w:val="28"/>
          <w:szCs w:val="28"/>
        </w:rPr>
        <w:t xml:space="preserve"> Администрации муниципального образования «Усть-Коксинский район» Республики Алтай</w:t>
      </w:r>
      <w:r w:rsidR="00EB533F" w:rsidRPr="00F27032">
        <w:rPr>
          <w:rFonts w:ascii="Times New Roman" w:hAnsi="Times New Roman" w:cs="Times New Roman"/>
          <w:b/>
          <w:sz w:val="28"/>
          <w:szCs w:val="28"/>
        </w:rPr>
        <w:t xml:space="preserve"> «</w:t>
      </w:r>
      <w:r w:rsidR="005D7702">
        <w:rPr>
          <w:rFonts w:ascii="Times New Roman" w:hAnsi="Times New Roman" w:cs="Times New Roman"/>
          <w:b/>
          <w:sz w:val="28"/>
          <w:szCs w:val="28"/>
        </w:rPr>
        <w:t>Дом творчества и досуга</w:t>
      </w:r>
      <w:r w:rsidR="006D5E6A" w:rsidRPr="00F27032">
        <w:rPr>
          <w:rFonts w:ascii="Times New Roman" w:hAnsi="Times New Roman" w:cs="Times New Roman"/>
          <w:b/>
          <w:sz w:val="28"/>
          <w:szCs w:val="28"/>
        </w:rPr>
        <w:t xml:space="preserve">» </w:t>
      </w:r>
    </w:p>
    <w:p w:rsidR="00F27032" w:rsidRPr="00101246" w:rsidRDefault="00F27032" w:rsidP="00BB32F7">
      <w:pPr>
        <w:spacing w:before="100" w:beforeAutospacing="1" w:after="100" w:afterAutospacing="1"/>
        <w:ind w:firstLine="709"/>
        <w:contextualSpacing/>
        <w:jc w:val="both"/>
        <w:rPr>
          <w:rFonts w:ascii="Times New Roman" w:hAnsi="Times New Roman" w:cs="Times New Roman"/>
          <w:sz w:val="28"/>
          <w:szCs w:val="28"/>
        </w:rPr>
      </w:pPr>
    </w:p>
    <w:p w:rsidR="00333C6E" w:rsidRPr="00101246" w:rsidRDefault="00333C6E" w:rsidP="00586B45">
      <w:pPr>
        <w:spacing w:before="100" w:beforeAutospacing="1" w:after="100" w:afterAutospacing="1"/>
        <w:ind w:firstLine="709"/>
        <w:contextualSpacing/>
        <w:rPr>
          <w:rFonts w:ascii="Times New Roman" w:hAnsi="Times New Roman" w:cs="Times New Roman"/>
          <w:sz w:val="28"/>
          <w:szCs w:val="28"/>
        </w:rPr>
      </w:pPr>
      <w:proofErr w:type="gramStart"/>
      <w:r w:rsidRPr="00101246">
        <w:rPr>
          <w:rFonts w:ascii="Times New Roman" w:hAnsi="Times New Roman" w:cs="Times New Roman"/>
          <w:sz w:val="28"/>
          <w:szCs w:val="28"/>
        </w:rPr>
        <w:t>с</w:t>
      </w:r>
      <w:proofErr w:type="gramEnd"/>
      <w:r w:rsidRPr="00101246">
        <w:rPr>
          <w:rFonts w:ascii="Times New Roman" w:hAnsi="Times New Roman" w:cs="Times New Roman"/>
          <w:sz w:val="28"/>
          <w:szCs w:val="28"/>
        </w:rPr>
        <w:t>.</w:t>
      </w:r>
      <w:r w:rsidR="00A8550C">
        <w:rPr>
          <w:rFonts w:ascii="Times New Roman" w:hAnsi="Times New Roman" w:cs="Times New Roman"/>
          <w:sz w:val="28"/>
          <w:szCs w:val="28"/>
        </w:rPr>
        <w:t xml:space="preserve"> </w:t>
      </w:r>
      <w:proofErr w:type="gramStart"/>
      <w:r w:rsidRPr="00101246">
        <w:rPr>
          <w:rFonts w:ascii="Times New Roman" w:hAnsi="Times New Roman" w:cs="Times New Roman"/>
          <w:sz w:val="28"/>
          <w:szCs w:val="28"/>
        </w:rPr>
        <w:t>Усть-Кокса</w:t>
      </w:r>
      <w:proofErr w:type="gramEnd"/>
      <w:r w:rsidRPr="00101246">
        <w:rPr>
          <w:rFonts w:ascii="Times New Roman" w:hAnsi="Times New Roman" w:cs="Times New Roman"/>
          <w:sz w:val="28"/>
          <w:szCs w:val="28"/>
        </w:rPr>
        <w:tab/>
      </w:r>
      <w:r w:rsidRPr="00101246">
        <w:rPr>
          <w:rFonts w:ascii="Times New Roman" w:hAnsi="Times New Roman" w:cs="Times New Roman"/>
          <w:sz w:val="28"/>
          <w:szCs w:val="28"/>
        </w:rPr>
        <w:tab/>
      </w:r>
      <w:r w:rsidR="00A0666F" w:rsidRPr="00101246">
        <w:rPr>
          <w:rFonts w:ascii="Times New Roman" w:hAnsi="Times New Roman" w:cs="Times New Roman"/>
          <w:sz w:val="28"/>
          <w:szCs w:val="28"/>
        </w:rPr>
        <w:tab/>
      </w:r>
      <w:r w:rsidRPr="00101246">
        <w:rPr>
          <w:rFonts w:ascii="Times New Roman" w:hAnsi="Times New Roman" w:cs="Times New Roman"/>
          <w:sz w:val="28"/>
          <w:szCs w:val="28"/>
        </w:rPr>
        <w:tab/>
      </w:r>
      <w:r w:rsidRPr="00101246">
        <w:rPr>
          <w:rFonts w:ascii="Times New Roman" w:hAnsi="Times New Roman" w:cs="Times New Roman"/>
          <w:sz w:val="28"/>
          <w:szCs w:val="28"/>
        </w:rPr>
        <w:tab/>
      </w:r>
      <w:r w:rsidR="007220D5" w:rsidRPr="00101246">
        <w:rPr>
          <w:rFonts w:ascii="Times New Roman" w:hAnsi="Times New Roman" w:cs="Times New Roman"/>
          <w:sz w:val="28"/>
          <w:szCs w:val="28"/>
        </w:rPr>
        <w:t xml:space="preserve">  </w:t>
      </w:r>
      <w:r w:rsidR="006C0C2A" w:rsidRPr="00101246">
        <w:rPr>
          <w:rFonts w:ascii="Times New Roman" w:hAnsi="Times New Roman" w:cs="Times New Roman"/>
          <w:sz w:val="28"/>
          <w:szCs w:val="28"/>
        </w:rPr>
        <w:t xml:space="preserve">     </w:t>
      </w:r>
      <w:r w:rsidR="007B5959" w:rsidRPr="00101246">
        <w:rPr>
          <w:rFonts w:ascii="Times New Roman" w:hAnsi="Times New Roman" w:cs="Times New Roman"/>
          <w:sz w:val="28"/>
          <w:szCs w:val="28"/>
        </w:rPr>
        <w:t xml:space="preserve"> </w:t>
      </w:r>
      <w:r w:rsidRPr="004600DB">
        <w:rPr>
          <w:rFonts w:ascii="Times New Roman" w:hAnsi="Times New Roman" w:cs="Times New Roman"/>
          <w:sz w:val="28"/>
          <w:szCs w:val="28"/>
        </w:rPr>
        <w:t>«</w:t>
      </w:r>
      <w:r w:rsidR="000D5860">
        <w:rPr>
          <w:rFonts w:ascii="Times New Roman" w:hAnsi="Times New Roman" w:cs="Times New Roman"/>
          <w:sz w:val="28"/>
          <w:szCs w:val="28"/>
        </w:rPr>
        <w:t>01</w:t>
      </w:r>
      <w:r w:rsidRPr="004600DB">
        <w:rPr>
          <w:rFonts w:ascii="Times New Roman" w:hAnsi="Times New Roman" w:cs="Times New Roman"/>
          <w:sz w:val="28"/>
          <w:szCs w:val="28"/>
        </w:rPr>
        <w:t>»</w:t>
      </w:r>
      <w:r w:rsidR="00163878">
        <w:rPr>
          <w:rFonts w:ascii="Times New Roman" w:hAnsi="Times New Roman" w:cs="Times New Roman"/>
          <w:sz w:val="28"/>
          <w:szCs w:val="28"/>
        </w:rPr>
        <w:t xml:space="preserve"> </w:t>
      </w:r>
      <w:r w:rsidR="000D5860">
        <w:rPr>
          <w:rFonts w:ascii="Times New Roman" w:hAnsi="Times New Roman" w:cs="Times New Roman"/>
          <w:sz w:val="28"/>
          <w:szCs w:val="28"/>
        </w:rPr>
        <w:t>февраля</w:t>
      </w:r>
      <w:r w:rsidR="00E64C5E" w:rsidRPr="004600DB">
        <w:rPr>
          <w:rFonts w:ascii="Times New Roman" w:hAnsi="Times New Roman" w:cs="Times New Roman"/>
          <w:sz w:val="28"/>
          <w:szCs w:val="28"/>
        </w:rPr>
        <w:t xml:space="preserve"> </w:t>
      </w:r>
      <w:r w:rsidRPr="004600DB">
        <w:rPr>
          <w:rFonts w:ascii="Times New Roman" w:hAnsi="Times New Roman" w:cs="Times New Roman"/>
          <w:sz w:val="28"/>
          <w:szCs w:val="28"/>
        </w:rPr>
        <w:t xml:space="preserve"> 20</w:t>
      </w:r>
      <w:r w:rsidR="00EA5B59" w:rsidRPr="004600DB">
        <w:rPr>
          <w:rFonts w:ascii="Times New Roman" w:hAnsi="Times New Roman" w:cs="Times New Roman"/>
          <w:sz w:val="28"/>
          <w:szCs w:val="28"/>
        </w:rPr>
        <w:t>2</w:t>
      </w:r>
      <w:r w:rsidR="005D7702">
        <w:rPr>
          <w:rFonts w:ascii="Times New Roman" w:hAnsi="Times New Roman" w:cs="Times New Roman"/>
          <w:sz w:val="28"/>
          <w:szCs w:val="28"/>
        </w:rPr>
        <w:t>3</w:t>
      </w:r>
      <w:r w:rsidR="00D837A1" w:rsidRPr="004600DB">
        <w:rPr>
          <w:rFonts w:ascii="Times New Roman" w:hAnsi="Times New Roman" w:cs="Times New Roman"/>
          <w:sz w:val="28"/>
          <w:szCs w:val="28"/>
        </w:rPr>
        <w:t xml:space="preserve"> </w:t>
      </w:r>
      <w:r w:rsidRPr="004600DB">
        <w:rPr>
          <w:rFonts w:ascii="Times New Roman" w:hAnsi="Times New Roman" w:cs="Times New Roman"/>
          <w:sz w:val="28"/>
          <w:szCs w:val="28"/>
        </w:rPr>
        <w:t>г</w:t>
      </w:r>
      <w:r w:rsidR="007B4ED1" w:rsidRPr="004600DB">
        <w:rPr>
          <w:rFonts w:ascii="Times New Roman" w:hAnsi="Times New Roman" w:cs="Times New Roman"/>
          <w:sz w:val="28"/>
          <w:szCs w:val="28"/>
        </w:rPr>
        <w:t>.</w:t>
      </w:r>
    </w:p>
    <w:p w:rsidR="00333C6E" w:rsidRPr="00101246" w:rsidRDefault="00333C6E" w:rsidP="004D0D4B">
      <w:pPr>
        <w:pStyle w:val="a4"/>
        <w:tabs>
          <w:tab w:val="left" w:pos="993"/>
        </w:tabs>
        <w:spacing w:after="0"/>
        <w:ind w:left="0" w:firstLine="709"/>
        <w:contextualSpacing/>
        <w:jc w:val="both"/>
        <w:rPr>
          <w:rFonts w:ascii="Times New Roman" w:hAnsi="Times New Roman" w:cs="Times New Roman"/>
          <w:sz w:val="28"/>
          <w:szCs w:val="28"/>
        </w:rPr>
      </w:pPr>
      <w:r w:rsidRPr="00101246">
        <w:rPr>
          <w:rFonts w:ascii="Times New Roman" w:hAnsi="Times New Roman" w:cs="Times New Roman"/>
          <w:sz w:val="28"/>
          <w:szCs w:val="28"/>
        </w:rPr>
        <w:t>Основание для проведения контрольного мероприятия:</w:t>
      </w:r>
      <w:r w:rsidR="00EE7D06">
        <w:rPr>
          <w:rFonts w:ascii="Times New Roman" w:hAnsi="Times New Roman" w:cs="Times New Roman"/>
          <w:sz w:val="28"/>
          <w:szCs w:val="28"/>
        </w:rPr>
        <w:t xml:space="preserve"> </w:t>
      </w:r>
      <w:r w:rsidR="005D7702">
        <w:rPr>
          <w:rFonts w:ascii="Times New Roman" w:hAnsi="Times New Roman" w:cs="Times New Roman"/>
          <w:sz w:val="28"/>
          <w:szCs w:val="28"/>
        </w:rPr>
        <w:t>пункт 2.21</w:t>
      </w:r>
      <w:r w:rsidR="003343B6">
        <w:rPr>
          <w:rFonts w:ascii="Times New Roman" w:hAnsi="Times New Roman" w:cs="Times New Roman"/>
          <w:sz w:val="28"/>
          <w:szCs w:val="28"/>
        </w:rPr>
        <w:t xml:space="preserve"> </w:t>
      </w:r>
      <w:r w:rsidR="005C24BE" w:rsidRPr="00101246">
        <w:rPr>
          <w:rFonts w:ascii="Times New Roman" w:hAnsi="Times New Roman" w:cs="Times New Roman"/>
          <w:sz w:val="28"/>
          <w:szCs w:val="28"/>
        </w:rPr>
        <w:t>план</w:t>
      </w:r>
      <w:r w:rsidR="003343B6">
        <w:rPr>
          <w:rFonts w:ascii="Times New Roman" w:hAnsi="Times New Roman" w:cs="Times New Roman"/>
          <w:sz w:val="28"/>
          <w:szCs w:val="28"/>
        </w:rPr>
        <w:t>а</w:t>
      </w:r>
      <w:r w:rsidR="005C24BE" w:rsidRPr="00101246">
        <w:rPr>
          <w:rFonts w:ascii="Times New Roman" w:hAnsi="Times New Roman" w:cs="Times New Roman"/>
          <w:sz w:val="28"/>
          <w:szCs w:val="28"/>
        </w:rPr>
        <w:t xml:space="preserve"> работы Контрольно-счетного органа </w:t>
      </w:r>
      <w:r w:rsidR="003343B6">
        <w:rPr>
          <w:rFonts w:ascii="Times New Roman" w:hAnsi="Times New Roman" w:cs="Times New Roman"/>
          <w:sz w:val="28"/>
          <w:szCs w:val="28"/>
        </w:rPr>
        <w:t xml:space="preserve">МО </w:t>
      </w:r>
      <w:r w:rsidR="005C24BE" w:rsidRPr="00101246">
        <w:rPr>
          <w:rFonts w:ascii="Times New Roman" w:hAnsi="Times New Roman" w:cs="Times New Roman"/>
          <w:sz w:val="28"/>
          <w:szCs w:val="28"/>
        </w:rPr>
        <w:t xml:space="preserve"> «Усть-Коксински</w:t>
      </w:r>
      <w:r w:rsidR="00EE7D06">
        <w:rPr>
          <w:rFonts w:ascii="Times New Roman" w:hAnsi="Times New Roman" w:cs="Times New Roman"/>
          <w:sz w:val="28"/>
          <w:szCs w:val="28"/>
        </w:rPr>
        <w:t xml:space="preserve">й район» РА на </w:t>
      </w:r>
      <w:r w:rsidR="00901BE2">
        <w:rPr>
          <w:rFonts w:ascii="Times New Roman" w:hAnsi="Times New Roman" w:cs="Times New Roman"/>
          <w:sz w:val="28"/>
          <w:szCs w:val="28"/>
        </w:rPr>
        <w:t>202</w:t>
      </w:r>
      <w:r w:rsidR="00EB533F">
        <w:rPr>
          <w:rFonts w:ascii="Times New Roman" w:hAnsi="Times New Roman" w:cs="Times New Roman"/>
          <w:sz w:val="28"/>
          <w:szCs w:val="28"/>
        </w:rPr>
        <w:t>2</w:t>
      </w:r>
      <w:r w:rsidR="005C24BE" w:rsidRPr="00101246">
        <w:rPr>
          <w:rFonts w:ascii="Times New Roman" w:hAnsi="Times New Roman" w:cs="Times New Roman"/>
          <w:sz w:val="28"/>
          <w:szCs w:val="28"/>
        </w:rPr>
        <w:t xml:space="preserve"> год</w:t>
      </w:r>
      <w:r w:rsidRPr="00101246">
        <w:rPr>
          <w:rFonts w:ascii="Times New Roman" w:hAnsi="Times New Roman" w:cs="Times New Roman"/>
          <w:sz w:val="28"/>
          <w:szCs w:val="28"/>
        </w:rPr>
        <w:t>.</w:t>
      </w:r>
    </w:p>
    <w:p w:rsidR="00AB1AA7" w:rsidRDefault="00333C6E" w:rsidP="004D0D4B">
      <w:pPr>
        <w:pStyle w:val="a4"/>
        <w:tabs>
          <w:tab w:val="left" w:pos="426"/>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EA5B59">
        <w:rPr>
          <w:rFonts w:ascii="Times New Roman" w:hAnsi="Times New Roman" w:cs="Times New Roman"/>
          <w:sz w:val="28"/>
          <w:szCs w:val="28"/>
        </w:rPr>
        <w:t>Предмет контрольного мероприятия:</w:t>
      </w:r>
      <w:r w:rsidR="00EE7D06" w:rsidRPr="00EE7D06">
        <w:rPr>
          <w:rFonts w:ascii="Times New Roman" w:hAnsi="Times New Roman" w:cs="Times New Roman"/>
          <w:color w:val="000000"/>
          <w:sz w:val="28"/>
          <w:szCs w:val="28"/>
        </w:rPr>
        <w:t xml:space="preserve"> </w:t>
      </w:r>
      <w:r w:rsidR="00F46E49" w:rsidRPr="003C07DE">
        <w:rPr>
          <w:rFonts w:ascii="Times New Roman" w:hAnsi="Times New Roman" w:cs="Times New Roman"/>
          <w:sz w:val="28"/>
          <w:szCs w:val="28"/>
        </w:rPr>
        <w:t xml:space="preserve">финансово-хозяйственная деятельность </w:t>
      </w:r>
      <w:r w:rsidR="005D7702">
        <w:rPr>
          <w:rFonts w:ascii="Times New Roman" w:hAnsi="Times New Roman" w:cs="Times New Roman"/>
          <w:sz w:val="28"/>
          <w:szCs w:val="28"/>
        </w:rPr>
        <w:t>МУ АМО</w:t>
      </w:r>
      <w:r w:rsidR="00F46E49" w:rsidRPr="003C07DE">
        <w:rPr>
          <w:rFonts w:ascii="Times New Roman" w:hAnsi="Times New Roman" w:cs="Times New Roman"/>
          <w:sz w:val="28"/>
          <w:szCs w:val="28"/>
        </w:rPr>
        <w:t xml:space="preserve"> «</w:t>
      </w:r>
      <w:r w:rsidR="005D7702">
        <w:rPr>
          <w:rFonts w:ascii="Times New Roman" w:hAnsi="Times New Roman" w:cs="Times New Roman"/>
          <w:sz w:val="28"/>
          <w:szCs w:val="28"/>
        </w:rPr>
        <w:t>Дом творчества и досуга</w:t>
      </w:r>
      <w:r w:rsidR="00F46E49" w:rsidRPr="003C07DE">
        <w:rPr>
          <w:rFonts w:ascii="Times New Roman" w:hAnsi="Times New Roman" w:cs="Times New Roman"/>
          <w:sz w:val="28"/>
          <w:szCs w:val="28"/>
        </w:rPr>
        <w:t>»</w:t>
      </w:r>
      <w:r w:rsidR="00F46E49">
        <w:rPr>
          <w:rFonts w:ascii="Times New Roman" w:hAnsi="Times New Roman" w:cs="Times New Roman"/>
          <w:sz w:val="28"/>
          <w:szCs w:val="28"/>
        </w:rPr>
        <w:t xml:space="preserve"> (далее по тексту Учреждение)</w:t>
      </w:r>
      <w:r w:rsidR="00F46E49" w:rsidRPr="003C07DE">
        <w:rPr>
          <w:rFonts w:ascii="Times New Roman" w:hAnsi="Times New Roman" w:cs="Times New Roman"/>
          <w:sz w:val="28"/>
          <w:szCs w:val="28"/>
        </w:rPr>
        <w:t>; документы, подтверждающие целевое и эффективное использование финансовых средств; правовые акты, обосновывающие операции с финансовыми средствами; бухгалтерская отчетность, первичная документация.</w:t>
      </w:r>
    </w:p>
    <w:p w:rsidR="000D5860" w:rsidRDefault="000D5860" w:rsidP="000D5860">
      <w:pPr>
        <w:pStyle w:val="a4"/>
        <w:tabs>
          <w:tab w:val="left" w:pos="993"/>
        </w:tabs>
        <w:spacing w:after="0"/>
        <w:ind w:left="0" w:firstLine="709"/>
        <w:contextualSpacing/>
        <w:jc w:val="both"/>
        <w:rPr>
          <w:rFonts w:ascii="Times New Roman" w:hAnsi="Times New Roman" w:cs="Times New Roman"/>
          <w:sz w:val="28"/>
          <w:szCs w:val="28"/>
        </w:rPr>
      </w:pPr>
      <w:r w:rsidRPr="000B57DE">
        <w:rPr>
          <w:rFonts w:ascii="Times New Roman" w:hAnsi="Times New Roman" w:cs="Times New Roman"/>
          <w:sz w:val="28"/>
          <w:szCs w:val="28"/>
        </w:rPr>
        <w:t xml:space="preserve">Объект контрольного мероприятия: </w:t>
      </w:r>
      <w:r w:rsidRPr="000D5860">
        <w:rPr>
          <w:rFonts w:ascii="Times New Roman" w:hAnsi="Times New Roman" w:cs="Times New Roman"/>
          <w:sz w:val="28"/>
          <w:szCs w:val="28"/>
        </w:rPr>
        <w:t>Муниципального учреждение Администрации муниципального образования «Усть-Коксинский район» Республики Алтай «Дом творчества и досуга»</w:t>
      </w:r>
    </w:p>
    <w:p w:rsidR="000D5860" w:rsidRDefault="000D5860" w:rsidP="004D0D4B">
      <w:pPr>
        <w:pStyle w:val="a4"/>
        <w:tabs>
          <w:tab w:val="left" w:pos="426"/>
          <w:tab w:val="left" w:pos="993"/>
        </w:tabs>
        <w:autoSpaceDE w:val="0"/>
        <w:autoSpaceDN w:val="0"/>
        <w:adjustRightInd w:val="0"/>
        <w:spacing w:after="0"/>
        <w:ind w:left="0" w:firstLine="709"/>
        <w:contextualSpacing/>
        <w:jc w:val="both"/>
        <w:rPr>
          <w:rFonts w:ascii="Times New Roman" w:hAnsi="Times New Roman" w:cs="Times New Roman"/>
          <w:color w:val="000000"/>
          <w:sz w:val="28"/>
          <w:szCs w:val="28"/>
        </w:rPr>
      </w:pPr>
    </w:p>
    <w:p w:rsidR="000D5860" w:rsidRPr="00AB1AA7" w:rsidRDefault="000D5860" w:rsidP="000D5860">
      <w:pPr>
        <w:pStyle w:val="a4"/>
        <w:tabs>
          <w:tab w:val="left" w:pos="993"/>
        </w:tabs>
        <w:spacing w:after="0"/>
        <w:ind w:left="0" w:firstLine="709"/>
        <w:jc w:val="both"/>
        <w:rPr>
          <w:rFonts w:ascii="Times New Roman" w:hAnsi="Times New Roman" w:cs="Times New Roman"/>
          <w:color w:val="000000"/>
          <w:sz w:val="28"/>
          <w:szCs w:val="28"/>
        </w:rPr>
      </w:pPr>
      <w:r w:rsidRPr="00AB1AA7">
        <w:rPr>
          <w:rFonts w:ascii="Times New Roman" w:hAnsi="Times New Roman" w:cs="Times New Roman"/>
          <w:bCs/>
          <w:sz w:val="28"/>
          <w:szCs w:val="28"/>
        </w:rPr>
        <w:t xml:space="preserve">Срок проведения контрольного мероприятия: </w:t>
      </w:r>
      <w:r>
        <w:rPr>
          <w:rFonts w:ascii="Times New Roman" w:hAnsi="Times New Roman" w:cs="Times New Roman"/>
          <w:sz w:val="28"/>
          <w:szCs w:val="28"/>
        </w:rPr>
        <w:t>с 27.12</w:t>
      </w:r>
      <w:r w:rsidRPr="00AB1AA7">
        <w:rPr>
          <w:rFonts w:ascii="Times New Roman" w:hAnsi="Times New Roman" w:cs="Times New Roman"/>
          <w:sz w:val="28"/>
          <w:szCs w:val="28"/>
        </w:rPr>
        <w:t>.2022 по  2</w:t>
      </w:r>
      <w:r>
        <w:rPr>
          <w:rFonts w:ascii="Times New Roman" w:hAnsi="Times New Roman" w:cs="Times New Roman"/>
          <w:sz w:val="28"/>
          <w:szCs w:val="28"/>
        </w:rPr>
        <w:t>7</w:t>
      </w:r>
      <w:r w:rsidRPr="00AB1AA7">
        <w:rPr>
          <w:rFonts w:ascii="Times New Roman" w:hAnsi="Times New Roman" w:cs="Times New Roman"/>
          <w:sz w:val="28"/>
          <w:szCs w:val="28"/>
        </w:rPr>
        <w:t>.0</w:t>
      </w:r>
      <w:r>
        <w:rPr>
          <w:rFonts w:ascii="Times New Roman" w:hAnsi="Times New Roman" w:cs="Times New Roman"/>
          <w:sz w:val="28"/>
          <w:szCs w:val="28"/>
        </w:rPr>
        <w:t>1</w:t>
      </w:r>
      <w:r w:rsidRPr="00AB1AA7">
        <w:rPr>
          <w:rFonts w:ascii="Times New Roman" w:hAnsi="Times New Roman" w:cs="Times New Roman"/>
          <w:sz w:val="28"/>
          <w:szCs w:val="28"/>
        </w:rPr>
        <w:t>.202</w:t>
      </w:r>
      <w:r>
        <w:rPr>
          <w:rFonts w:ascii="Times New Roman" w:hAnsi="Times New Roman" w:cs="Times New Roman"/>
          <w:sz w:val="28"/>
          <w:szCs w:val="28"/>
        </w:rPr>
        <w:t>3</w:t>
      </w:r>
      <w:r w:rsidRPr="00AB1AA7">
        <w:rPr>
          <w:rFonts w:ascii="Times New Roman" w:hAnsi="Times New Roman" w:cs="Times New Roman"/>
          <w:sz w:val="28"/>
          <w:szCs w:val="28"/>
        </w:rPr>
        <w:t xml:space="preserve"> г.</w:t>
      </w:r>
    </w:p>
    <w:p w:rsidR="00F46E49" w:rsidRDefault="00333C6E" w:rsidP="00B32098">
      <w:pPr>
        <w:pStyle w:val="a4"/>
        <w:tabs>
          <w:tab w:val="left" w:pos="426"/>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EA5B59">
        <w:rPr>
          <w:rFonts w:ascii="Times New Roman" w:hAnsi="Times New Roman" w:cs="Times New Roman"/>
          <w:sz w:val="28"/>
          <w:szCs w:val="28"/>
        </w:rPr>
        <w:t xml:space="preserve">Цель контрольного мероприятия: </w:t>
      </w:r>
      <w:r w:rsidR="00F46E49">
        <w:rPr>
          <w:rFonts w:ascii="Times New Roman" w:hAnsi="Times New Roman" w:cs="Times New Roman"/>
          <w:sz w:val="28"/>
          <w:szCs w:val="28"/>
        </w:rPr>
        <w:t>О</w:t>
      </w:r>
      <w:r w:rsidR="00F46E49" w:rsidRPr="00E05E41">
        <w:rPr>
          <w:rFonts w:ascii="Times New Roman" w:hAnsi="Times New Roman" w:cs="Times New Roman"/>
          <w:sz w:val="28"/>
          <w:szCs w:val="28"/>
        </w:rPr>
        <w:t>пределение законности, эффективности, результативности и целевого использования средств бюджета, предназначенных  для выполнения муниципального задания</w:t>
      </w:r>
      <w:r w:rsidR="00F46E49">
        <w:rPr>
          <w:rFonts w:ascii="Times New Roman" w:hAnsi="Times New Roman" w:cs="Times New Roman"/>
          <w:sz w:val="28"/>
          <w:szCs w:val="28"/>
        </w:rPr>
        <w:t>, оценка соблюдения законодательства.</w:t>
      </w:r>
    </w:p>
    <w:p w:rsidR="00417833" w:rsidRDefault="00B0197C" w:rsidP="002E44F7">
      <w:pPr>
        <w:spacing w:after="0"/>
        <w:ind w:firstLine="709"/>
        <w:contextualSpacing/>
        <w:jc w:val="both"/>
        <w:rPr>
          <w:rFonts w:ascii="Times New Roman" w:hAnsi="Times New Roman" w:cs="Times New Roman"/>
          <w:sz w:val="28"/>
          <w:szCs w:val="28"/>
          <w:shd w:val="clear" w:color="auto" w:fill="F6F7F4"/>
        </w:rPr>
      </w:pPr>
      <w:r>
        <w:rPr>
          <w:rFonts w:ascii="Times New Roman" w:hAnsi="Times New Roman" w:cs="Times New Roman"/>
          <w:sz w:val="28"/>
          <w:szCs w:val="28"/>
          <w:shd w:val="clear" w:color="auto" w:fill="F6F7F4"/>
        </w:rPr>
        <w:t>Результаты контрольного мероприятия:</w:t>
      </w:r>
    </w:p>
    <w:p w:rsidR="00BD143A" w:rsidRDefault="00B846AF" w:rsidP="00B0197C">
      <w:pPr>
        <w:pStyle w:val="a4"/>
        <w:tabs>
          <w:tab w:val="left" w:pos="142"/>
          <w:tab w:val="left" w:pos="426"/>
          <w:tab w:val="left" w:pos="993"/>
        </w:tabs>
        <w:spacing w:after="0"/>
        <w:ind w:left="0" w:firstLine="709"/>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F606D4">
        <w:rPr>
          <w:rFonts w:ascii="Times New Roman" w:hAnsi="Times New Roman" w:cs="Times New Roman"/>
          <w:b/>
          <w:bCs/>
          <w:color w:val="000000"/>
          <w:sz w:val="28"/>
          <w:szCs w:val="28"/>
        </w:rPr>
        <w:t>Анализ плана финансово-хозяйственной деятельности, муниципального задания.</w:t>
      </w:r>
    </w:p>
    <w:p w:rsidR="00B846AF" w:rsidRPr="00BD143A" w:rsidRDefault="00B846AF" w:rsidP="002E44F7">
      <w:pPr>
        <w:pStyle w:val="a4"/>
        <w:tabs>
          <w:tab w:val="left" w:pos="142"/>
          <w:tab w:val="left" w:pos="426"/>
          <w:tab w:val="left" w:pos="993"/>
        </w:tabs>
        <w:spacing w:after="0"/>
        <w:ind w:left="0" w:firstLine="709"/>
        <w:contextualSpacing/>
        <w:jc w:val="both"/>
        <w:rPr>
          <w:rFonts w:ascii="Times New Roman" w:hAnsi="Times New Roman" w:cs="Times New Roman"/>
          <w:b/>
          <w:color w:val="000000"/>
          <w:sz w:val="28"/>
          <w:szCs w:val="28"/>
        </w:rPr>
      </w:pPr>
    </w:p>
    <w:p w:rsidR="0020648D" w:rsidRDefault="00D43B6E" w:rsidP="002E44F7">
      <w:pPr>
        <w:autoSpaceDE w:val="0"/>
        <w:autoSpaceDN w:val="0"/>
        <w:adjustRightInd w:val="0"/>
        <w:spacing w:after="0"/>
        <w:ind w:firstLine="709"/>
        <w:contextualSpacing/>
        <w:jc w:val="both"/>
        <w:rPr>
          <w:rFonts w:ascii="Times New Roman" w:hAnsi="Times New Roman" w:cs="Times New Roman"/>
          <w:sz w:val="28"/>
          <w:szCs w:val="28"/>
        </w:rPr>
      </w:pPr>
      <w:r w:rsidRPr="00E05E41">
        <w:rPr>
          <w:rFonts w:ascii="Times New Roman" w:hAnsi="Times New Roman" w:cs="Times New Roman"/>
          <w:sz w:val="28"/>
          <w:szCs w:val="28"/>
        </w:rPr>
        <w:t xml:space="preserve">В соответствии с </w:t>
      </w:r>
      <w:hyperlink r:id="rId8" w:history="1">
        <w:r w:rsidRPr="00E05E41">
          <w:rPr>
            <w:rFonts w:ascii="Times New Roman" w:hAnsi="Times New Roman" w:cs="Times New Roman"/>
            <w:sz w:val="28"/>
            <w:szCs w:val="28"/>
          </w:rPr>
          <w:t>п. 3 ст. 69.2</w:t>
        </w:r>
      </w:hyperlink>
      <w:r w:rsidRPr="00E05E41">
        <w:rPr>
          <w:rFonts w:ascii="Times New Roman" w:hAnsi="Times New Roman" w:cs="Times New Roman"/>
          <w:sz w:val="28"/>
          <w:szCs w:val="28"/>
        </w:rPr>
        <w:t xml:space="preserve"> Бюджетного кодекса Российской Федерации (далее – БК РФ)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местной администрацией муниципального образования.</w:t>
      </w:r>
    </w:p>
    <w:p w:rsidR="00D43B6E" w:rsidRPr="00E05E41" w:rsidRDefault="00D43B6E" w:rsidP="002E44F7">
      <w:pPr>
        <w:autoSpaceDE w:val="0"/>
        <w:autoSpaceDN w:val="0"/>
        <w:adjustRightInd w:val="0"/>
        <w:spacing w:after="0"/>
        <w:ind w:firstLine="709"/>
        <w:contextualSpacing/>
        <w:jc w:val="both"/>
        <w:rPr>
          <w:rFonts w:ascii="Times New Roman" w:hAnsi="Times New Roman" w:cs="Times New Roman"/>
          <w:b/>
          <w:sz w:val="28"/>
          <w:szCs w:val="28"/>
        </w:rPr>
      </w:pPr>
      <w:r w:rsidRPr="00E05E41">
        <w:rPr>
          <w:rFonts w:ascii="Times New Roman" w:hAnsi="Times New Roman" w:cs="Times New Roman"/>
          <w:sz w:val="28"/>
          <w:szCs w:val="28"/>
        </w:rPr>
        <w:lastRenderedPageBreak/>
        <w:t>Постановлением Администрации</w:t>
      </w:r>
      <w:r>
        <w:rPr>
          <w:rFonts w:ascii="Times New Roman" w:hAnsi="Times New Roman" w:cs="Times New Roman"/>
          <w:b/>
          <w:sz w:val="28"/>
          <w:szCs w:val="28"/>
        </w:rPr>
        <w:t xml:space="preserve"> </w:t>
      </w:r>
      <w:r w:rsidRPr="00E46F00">
        <w:rPr>
          <w:rFonts w:ascii="Times New Roman" w:hAnsi="Times New Roman" w:cs="Times New Roman"/>
          <w:sz w:val="28"/>
          <w:szCs w:val="28"/>
        </w:rPr>
        <w:t xml:space="preserve">МО «Усть-Коксинский район» от 12.04.2018 г. № 270/1 </w:t>
      </w:r>
      <w:r w:rsidRPr="00E05E41">
        <w:rPr>
          <w:rFonts w:ascii="Times New Roman" w:hAnsi="Times New Roman" w:cs="Times New Roman"/>
          <w:sz w:val="28"/>
          <w:szCs w:val="28"/>
        </w:rPr>
        <w:t>утвержден реестр (перечень) муниципальных услуг, по которым должен производиться учет потребности в их предоставлении в МО «Усть-Коксинский район» РА</w:t>
      </w:r>
      <w:r w:rsidR="00BD2AB8">
        <w:rPr>
          <w:rFonts w:ascii="Times New Roman" w:hAnsi="Times New Roman" w:cs="Times New Roman"/>
          <w:b/>
          <w:sz w:val="28"/>
          <w:szCs w:val="28"/>
        </w:rPr>
        <w:t>.</w:t>
      </w:r>
      <w:r w:rsidRPr="00E05E41">
        <w:rPr>
          <w:rFonts w:ascii="Times New Roman" w:hAnsi="Times New Roman" w:cs="Times New Roman"/>
          <w:sz w:val="28"/>
          <w:szCs w:val="28"/>
        </w:rPr>
        <w:t xml:space="preserve"> </w:t>
      </w:r>
    </w:p>
    <w:p w:rsidR="001E5BD1" w:rsidRPr="00A61D77" w:rsidRDefault="001D2187" w:rsidP="002E44F7">
      <w:pPr>
        <w:spacing w:after="0"/>
        <w:ind w:firstLine="709"/>
        <w:jc w:val="both"/>
        <w:rPr>
          <w:rFonts w:ascii="Times New Roman" w:hAnsi="Times New Roman" w:cs="Times New Roman"/>
          <w:sz w:val="28"/>
          <w:szCs w:val="28"/>
        </w:rPr>
      </w:pPr>
      <w:proofErr w:type="gramStart"/>
      <w:r w:rsidRPr="00134A0D">
        <w:rPr>
          <w:rFonts w:ascii="Times New Roman" w:hAnsi="Times New Roman" w:cs="Times New Roman"/>
          <w:sz w:val="28"/>
          <w:szCs w:val="28"/>
        </w:rPr>
        <w:t xml:space="preserve">В проверяемом периоде в соответствии со ст. 69.2, 158 БК РФ муниципальные задания для </w:t>
      </w:r>
      <w:r>
        <w:rPr>
          <w:rFonts w:ascii="Times New Roman" w:hAnsi="Times New Roman" w:cs="Times New Roman"/>
          <w:sz w:val="28"/>
          <w:szCs w:val="28"/>
        </w:rPr>
        <w:t>Учреждения</w:t>
      </w:r>
      <w:r w:rsidRPr="00134A0D">
        <w:rPr>
          <w:rFonts w:ascii="Times New Roman" w:hAnsi="Times New Roman" w:cs="Times New Roman"/>
          <w:sz w:val="28"/>
          <w:szCs w:val="28"/>
        </w:rPr>
        <w:t xml:space="preserve"> формировались Управлением культуры администрации МО «Усть-Коксинский район», осуществляющим функции</w:t>
      </w:r>
      <w:r>
        <w:rPr>
          <w:rFonts w:ascii="Times New Roman" w:hAnsi="Times New Roman" w:cs="Times New Roman"/>
          <w:sz w:val="28"/>
          <w:szCs w:val="28"/>
        </w:rPr>
        <w:t>,</w:t>
      </w:r>
      <w:r w:rsidRPr="00134A0D">
        <w:rPr>
          <w:rFonts w:ascii="Times New Roman" w:hAnsi="Times New Roman" w:cs="Times New Roman"/>
          <w:sz w:val="28"/>
          <w:szCs w:val="28"/>
        </w:rPr>
        <w:t xml:space="preserve"> полномочия учредителя</w:t>
      </w:r>
      <w:r>
        <w:rPr>
          <w:rFonts w:ascii="Times New Roman" w:hAnsi="Times New Roman" w:cs="Times New Roman"/>
          <w:sz w:val="28"/>
          <w:szCs w:val="28"/>
        </w:rPr>
        <w:t xml:space="preserve"> </w:t>
      </w:r>
      <w:r w:rsidR="001E5BD1">
        <w:rPr>
          <w:rFonts w:ascii="Times New Roman" w:hAnsi="Times New Roman" w:cs="Times New Roman"/>
          <w:sz w:val="28"/>
          <w:szCs w:val="28"/>
        </w:rPr>
        <w:t>на основании п</w:t>
      </w:r>
      <w:r w:rsidR="001E5BD1" w:rsidRPr="00A61D77">
        <w:rPr>
          <w:rFonts w:ascii="Times New Roman" w:hAnsi="Times New Roman" w:cs="Times New Roman"/>
          <w:sz w:val="28"/>
          <w:szCs w:val="28"/>
        </w:rPr>
        <w:t>оложени</w:t>
      </w:r>
      <w:r w:rsidR="001E5BD1">
        <w:rPr>
          <w:rFonts w:ascii="Times New Roman" w:hAnsi="Times New Roman" w:cs="Times New Roman"/>
          <w:sz w:val="28"/>
          <w:szCs w:val="28"/>
        </w:rPr>
        <w:t>я</w:t>
      </w:r>
      <w:r w:rsidR="001E5BD1" w:rsidRPr="00A61D77">
        <w:rPr>
          <w:rFonts w:ascii="Times New Roman" w:hAnsi="Times New Roman" w:cs="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МО «Усть-Коксинский район» Республики Алтай и финансового обеспечения выполнения муниципального задания утверждено </w:t>
      </w:r>
      <w:r w:rsidR="001E5BD1">
        <w:rPr>
          <w:rFonts w:ascii="Times New Roman" w:hAnsi="Times New Roman" w:cs="Times New Roman"/>
          <w:sz w:val="28"/>
          <w:szCs w:val="28"/>
        </w:rPr>
        <w:t xml:space="preserve">постановлением </w:t>
      </w:r>
      <w:r w:rsidR="001E5BD1" w:rsidRPr="00A61D77">
        <w:rPr>
          <w:rFonts w:ascii="Times New Roman" w:hAnsi="Times New Roman" w:cs="Times New Roman"/>
          <w:sz w:val="28"/>
          <w:szCs w:val="28"/>
        </w:rPr>
        <w:t>Главы Администрации МО</w:t>
      </w:r>
      <w:proofErr w:type="gramEnd"/>
      <w:r w:rsidR="001E5BD1" w:rsidRPr="00A61D77">
        <w:rPr>
          <w:rFonts w:ascii="Times New Roman" w:hAnsi="Times New Roman" w:cs="Times New Roman"/>
          <w:sz w:val="28"/>
          <w:szCs w:val="28"/>
        </w:rPr>
        <w:t xml:space="preserve"> «Усть-Коксинский район» Республики А</w:t>
      </w:r>
      <w:r w:rsidR="001E5BD1">
        <w:rPr>
          <w:rFonts w:ascii="Times New Roman" w:hAnsi="Times New Roman" w:cs="Times New Roman"/>
          <w:sz w:val="28"/>
          <w:szCs w:val="28"/>
        </w:rPr>
        <w:t>лтай от 21</w:t>
      </w:r>
      <w:r w:rsidR="001E5BD1" w:rsidRPr="00A61D77">
        <w:rPr>
          <w:rFonts w:ascii="Times New Roman" w:hAnsi="Times New Roman" w:cs="Times New Roman"/>
          <w:sz w:val="28"/>
          <w:szCs w:val="28"/>
        </w:rPr>
        <w:t>.0</w:t>
      </w:r>
      <w:r w:rsidR="001E5BD1">
        <w:rPr>
          <w:rFonts w:ascii="Times New Roman" w:hAnsi="Times New Roman" w:cs="Times New Roman"/>
          <w:sz w:val="28"/>
          <w:szCs w:val="28"/>
        </w:rPr>
        <w:t>8.</w:t>
      </w:r>
      <w:r w:rsidR="001E5BD1" w:rsidRPr="00A61D77">
        <w:rPr>
          <w:rFonts w:ascii="Times New Roman" w:hAnsi="Times New Roman" w:cs="Times New Roman"/>
          <w:sz w:val="28"/>
          <w:szCs w:val="28"/>
        </w:rPr>
        <w:t xml:space="preserve">2020 № </w:t>
      </w:r>
      <w:r w:rsidR="001E5BD1">
        <w:rPr>
          <w:rFonts w:ascii="Times New Roman" w:hAnsi="Times New Roman" w:cs="Times New Roman"/>
          <w:sz w:val="28"/>
          <w:szCs w:val="28"/>
        </w:rPr>
        <w:t>575</w:t>
      </w:r>
      <w:r w:rsidR="001E5BD1" w:rsidRPr="00A61D77">
        <w:rPr>
          <w:rFonts w:ascii="Times New Roman" w:hAnsi="Times New Roman" w:cs="Times New Roman"/>
          <w:sz w:val="28"/>
          <w:szCs w:val="28"/>
        </w:rPr>
        <w:t xml:space="preserve"> (далее - Положение № </w:t>
      </w:r>
      <w:r w:rsidR="001E5BD1">
        <w:rPr>
          <w:rFonts w:ascii="Times New Roman" w:hAnsi="Times New Roman" w:cs="Times New Roman"/>
          <w:sz w:val="28"/>
          <w:szCs w:val="28"/>
        </w:rPr>
        <w:t>575</w:t>
      </w:r>
      <w:r w:rsidR="001E5BD1" w:rsidRPr="00A61D77">
        <w:rPr>
          <w:rFonts w:ascii="Times New Roman" w:hAnsi="Times New Roman" w:cs="Times New Roman"/>
          <w:sz w:val="28"/>
          <w:szCs w:val="28"/>
        </w:rPr>
        <w:t>).</w:t>
      </w:r>
    </w:p>
    <w:p w:rsidR="001D2187" w:rsidRDefault="001E5BD1"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2187">
        <w:rPr>
          <w:rFonts w:ascii="Times New Roman" w:hAnsi="Times New Roman" w:cs="Times New Roman"/>
          <w:sz w:val="28"/>
          <w:szCs w:val="28"/>
        </w:rPr>
        <w:t xml:space="preserve">Муниципальное </w:t>
      </w:r>
      <w:r w:rsidR="001D2187" w:rsidRPr="00A61D77">
        <w:rPr>
          <w:rFonts w:ascii="Times New Roman" w:hAnsi="Times New Roman" w:cs="Times New Roman"/>
          <w:sz w:val="28"/>
          <w:szCs w:val="28"/>
        </w:rPr>
        <w:t>задание на 202</w:t>
      </w:r>
      <w:r w:rsidR="001D2187">
        <w:rPr>
          <w:rFonts w:ascii="Times New Roman" w:hAnsi="Times New Roman" w:cs="Times New Roman"/>
          <w:sz w:val="28"/>
          <w:szCs w:val="28"/>
        </w:rPr>
        <w:t>1</w:t>
      </w:r>
      <w:r w:rsidR="001D2187" w:rsidRPr="00A61D77">
        <w:rPr>
          <w:rFonts w:ascii="Times New Roman" w:hAnsi="Times New Roman" w:cs="Times New Roman"/>
          <w:sz w:val="28"/>
          <w:szCs w:val="28"/>
        </w:rPr>
        <w:t xml:space="preserve"> год и плановый период 20</w:t>
      </w:r>
      <w:r w:rsidR="001D2187">
        <w:rPr>
          <w:rFonts w:ascii="Times New Roman" w:hAnsi="Times New Roman" w:cs="Times New Roman"/>
          <w:sz w:val="28"/>
          <w:szCs w:val="28"/>
        </w:rPr>
        <w:t>22</w:t>
      </w:r>
      <w:r w:rsidR="001D2187" w:rsidRPr="00A61D77">
        <w:rPr>
          <w:rFonts w:ascii="Times New Roman" w:hAnsi="Times New Roman" w:cs="Times New Roman"/>
          <w:sz w:val="28"/>
          <w:szCs w:val="28"/>
        </w:rPr>
        <w:t>-202</w:t>
      </w:r>
      <w:r w:rsidR="001D2187">
        <w:rPr>
          <w:rFonts w:ascii="Times New Roman" w:hAnsi="Times New Roman" w:cs="Times New Roman"/>
          <w:sz w:val="28"/>
          <w:szCs w:val="28"/>
        </w:rPr>
        <w:t>3</w:t>
      </w:r>
      <w:r w:rsidR="001D2187" w:rsidRPr="00A61D77">
        <w:rPr>
          <w:rFonts w:ascii="Times New Roman" w:hAnsi="Times New Roman" w:cs="Times New Roman"/>
          <w:sz w:val="28"/>
          <w:szCs w:val="28"/>
        </w:rPr>
        <w:t xml:space="preserve"> годов (далее – муниципальное задание на 202</w:t>
      </w:r>
      <w:r w:rsidR="001D2187">
        <w:rPr>
          <w:rFonts w:ascii="Times New Roman" w:hAnsi="Times New Roman" w:cs="Times New Roman"/>
          <w:sz w:val="28"/>
          <w:szCs w:val="28"/>
        </w:rPr>
        <w:t>1</w:t>
      </w:r>
      <w:r w:rsidR="001D2187" w:rsidRPr="00A61D77">
        <w:rPr>
          <w:rFonts w:ascii="Times New Roman" w:hAnsi="Times New Roman" w:cs="Times New Roman"/>
          <w:sz w:val="28"/>
          <w:szCs w:val="28"/>
        </w:rPr>
        <w:t xml:space="preserve"> год)</w:t>
      </w:r>
      <w:r w:rsidR="001D2187">
        <w:rPr>
          <w:rFonts w:ascii="Times New Roman" w:hAnsi="Times New Roman" w:cs="Times New Roman"/>
          <w:sz w:val="28"/>
          <w:szCs w:val="28"/>
        </w:rPr>
        <w:t xml:space="preserve"> утверждено</w:t>
      </w:r>
      <w:r w:rsidR="001D2187" w:rsidRPr="00A61D77">
        <w:rPr>
          <w:rFonts w:ascii="Times New Roman" w:hAnsi="Times New Roman" w:cs="Times New Roman"/>
          <w:sz w:val="28"/>
          <w:szCs w:val="28"/>
        </w:rPr>
        <w:t xml:space="preserve"> </w:t>
      </w:r>
      <w:r w:rsidR="001D2187">
        <w:rPr>
          <w:rFonts w:ascii="Times New Roman" w:hAnsi="Times New Roman" w:cs="Times New Roman"/>
          <w:sz w:val="28"/>
          <w:szCs w:val="28"/>
        </w:rPr>
        <w:t xml:space="preserve">начальником Управления культуры </w:t>
      </w:r>
      <w:r w:rsidR="001D2187" w:rsidRPr="00704CA9">
        <w:rPr>
          <w:rFonts w:ascii="Times New Roman" w:hAnsi="Times New Roman" w:cs="Times New Roman"/>
          <w:color w:val="000000"/>
          <w:sz w:val="28"/>
          <w:szCs w:val="28"/>
          <w:shd w:val="clear" w:color="auto" w:fill="FFFFFF"/>
        </w:rPr>
        <w:t>грифом "утверждаю"</w:t>
      </w:r>
      <w:r w:rsidR="001D2187" w:rsidRPr="00A61D77">
        <w:rPr>
          <w:rFonts w:ascii="Times New Roman" w:hAnsi="Times New Roman" w:cs="Times New Roman"/>
          <w:sz w:val="28"/>
          <w:szCs w:val="28"/>
        </w:rPr>
        <w:t xml:space="preserve"> </w:t>
      </w:r>
      <w:r w:rsidR="001D2187">
        <w:rPr>
          <w:rFonts w:ascii="Times New Roman" w:hAnsi="Times New Roman" w:cs="Times New Roman"/>
          <w:sz w:val="28"/>
          <w:szCs w:val="28"/>
        </w:rPr>
        <w:t>25.01.2021 г.</w:t>
      </w:r>
    </w:p>
    <w:p w:rsidR="00735456" w:rsidRDefault="00735456" w:rsidP="002E44F7">
      <w:pPr>
        <w:spacing w:after="0"/>
        <w:ind w:firstLine="709"/>
        <w:jc w:val="both"/>
        <w:rPr>
          <w:rFonts w:ascii="Times New Roman" w:hAnsi="Times New Roman" w:cs="Times New Roman"/>
          <w:sz w:val="28"/>
          <w:szCs w:val="28"/>
        </w:rPr>
      </w:pPr>
      <w:r w:rsidRPr="00EA321C">
        <w:rPr>
          <w:rFonts w:ascii="Times New Roman" w:hAnsi="Times New Roman" w:cs="Times New Roman"/>
          <w:sz w:val="28"/>
          <w:szCs w:val="28"/>
        </w:rPr>
        <w:t xml:space="preserve">В нарушение ст. 69.2 </w:t>
      </w:r>
      <w:r w:rsidR="00356B90">
        <w:rPr>
          <w:rFonts w:ascii="Times New Roman" w:hAnsi="Times New Roman" w:cs="Times New Roman"/>
          <w:sz w:val="28"/>
          <w:szCs w:val="28"/>
        </w:rPr>
        <w:t>БК РФ</w:t>
      </w:r>
      <w:r w:rsidRPr="00EA321C">
        <w:rPr>
          <w:rFonts w:ascii="Times New Roman" w:hAnsi="Times New Roman" w:cs="Times New Roman"/>
          <w:sz w:val="28"/>
          <w:szCs w:val="28"/>
        </w:rPr>
        <w:t xml:space="preserve"> и п. 3 Положения</w:t>
      </w:r>
      <w:r>
        <w:rPr>
          <w:rFonts w:ascii="Times New Roman" w:hAnsi="Times New Roman" w:cs="Times New Roman"/>
          <w:sz w:val="28"/>
          <w:szCs w:val="28"/>
        </w:rPr>
        <w:t xml:space="preserve"> №575,</w:t>
      </w:r>
      <w:r w:rsidRPr="00EA321C">
        <w:rPr>
          <w:rFonts w:ascii="Times New Roman" w:hAnsi="Times New Roman" w:cs="Times New Roman"/>
          <w:sz w:val="28"/>
          <w:szCs w:val="28"/>
        </w:rPr>
        <w:t xml:space="preserve"> муниципальное задание № 1 на 2021 год от 29.01.2021 сформирован</w:t>
      </w:r>
      <w:r>
        <w:rPr>
          <w:rFonts w:ascii="Times New Roman" w:hAnsi="Times New Roman" w:cs="Times New Roman"/>
          <w:sz w:val="28"/>
          <w:szCs w:val="28"/>
        </w:rPr>
        <w:t>о</w:t>
      </w:r>
      <w:r w:rsidRPr="00EA321C">
        <w:rPr>
          <w:rFonts w:ascii="Times New Roman" w:hAnsi="Times New Roman" w:cs="Times New Roman"/>
          <w:sz w:val="28"/>
          <w:szCs w:val="28"/>
        </w:rPr>
        <w:t xml:space="preserve"> по форме, не соответствующей требованиям, указанным в приложении № 1 к Положению о порядке формирования муниципального задания № 575, так: </w:t>
      </w:r>
    </w:p>
    <w:p w:rsidR="00735456"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456" w:rsidRPr="00EA321C">
        <w:rPr>
          <w:rFonts w:ascii="Times New Roman" w:hAnsi="Times New Roman" w:cs="Times New Roman"/>
          <w:sz w:val="28"/>
          <w:szCs w:val="28"/>
        </w:rPr>
        <w:t>в п. 3.1</w:t>
      </w:r>
      <w:r w:rsidR="00735456">
        <w:rPr>
          <w:rFonts w:ascii="Times New Roman" w:hAnsi="Times New Roman" w:cs="Times New Roman"/>
          <w:sz w:val="28"/>
          <w:szCs w:val="28"/>
        </w:rPr>
        <w:t xml:space="preserve"> </w:t>
      </w:r>
      <w:r w:rsidR="00735456" w:rsidRPr="00EA321C">
        <w:rPr>
          <w:rFonts w:ascii="Times New Roman" w:hAnsi="Times New Roman" w:cs="Times New Roman"/>
          <w:sz w:val="28"/>
          <w:szCs w:val="28"/>
        </w:rPr>
        <w:t xml:space="preserve">«Показатели, характеризующие качество </w:t>
      </w:r>
      <w:r w:rsidR="00735456">
        <w:rPr>
          <w:rFonts w:ascii="Times New Roman" w:hAnsi="Times New Roman" w:cs="Times New Roman"/>
          <w:sz w:val="28"/>
          <w:szCs w:val="28"/>
        </w:rPr>
        <w:t>муниципальной услуги</w:t>
      </w:r>
      <w:r w:rsidR="00735456" w:rsidRPr="00EA321C">
        <w:rPr>
          <w:rFonts w:ascii="Times New Roman" w:hAnsi="Times New Roman" w:cs="Times New Roman"/>
          <w:sz w:val="28"/>
          <w:szCs w:val="28"/>
        </w:rPr>
        <w:t xml:space="preserve">» ч. </w:t>
      </w:r>
      <w:r w:rsidR="00735456">
        <w:rPr>
          <w:rFonts w:ascii="Times New Roman" w:hAnsi="Times New Roman" w:cs="Times New Roman"/>
          <w:sz w:val="28"/>
          <w:szCs w:val="28"/>
        </w:rPr>
        <w:t>1</w:t>
      </w:r>
      <w:r w:rsidR="00735456" w:rsidRPr="00EA321C">
        <w:rPr>
          <w:rFonts w:ascii="Times New Roman" w:hAnsi="Times New Roman" w:cs="Times New Roman"/>
          <w:sz w:val="28"/>
          <w:szCs w:val="28"/>
        </w:rPr>
        <w:t xml:space="preserve"> «Сведения о</w:t>
      </w:r>
      <w:r w:rsidR="00735456">
        <w:rPr>
          <w:rFonts w:ascii="Times New Roman" w:hAnsi="Times New Roman" w:cs="Times New Roman"/>
          <w:sz w:val="28"/>
          <w:szCs w:val="28"/>
        </w:rPr>
        <w:t>б оказываемых муниципальных услугах</w:t>
      </w:r>
      <w:r w:rsidR="00735456" w:rsidRPr="00EA321C">
        <w:rPr>
          <w:rFonts w:ascii="Times New Roman" w:hAnsi="Times New Roman" w:cs="Times New Roman"/>
          <w:sz w:val="28"/>
          <w:szCs w:val="28"/>
        </w:rPr>
        <w:t xml:space="preserve">» отсутствуют гр. 13, 14 «Допустимые (возможные) отклонения от </w:t>
      </w:r>
      <w:r w:rsidR="00735456">
        <w:rPr>
          <w:rFonts w:ascii="Times New Roman" w:hAnsi="Times New Roman" w:cs="Times New Roman"/>
          <w:sz w:val="28"/>
          <w:szCs w:val="28"/>
        </w:rPr>
        <w:t>у</w:t>
      </w:r>
      <w:r w:rsidR="00735456" w:rsidRPr="00EA321C">
        <w:rPr>
          <w:rFonts w:ascii="Times New Roman" w:hAnsi="Times New Roman" w:cs="Times New Roman"/>
          <w:sz w:val="28"/>
          <w:szCs w:val="28"/>
        </w:rPr>
        <w:t xml:space="preserve">становленных показателей качества </w:t>
      </w:r>
      <w:r w:rsidR="00735456">
        <w:rPr>
          <w:rFonts w:ascii="Times New Roman" w:hAnsi="Times New Roman" w:cs="Times New Roman"/>
          <w:sz w:val="28"/>
          <w:szCs w:val="28"/>
        </w:rPr>
        <w:t>муниципальной услуги</w:t>
      </w:r>
      <w:r w:rsidR="00735456" w:rsidRPr="00EA321C">
        <w:rPr>
          <w:rFonts w:ascii="Times New Roman" w:hAnsi="Times New Roman" w:cs="Times New Roman"/>
          <w:sz w:val="28"/>
          <w:szCs w:val="28"/>
        </w:rPr>
        <w:t xml:space="preserve">», «в процентах», «в абсолютных величинах» соответственно; </w:t>
      </w:r>
    </w:p>
    <w:p w:rsidR="00735456" w:rsidRPr="00EA321C"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456" w:rsidRPr="00EA321C">
        <w:rPr>
          <w:rFonts w:ascii="Times New Roman" w:hAnsi="Times New Roman" w:cs="Times New Roman"/>
          <w:sz w:val="28"/>
          <w:szCs w:val="28"/>
        </w:rPr>
        <w:t xml:space="preserve">в п. 3.2 «Показатели, характеризующие </w:t>
      </w:r>
      <w:r w:rsidR="00735456">
        <w:rPr>
          <w:rFonts w:ascii="Times New Roman" w:hAnsi="Times New Roman" w:cs="Times New Roman"/>
          <w:sz w:val="28"/>
          <w:szCs w:val="28"/>
        </w:rPr>
        <w:t>объем</w:t>
      </w:r>
      <w:r w:rsidR="00735456" w:rsidRPr="00EA321C">
        <w:rPr>
          <w:rFonts w:ascii="Times New Roman" w:hAnsi="Times New Roman" w:cs="Times New Roman"/>
          <w:sz w:val="28"/>
          <w:szCs w:val="28"/>
        </w:rPr>
        <w:t xml:space="preserve"> муниципальной услуги» ч. 1 «Сведения об оказываемых муниципальных услугах» отсутствуют гр. 1</w:t>
      </w:r>
      <w:r w:rsidR="00735456">
        <w:rPr>
          <w:rFonts w:ascii="Times New Roman" w:hAnsi="Times New Roman" w:cs="Times New Roman"/>
          <w:sz w:val="28"/>
          <w:szCs w:val="28"/>
        </w:rPr>
        <w:t>6</w:t>
      </w:r>
      <w:r w:rsidR="00735456" w:rsidRPr="00EA321C">
        <w:rPr>
          <w:rFonts w:ascii="Times New Roman" w:hAnsi="Times New Roman" w:cs="Times New Roman"/>
          <w:sz w:val="28"/>
          <w:szCs w:val="28"/>
        </w:rPr>
        <w:t>, 1</w:t>
      </w:r>
      <w:r w:rsidR="00735456">
        <w:rPr>
          <w:rFonts w:ascii="Times New Roman" w:hAnsi="Times New Roman" w:cs="Times New Roman"/>
          <w:sz w:val="28"/>
          <w:szCs w:val="28"/>
        </w:rPr>
        <w:t>7</w:t>
      </w:r>
      <w:r w:rsidR="00735456" w:rsidRPr="00EA321C">
        <w:rPr>
          <w:rFonts w:ascii="Times New Roman" w:hAnsi="Times New Roman" w:cs="Times New Roman"/>
          <w:sz w:val="28"/>
          <w:szCs w:val="28"/>
        </w:rPr>
        <w:t xml:space="preserve"> «Допустимые (возможные) отклонения от установленных показателей </w:t>
      </w:r>
      <w:r w:rsidR="00735456">
        <w:rPr>
          <w:rFonts w:ascii="Times New Roman" w:hAnsi="Times New Roman" w:cs="Times New Roman"/>
          <w:sz w:val="28"/>
          <w:szCs w:val="28"/>
        </w:rPr>
        <w:t>объема</w:t>
      </w:r>
      <w:r w:rsidR="00735456" w:rsidRPr="00EA321C">
        <w:rPr>
          <w:rFonts w:ascii="Times New Roman" w:hAnsi="Times New Roman" w:cs="Times New Roman"/>
          <w:sz w:val="28"/>
          <w:szCs w:val="28"/>
        </w:rPr>
        <w:t xml:space="preserve"> муниципальной услуги», «в процентах», «в абсолютных величинах» соответственно.</w:t>
      </w:r>
    </w:p>
    <w:p w:rsidR="00735456"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и</w:t>
      </w:r>
      <w:r w:rsidR="00735456" w:rsidRPr="00113180">
        <w:rPr>
          <w:rFonts w:ascii="Times New Roman" w:hAnsi="Times New Roman" w:cs="Times New Roman"/>
          <w:sz w:val="28"/>
          <w:szCs w:val="28"/>
        </w:rPr>
        <w:t>нформация о допустимых (возможных) отклонениях от установленных показателей объема и качества муниципальной услуги, в пределах которых муниципальное задание считается выполненным, отражена в муниципальн</w:t>
      </w:r>
      <w:r w:rsidR="00735456">
        <w:rPr>
          <w:rFonts w:ascii="Times New Roman" w:hAnsi="Times New Roman" w:cs="Times New Roman"/>
          <w:sz w:val="28"/>
          <w:szCs w:val="28"/>
        </w:rPr>
        <w:t>ом</w:t>
      </w:r>
      <w:r w:rsidR="00735456" w:rsidRPr="00113180">
        <w:rPr>
          <w:rFonts w:ascii="Times New Roman" w:hAnsi="Times New Roman" w:cs="Times New Roman"/>
          <w:sz w:val="28"/>
          <w:szCs w:val="28"/>
        </w:rPr>
        <w:t xml:space="preserve"> задани</w:t>
      </w:r>
      <w:r w:rsidR="00735456">
        <w:rPr>
          <w:rFonts w:ascii="Times New Roman" w:hAnsi="Times New Roman" w:cs="Times New Roman"/>
          <w:sz w:val="28"/>
          <w:szCs w:val="28"/>
        </w:rPr>
        <w:t>и</w:t>
      </w:r>
      <w:r w:rsidR="00735456" w:rsidRPr="00113180">
        <w:rPr>
          <w:rFonts w:ascii="Times New Roman" w:hAnsi="Times New Roman" w:cs="Times New Roman"/>
          <w:sz w:val="28"/>
          <w:szCs w:val="28"/>
        </w:rPr>
        <w:t xml:space="preserve"> на  2021</w:t>
      </w:r>
      <w:r w:rsidR="00735456">
        <w:rPr>
          <w:rFonts w:ascii="Times New Roman" w:hAnsi="Times New Roman" w:cs="Times New Roman"/>
          <w:sz w:val="28"/>
          <w:szCs w:val="28"/>
        </w:rPr>
        <w:t xml:space="preserve"> год отдельной строкой;</w:t>
      </w:r>
    </w:p>
    <w:p w:rsidR="00735456"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5456">
        <w:rPr>
          <w:rFonts w:ascii="Times New Roman" w:hAnsi="Times New Roman" w:cs="Times New Roman"/>
          <w:sz w:val="28"/>
          <w:szCs w:val="28"/>
        </w:rPr>
        <w:t>в п. 3.2. общее наименование граф 13, 14, 15 «Среднегодовой размер платы (цена, тариф)» не соответствует наименованию, установленному  утвержденной формой «Размер платы (цена, тариф)»;</w:t>
      </w:r>
    </w:p>
    <w:p w:rsidR="00735456" w:rsidRPr="00D16F9D"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456">
        <w:rPr>
          <w:rFonts w:ascii="Times New Roman" w:hAnsi="Times New Roman" w:cs="Times New Roman"/>
          <w:sz w:val="28"/>
          <w:szCs w:val="28"/>
        </w:rPr>
        <w:t xml:space="preserve">в п. 3.1. «Показатели, характеризующие качество работы» части </w:t>
      </w:r>
      <w:r w:rsidR="00735456">
        <w:rPr>
          <w:rFonts w:ascii="Times New Roman" w:hAnsi="Times New Roman" w:cs="Times New Roman"/>
          <w:sz w:val="28"/>
          <w:szCs w:val="28"/>
          <w:lang w:val="en-US"/>
        </w:rPr>
        <w:t>II</w:t>
      </w:r>
      <w:r w:rsidR="00735456">
        <w:rPr>
          <w:rFonts w:ascii="Times New Roman" w:hAnsi="Times New Roman" w:cs="Times New Roman"/>
          <w:sz w:val="28"/>
          <w:szCs w:val="28"/>
        </w:rPr>
        <w:t xml:space="preserve"> «Сведения о выполняемых работах» отсутствуют </w:t>
      </w:r>
      <w:r w:rsidR="00735456" w:rsidRPr="00EA321C">
        <w:rPr>
          <w:rFonts w:ascii="Times New Roman" w:hAnsi="Times New Roman" w:cs="Times New Roman"/>
          <w:sz w:val="28"/>
          <w:szCs w:val="28"/>
        </w:rPr>
        <w:t xml:space="preserve">гр. 13, 14 «Допустимые (возможные) отклонения от </w:t>
      </w:r>
      <w:r w:rsidR="00735456">
        <w:rPr>
          <w:rFonts w:ascii="Times New Roman" w:hAnsi="Times New Roman" w:cs="Times New Roman"/>
          <w:sz w:val="28"/>
          <w:szCs w:val="28"/>
        </w:rPr>
        <w:t>у</w:t>
      </w:r>
      <w:r w:rsidR="00735456" w:rsidRPr="00EA321C">
        <w:rPr>
          <w:rFonts w:ascii="Times New Roman" w:hAnsi="Times New Roman" w:cs="Times New Roman"/>
          <w:sz w:val="28"/>
          <w:szCs w:val="28"/>
        </w:rPr>
        <w:t xml:space="preserve">становленных показателей качества </w:t>
      </w:r>
      <w:r w:rsidR="00735456">
        <w:rPr>
          <w:rFonts w:ascii="Times New Roman" w:hAnsi="Times New Roman" w:cs="Times New Roman"/>
          <w:sz w:val="28"/>
          <w:szCs w:val="28"/>
        </w:rPr>
        <w:t>работы</w:t>
      </w:r>
      <w:r w:rsidR="00735456" w:rsidRPr="00EA321C">
        <w:rPr>
          <w:rFonts w:ascii="Times New Roman" w:hAnsi="Times New Roman" w:cs="Times New Roman"/>
          <w:sz w:val="28"/>
          <w:szCs w:val="28"/>
        </w:rPr>
        <w:t>», «в процентах», «в абсолютных величинах» соответственно;</w:t>
      </w:r>
    </w:p>
    <w:p w:rsidR="00735456" w:rsidRPr="00EA321C"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456" w:rsidRPr="00EA321C">
        <w:rPr>
          <w:rFonts w:ascii="Times New Roman" w:hAnsi="Times New Roman" w:cs="Times New Roman"/>
          <w:sz w:val="28"/>
          <w:szCs w:val="28"/>
        </w:rPr>
        <w:t xml:space="preserve">в п. 3.2 «Показатели, характеризующие </w:t>
      </w:r>
      <w:r w:rsidR="00735456">
        <w:rPr>
          <w:rFonts w:ascii="Times New Roman" w:hAnsi="Times New Roman" w:cs="Times New Roman"/>
          <w:sz w:val="28"/>
          <w:szCs w:val="28"/>
        </w:rPr>
        <w:t>объем</w:t>
      </w:r>
      <w:r w:rsidR="00735456" w:rsidRPr="00EA321C">
        <w:rPr>
          <w:rFonts w:ascii="Times New Roman" w:hAnsi="Times New Roman" w:cs="Times New Roman"/>
          <w:sz w:val="28"/>
          <w:szCs w:val="28"/>
        </w:rPr>
        <w:t xml:space="preserve"> </w:t>
      </w:r>
      <w:r w:rsidR="00735456">
        <w:rPr>
          <w:rFonts w:ascii="Times New Roman" w:hAnsi="Times New Roman" w:cs="Times New Roman"/>
          <w:sz w:val="28"/>
          <w:szCs w:val="28"/>
        </w:rPr>
        <w:t>работы</w:t>
      </w:r>
      <w:r w:rsidR="00735456" w:rsidRPr="00EA321C">
        <w:rPr>
          <w:rFonts w:ascii="Times New Roman" w:hAnsi="Times New Roman" w:cs="Times New Roman"/>
          <w:sz w:val="28"/>
          <w:szCs w:val="28"/>
        </w:rPr>
        <w:t xml:space="preserve">» ч. </w:t>
      </w:r>
      <w:r w:rsidR="00735456">
        <w:rPr>
          <w:rFonts w:ascii="Times New Roman" w:hAnsi="Times New Roman" w:cs="Times New Roman"/>
          <w:sz w:val="28"/>
          <w:szCs w:val="28"/>
          <w:lang w:val="en-US"/>
        </w:rPr>
        <w:t>II</w:t>
      </w:r>
      <w:r w:rsidR="00735456" w:rsidRPr="00EA321C">
        <w:rPr>
          <w:rFonts w:ascii="Times New Roman" w:hAnsi="Times New Roman" w:cs="Times New Roman"/>
          <w:sz w:val="28"/>
          <w:szCs w:val="28"/>
        </w:rPr>
        <w:t xml:space="preserve"> «Сведения о </w:t>
      </w:r>
      <w:r w:rsidR="00735456">
        <w:rPr>
          <w:rFonts w:ascii="Times New Roman" w:hAnsi="Times New Roman" w:cs="Times New Roman"/>
          <w:sz w:val="28"/>
          <w:szCs w:val="28"/>
        </w:rPr>
        <w:t>выполняемых работах</w:t>
      </w:r>
      <w:r w:rsidR="00735456" w:rsidRPr="00EA321C">
        <w:rPr>
          <w:rFonts w:ascii="Times New Roman" w:hAnsi="Times New Roman" w:cs="Times New Roman"/>
          <w:sz w:val="28"/>
          <w:szCs w:val="28"/>
        </w:rPr>
        <w:t xml:space="preserve">» отсутствуют </w:t>
      </w:r>
      <w:r w:rsidR="00735456">
        <w:rPr>
          <w:rFonts w:ascii="Times New Roman" w:hAnsi="Times New Roman" w:cs="Times New Roman"/>
          <w:sz w:val="28"/>
          <w:szCs w:val="28"/>
        </w:rPr>
        <w:t xml:space="preserve">гр. 14, 15, 16 «Размер платы цена, тариф)», «очередной финансовый год», «1-й год планового периода», «2-й год планового периода» соответственно. Отсутствует </w:t>
      </w:r>
      <w:r w:rsidR="00735456" w:rsidRPr="00EA321C">
        <w:rPr>
          <w:rFonts w:ascii="Times New Roman" w:hAnsi="Times New Roman" w:cs="Times New Roman"/>
          <w:sz w:val="28"/>
          <w:szCs w:val="28"/>
        </w:rPr>
        <w:t>гр. 1</w:t>
      </w:r>
      <w:r w:rsidR="00735456">
        <w:rPr>
          <w:rFonts w:ascii="Times New Roman" w:hAnsi="Times New Roman" w:cs="Times New Roman"/>
          <w:sz w:val="28"/>
          <w:szCs w:val="28"/>
        </w:rPr>
        <w:t>6</w:t>
      </w:r>
      <w:r w:rsidR="00735456" w:rsidRPr="00EA321C">
        <w:rPr>
          <w:rFonts w:ascii="Times New Roman" w:hAnsi="Times New Roman" w:cs="Times New Roman"/>
          <w:sz w:val="28"/>
          <w:szCs w:val="28"/>
        </w:rPr>
        <w:t>, 1</w:t>
      </w:r>
      <w:r w:rsidR="00735456">
        <w:rPr>
          <w:rFonts w:ascii="Times New Roman" w:hAnsi="Times New Roman" w:cs="Times New Roman"/>
          <w:sz w:val="28"/>
          <w:szCs w:val="28"/>
        </w:rPr>
        <w:t>7</w:t>
      </w:r>
      <w:r w:rsidR="00735456" w:rsidRPr="00EA321C">
        <w:rPr>
          <w:rFonts w:ascii="Times New Roman" w:hAnsi="Times New Roman" w:cs="Times New Roman"/>
          <w:sz w:val="28"/>
          <w:szCs w:val="28"/>
        </w:rPr>
        <w:t xml:space="preserve"> «Допустимые (возможные) отклонения от установленных показателей </w:t>
      </w:r>
      <w:r w:rsidR="00735456">
        <w:rPr>
          <w:rFonts w:ascii="Times New Roman" w:hAnsi="Times New Roman" w:cs="Times New Roman"/>
          <w:sz w:val="28"/>
          <w:szCs w:val="28"/>
        </w:rPr>
        <w:t>объема</w:t>
      </w:r>
      <w:r w:rsidR="00735456" w:rsidRPr="00EA321C">
        <w:rPr>
          <w:rFonts w:ascii="Times New Roman" w:hAnsi="Times New Roman" w:cs="Times New Roman"/>
          <w:sz w:val="28"/>
          <w:szCs w:val="28"/>
        </w:rPr>
        <w:t xml:space="preserve"> </w:t>
      </w:r>
      <w:r w:rsidR="00735456">
        <w:rPr>
          <w:rFonts w:ascii="Times New Roman" w:hAnsi="Times New Roman" w:cs="Times New Roman"/>
          <w:sz w:val="28"/>
          <w:szCs w:val="28"/>
        </w:rPr>
        <w:t>работы</w:t>
      </w:r>
      <w:r w:rsidR="00735456" w:rsidRPr="00EA321C">
        <w:rPr>
          <w:rFonts w:ascii="Times New Roman" w:hAnsi="Times New Roman" w:cs="Times New Roman"/>
          <w:sz w:val="28"/>
          <w:szCs w:val="28"/>
        </w:rPr>
        <w:t>», «в процентах», «в абсолютных величинах» соответственно.</w:t>
      </w:r>
    </w:p>
    <w:p w:rsidR="00413EAB" w:rsidRPr="00513F82" w:rsidRDefault="00735456" w:rsidP="002E44F7">
      <w:pPr>
        <w:spacing w:after="0"/>
        <w:ind w:firstLine="709"/>
        <w:jc w:val="both"/>
        <w:rPr>
          <w:rFonts w:ascii="Times New Roman" w:hAnsi="Times New Roman" w:cs="Times New Roman"/>
          <w:sz w:val="28"/>
          <w:szCs w:val="28"/>
        </w:rPr>
      </w:pPr>
      <w:proofErr w:type="gramStart"/>
      <w:r w:rsidRPr="00113180">
        <w:rPr>
          <w:rFonts w:ascii="Times New Roman" w:hAnsi="Times New Roman" w:cs="Times New Roman"/>
          <w:sz w:val="28"/>
          <w:szCs w:val="28"/>
        </w:rPr>
        <w:t xml:space="preserve">Информация о допустимых (возможных) отклонениях от установленных показателей объема и качества </w:t>
      </w:r>
      <w:r>
        <w:rPr>
          <w:rFonts w:ascii="Times New Roman" w:hAnsi="Times New Roman" w:cs="Times New Roman"/>
          <w:sz w:val="28"/>
          <w:szCs w:val="28"/>
        </w:rPr>
        <w:t>работы</w:t>
      </w:r>
      <w:r w:rsidRPr="00113180">
        <w:rPr>
          <w:rFonts w:ascii="Times New Roman" w:hAnsi="Times New Roman" w:cs="Times New Roman"/>
          <w:sz w:val="28"/>
          <w:szCs w:val="28"/>
        </w:rPr>
        <w:t>, в пределах которых муниципальное задание считается выполненным, отражена в муниципальн</w:t>
      </w:r>
      <w:r w:rsidR="00413EAB">
        <w:rPr>
          <w:rFonts w:ascii="Times New Roman" w:hAnsi="Times New Roman" w:cs="Times New Roman"/>
          <w:sz w:val="28"/>
          <w:szCs w:val="28"/>
        </w:rPr>
        <w:t>ом</w:t>
      </w:r>
      <w:r w:rsidRPr="00113180">
        <w:rPr>
          <w:rFonts w:ascii="Times New Roman" w:hAnsi="Times New Roman" w:cs="Times New Roman"/>
          <w:sz w:val="28"/>
          <w:szCs w:val="28"/>
        </w:rPr>
        <w:t xml:space="preserve"> задани</w:t>
      </w:r>
      <w:r w:rsidR="00413EAB">
        <w:rPr>
          <w:rFonts w:ascii="Times New Roman" w:hAnsi="Times New Roman" w:cs="Times New Roman"/>
          <w:sz w:val="28"/>
          <w:szCs w:val="28"/>
        </w:rPr>
        <w:t>и</w:t>
      </w:r>
      <w:r w:rsidRPr="00113180">
        <w:rPr>
          <w:rFonts w:ascii="Times New Roman" w:hAnsi="Times New Roman" w:cs="Times New Roman"/>
          <w:sz w:val="28"/>
          <w:szCs w:val="28"/>
        </w:rPr>
        <w:t xml:space="preserve"> на 2021</w:t>
      </w:r>
      <w:r w:rsidR="00413EAB">
        <w:rPr>
          <w:rFonts w:ascii="Times New Roman" w:hAnsi="Times New Roman" w:cs="Times New Roman"/>
          <w:sz w:val="28"/>
          <w:szCs w:val="28"/>
        </w:rPr>
        <w:t xml:space="preserve"> год</w:t>
      </w:r>
      <w:r>
        <w:rPr>
          <w:rFonts w:ascii="Times New Roman" w:hAnsi="Times New Roman" w:cs="Times New Roman"/>
          <w:sz w:val="28"/>
          <w:szCs w:val="28"/>
        </w:rPr>
        <w:t xml:space="preserve"> отдельн</w:t>
      </w:r>
      <w:r w:rsidR="00413EAB">
        <w:rPr>
          <w:rFonts w:ascii="Times New Roman" w:hAnsi="Times New Roman" w:cs="Times New Roman"/>
          <w:sz w:val="28"/>
          <w:szCs w:val="28"/>
        </w:rPr>
        <w:t>ой</w:t>
      </w:r>
      <w:r>
        <w:rPr>
          <w:rFonts w:ascii="Times New Roman" w:hAnsi="Times New Roman" w:cs="Times New Roman"/>
          <w:sz w:val="28"/>
          <w:szCs w:val="28"/>
        </w:rPr>
        <w:t xml:space="preserve"> строк</w:t>
      </w:r>
      <w:r w:rsidR="00413EAB">
        <w:rPr>
          <w:rFonts w:ascii="Times New Roman" w:hAnsi="Times New Roman" w:cs="Times New Roman"/>
          <w:sz w:val="28"/>
          <w:szCs w:val="28"/>
        </w:rPr>
        <w:t>ой</w:t>
      </w:r>
      <w:r w:rsidR="00463811">
        <w:rPr>
          <w:rFonts w:ascii="Times New Roman" w:hAnsi="Times New Roman" w:cs="Times New Roman"/>
          <w:sz w:val="28"/>
          <w:szCs w:val="28"/>
        </w:rPr>
        <w:t xml:space="preserve">, </w:t>
      </w:r>
      <w:r w:rsidR="00413EAB" w:rsidRPr="00413EAB">
        <w:rPr>
          <w:rFonts w:ascii="Times New Roman" w:hAnsi="Times New Roman" w:cs="Times New Roman"/>
          <w:sz w:val="28"/>
          <w:szCs w:val="28"/>
        </w:rPr>
        <w:t xml:space="preserve"> </w:t>
      </w:r>
      <w:r w:rsidR="00413EAB">
        <w:rPr>
          <w:rFonts w:ascii="Times New Roman" w:hAnsi="Times New Roman" w:cs="Times New Roman"/>
          <w:sz w:val="28"/>
          <w:szCs w:val="28"/>
        </w:rPr>
        <w:t xml:space="preserve">в части </w:t>
      </w:r>
      <w:r w:rsidR="00413EAB">
        <w:rPr>
          <w:rFonts w:ascii="Times New Roman" w:hAnsi="Times New Roman" w:cs="Times New Roman"/>
          <w:sz w:val="28"/>
          <w:szCs w:val="28"/>
          <w:lang w:val="en-US"/>
        </w:rPr>
        <w:t>II</w:t>
      </w:r>
      <w:r w:rsidR="00413EAB">
        <w:rPr>
          <w:rFonts w:ascii="Times New Roman" w:hAnsi="Times New Roman" w:cs="Times New Roman"/>
          <w:sz w:val="28"/>
          <w:szCs w:val="28"/>
        </w:rPr>
        <w:t xml:space="preserve"> «Сведения о выполняемых работах» отсутствует п. 4 «Нормативные правовые акты, устанавливающие размер платы (цену, тариф</w:t>
      </w:r>
      <w:r w:rsidR="00463811">
        <w:rPr>
          <w:rFonts w:ascii="Times New Roman" w:hAnsi="Times New Roman" w:cs="Times New Roman"/>
          <w:sz w:val="28"/>
          <w:szCs w:val="28"/>
        </w:rPr>
        <w:t xml:space="preserve">) либо порядок ее установления», </w:t>
      </w:r>
      <w:r w:rsidR="00413EAB">
        <w:rPr>
          <w:rFonts w:ascii="Times New Roman" w:hAnsi="Times New Roman" w:cs="Times New Roman"/>
          <w:sz w:val="28"/>
          <w:szCs w:val="28"/>
        </w:rPr>
        <w:t>в п. 3 «Порядок контроля за выполнением муниципального задания» в</w:t>
      </w:r>
      <w:proofErr w:type="gramEnd"/>
      <w:r w:rsidR="00413EAB">
        <w:rPr>
          <w:rFonts w:ascii="Times New Roman" w:hAnsi="Times New Roman" w:cs="Times New Roman"/>
          <w:sz w:val="28"/>
          <w:szCs w:val="28"/>
        </w:rPr>
        <w:t xml:space="preserve"> части </w:t>
      </w:r>
      <w:r w:rsidR="00413EAB">
        <w:rPr>
          <w:rFonts w:ascii="Times New Roman" w:hAnsi="Times New Roman" w:cs="Times New Roman"/>
          <w:sz w:val="28"/>
          <w:szCs w:val="28"/>
          <w:lang w:val="en-US"/>
        </w:rPr>
        <w:t>III</w:t>
      </w:r>
      <w:r w:rsidR="00413EAB">
        <w:rPr>
          <w:rFonts w:ascii="Times New Roman" w:hAnsi="Times New Roman" w:cs="Times New Roman"/>
          <w:sz w:val="28"/>
          <w:szCs w:val="28"/>
        </w:rPr>
        <w:t xml:space="preserve"> «Прочие сведения о муниципальном задании» наименование гр. 3 «органы исполнительной власти, осуществляющие </w:t>
      </w:r>
      <w:proofErr w:type="gramStart"/>
      <w:r w:rsidR="00413EAB">
        <w:rPr>
          <w:rFonts w:ascii="Times New Roman" w:hAnsi="Times New Roman" w:cs="Times New Roman"/>
          <w:sz w:val="28"/>
          <w:szCs w:val="28"/>
        </w:rPr>
        <w:t>контроль за</w:t>
      </w:r>
      <w:proofErr w:type="gramEnd"/>
      <w:r w:rsidR="00413EAB">
        <w:rPr>
          <w:rFonts w:ascii="Times New Roman" w:hAnsi="Times New Roman" w:cs="Times New Roman"/>
          <w:sz w:val="28"/>
          <w:szCs w:val="28"/>
        </w:rPr>
        <w:t xml:space="preserve"> выполнением муниципального задания» не соответствует наименованию, установленному утвержденной формой «Органы местного самоуправления, осуществляющие контроль за выполнением муниципального задания».</w:t>
      </w:r>
    </w:p>
    <w:p w:rsidR="00A806F7" w:rsidRDefault="005C23BF" w:rsidP="002E44F7">
      <w:pPr>
        <w:spacing w:after="0"/>
        <w:ind w:firstLine="709"/>
        <w:jc w:val="both"/>
        <w:rPr>
          <w:rFonts w:ascii="Times New Roman" w:hAnsi="Times New Roman" w:cs="Times New Roman"/>
          <w:sz w:val="28"/>
          <w:szCs w:val="28"/>
        </w:rPr>
      </w:pPr>
      <w:r w:rsidRPr="00DC7CDA">
        <w:rPr>
          <w:rFonts w:ascii="Times New Roman" w:hAnsi="Times New Roman" w:cs="Times New Roman"/>
          <w:sz w:val="28"/>
          <w:szCs w:val="28"/>
        </w:rPr>
        <w:t>Муниципальные задания на оказание муниципальных услуг и работ утверждены по услуге</w:t>
      </w:r>
      <w:r w:rsidR="00A806F7">
        <w:rPr>
          <w:rFonts w:ascii="Times New Roman" w:hAnsi="Times New Roman" w:cs="Times New Roman"/>
          <w:sz w:val="28"/>
          <w:szCs w:val="28"/>
        </w:rPr>
        <w:t>:</w:t>
      </w:r>
    </w:p>
    <w:p w:rsidR="00C946B3" w:rsidRDefault="00A806F7" w:rsidP="002E44F7">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005C23BF" w:rsidRPr="00DC7CDA">
        <w:rPr>
          <w:rFonts w:ascii="Times New Roman" w:hAnsi="Times New Roman" w:cs="Times New Roman"/>
          <w:sz w:val="28"/>
          <w:szCs w:val="28"/>
        </w:rPr>
        <w:t xml:space="preserve"> «</w:t>
      </w:r>
      <w:r w:rsidR="00DC7CDA">
        <w:rPr>
          <w:rFonts w:ascii="Times New Roman" w:hAnsi="Times New Roman" w:cs="Times New Roman"/>
          <w:sz w:val="28"/>
          <w:szCs w:val="28"/>
        </w:rPr>
        <w:t>Организация показа концертов и концертных программ</w:t>
      </w:r>
      <w:r w:rsidR="005C23BF" w:rsidRPr="00DC7CDA">
        <w:rPr>
          <w:rFonts w:ascii="Times New Roman" w:hAnsi="Times New Roman" w:cs="Times New Roman"/>
          <w:sz w:val="28"/>
          <w:szCs w:val="28"/>
        </w:rPr>
        <w:t xml:space="preserve">». Уникальный номер услуги по базовому (отраслевому) перечню (классификаторов) государственных и муниципальных услуг </w:t>
      </w:r>
      <w:r w:rsidR="00DC7CDA">
        <w:rPr>
          <w:rFonts w:ascii="Times New Roman" w:hAnsi="Times New Roman" w:cs="Times New Roman"/>
          <w:sz w:val="28"/>
          <w:szCs w:val="28"/>
        </w:rPr>
        <w:t>–</w:t>
      </w:r>
      <w:r w:rsidR="005C23BF" w:rsidRPr="00DC7CDA">
        <w:rPr>
          <w:rFonts w:ascii="Times New Roman" w:hAnsi="Times New Roman" w:cs="Times New Roman"/>
          <w:sz w:val="28"/>
          <w:szCs w:val="28"/>
        </w:rPr>
        <w:t xml:space="preserve"> </w:t>
      </w:r>
      <w:r w:rsidR="00DC7CDA">
        <w:rPr>
          <w:rFonts w:ascii="Times New Roman" w:hAnsi="Times New Roman" w:cs="Times New Roman"/>
          <w:sz w:val="28"/>
          <w:szCs w:val="28"/>
        </w:rPr>
        <w:t>900100О.99.0.ББ81</w:t>
      </w:r>
      <w:r w:rsidR="005C23BF" w:rsidRPr="00DC7CDA">
        <w:rPr>
          <w:rFonts w:ascii="Times New Roman" w:hAnsi="Times New Roman" w:cs="Times New Roman"/>
          <w:sz w:val="28"/>
          <w:szCs w:val="28"/>
        </w:rPr>
        <w:t>АА00000.</w:t>
      </w:r>
      <w:r w:rsidR="00DC7CDA">
        <w:rPr>
          <w:rFonts w:ascii="Times New Roman" w:hAnsi="Times New Roman" w:cs="Times New Roman"/>
          <w:sz w:val="28"/>
          <w:szCs w:val="28"/>
        </w:rPr>
        <w:t xml:space="preserve"> Наименование показателя качества муниципальной услуги – количество концертов с участием штатных коллективов, на очередной финансовый год в размере 1213 единиц.</w:t>
      </w:r>
      <w:r>
        <w:rPr>
          <w:rFonts w:ascii="Times New Roman" w:hAnsi="Times New Roman" w:cs="Times New Roman"/>
          <w:color w:val="000000"/>
          <w:sz w:val="28"/>
          <w:szCs w:val="28"/>
          <w:shd w:val="clear" w:color="auto" w:fill="FFFFFF"/>
        </w:rPr>
        <w:t xml:space="preserve"> Наименование показателя объема муниципальной услуг</w:t>
      </w:r>
      <w:r w:rsidR="00B30BC0">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 число зрителей, на очередной финансовый год 32112 человек. </w:t>
      </w:r>
    </w:p>
    <w:p w:rsidR="005C23BF" w:rsidRDefault="00A806F7" w:rsidP="002E44F7">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нарушение </w:t>
      </w:r>
      <w:r w:rsidRPr="00DC7CDA">
        <w:rPr>
          <w:rFonts w:ascii="Times New Roman" w:hAnsi="Times New Roman" w:cs="Times New Roman"/>
          <w:color w:val="000000"/>
          <w:sz w:val="28"/>
          <w:szCs w:val="28"/>
          <w:shd w:val="clear" w:color="auto" w:fill="FFFFFF"/>
        </w:rPr>
        <w:t>п. 3 ст. 69.2 БК РФ,</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пункта 5 раздела </w:t>
      </w:r>
      <w:r>
        <w:rPr>
          <w:rFonts w:ascii="Times New Roman" w:hAnsi="Times New Roman" w:cs="Times New Roman"/>
          <w:sz w:val="28"/>
          <w:szCs w:val="28"/>
          <w:lang w:val="en-US"/>
        </w:rPr>
        <w:t>II</w:t>
      </w:r>
      <w:r w:rsidRPr="00DC7CDA">
        <w:rPr>
          <w:rFonts w:ascii="Times New Roman" w:hAnsi="Times New Roman" w:cs="Times New Roman"/>
          <w:sz w:val="28"/>
          <w:szCs w:val="28"/>
        </w:rPr>
        <w:t xml:space="preserve"> </w:t>
      </w:r>
      <w:r>
        <w:rPr>
          <w:rFonts w:ascii="Times New Roman" w:hAnsi="Times New Roman" w:cs="Times New Roman"/>
          <w:sz w:val="28"/>
          <w:szCs w:val="28"/>
        </w:rPr>
        <w:t xml:space="preserve">Положения № </w:t>
      </w:r>
      <w:r w:rsidR="001E5BD1">
        <w:rPr>
          <w:rFonts w:ascii="Times New Roman" w:hAnsi="Times New Roman" w:cs="Times New Roman"/>
          <w:sz w:val="28"/>
          <w:szCs w:val="28"/>
        </w:rPr>
        <w:t>575</w:t>
      </w:r>
      <w:r>
        <w:rPr>
          <w:rFonts w:ascii="Times New Roman" w:hAnsi="Times New Roman" w:cs="Times New Roman"/>
          <w:sz w:val="28"/>
          <w:szCs w:val="28"/>
        </w:rPr>
        <w:t>,</w:t>
      </w:r>
      <w:r w:rsidRPr="00DC7C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муниципальное задание с</w:t>
      </w:r>
      <w:r w:rsidRPr="00DC7CDA">
        <w:rPr>
          <w:rFonts w:ascii="Times New Roman" w:hAnsi="Times New Roman" w:cs="Times New Roman"/>
          <w:color w:val="000000"/>
          <w:sz w:val="28"/>
          <w:szCs w:val="28"/>
          <w:shd w:val="clear" w:color="auto" w:fill="FFFFFF"/>
        </w:rPr>
        <w:t>формир</w:t>
      </w:r>
      <w:r>
        <w:rPr>
          <w:rFonts w:ascii="Times New Roman" w:hAnsi="Times New Roman" w:cs="Times New Roman"/>
          <w:color w:val="000000"/>
          <w:sz w:val="28"/>
          <w:szCs w:val="28"/>
          <w:shd w:val="clear" w:color="auto" w:fill="FFFFFF"/>
        </w:rPr>
        <w:t>овано</w:t>
      </w:r>
      <w:r w:rsidRPr="00DC7CDA">
        <w:rPr>
          <w:rFonts w:ascii="Times New Roman" w:hAnsi="Times New Roman" w:cs="Times New Roman"/>
          <w:color w:val="000000"/>
          <w:sz w:val="28"/>
          <w:szCs w:val="28"/>
          <w:shd w:val="clear" w:color="auto" w:fill="FFFFFF"/>
        </w:rPr>
        <w:t xml:space="preserve"> на </w:t>
      </w:r>
      <w:r>
        <w:rPr>
          <w:rFonts w:ascii="Times New Roman" w:hAnsi="Times New Roman" w:cs="Times New Roman"/>
          <w:color w:val="000000"/>
          <w:sz w:val="28"/>
          <w:szCs w:val="28"/>
          <w:shd w:val="clear" w:color="auto" w:fill="FFFFFF"/>
        </w:rPr>
        <w:t xml:space="preserve"> один год, тогда как </w:t>
      </w:r>
      <w:r w:rsidRPr="00DC7CDA">
        <w:rPr>
          <w:rFonts w:ascii="Times New Roman" w:hAnsi="Times New Roman" w:cs="Times New Roman"/>
          <w:color w:val="000000"/>
          <w:sz w:val="28"/>
          <w:szCs w:val="28"/>
          <w:shd w:val="clear" w:color="auto" w:fill="FFFFFF"/>
        </w:rPr>
        <w:t xml:space="preserve">в случае </w:t>
      </w:r>
      <w:r w:rsidRPr="00DC7CDA">
        <w:rPr>
          <w:rFonts w:ascii="Times New Roman" w:hAnsi="Times New Roman" w:cs="Times New Roman"/>
          <w:color w:val="000000"/>
          <w:sz w:val="28"/>
          <w:szCs w:val="28"/>
          <w:shd w:val="clear" w:color="auto" w:fill="FFFFFF"/>
        </w:rPr>
        <w:lastRenderedPageBreak/>
        <w:t>принятия бюджета на очередной финансовый год и плановый период</w:t>
      </w:r>
      <w:r>
        <w:rPr>
          <w:rFonts w:ascii="Arial" w:hAnsi="Arial" w:cs="Arial"/>
          <w:color w:val="000000"/>
          <w:sz w:val="20"/>
          <w:szCs w:val="20"/>
          <w:shd w:val="clear" w:color="auto" w:fill="FFFFFF"/>
        </w:rPr>
        <w:t xml:space="preserve">, </w:t>
      </w:r>
      <w:r w:rsidRPr="00A806F7">
        <w:rPr>
          <w:rFonts w:ascii="Times New Roman" w:hAnsi="Times New Roman" w:cs="Times New Roman"/>
          <w:color w:val="000000"/>
          <w:sz w:val="28"/>
          <w:szCs w:val="28"/>
          <w:shd w:val="clear" w:color="auto" w:fill="FFFFFF"/>
        </w:rPr>
        <w:t>муниципальное задание должно быть сформировано на</w:t>
      </w:r>
      <w:r>
        <w:rPr>
          <w:rFonts w:ascii="Arial" w:hAnsi="Arial" w:cs="Arial"/>
          <w:color w:val="000000"/>
          <w:sz w:val="20"/>
          <w:szCs w:val="20"/>
          <w:shd w:val="clear" w:color="auto" w:fill="FFFFFF"/>
        </w:rPr>
        <w:t xml:space="preserve"> </w:t>
      </w:r>
      <w:r w:rsidRPr="00DC7CDA">
        <w:rPr>
          <w:rFonts w:ascii="Times New Roman" w:hAnsi="Times New Roman" w:cs="Times New Roman"/>
          <w:color w:val="000000"/>
          <w:sz w:val="28"/>
          <w:szCs w:val="28"/>
          <w:shd w:val="clear" w:color="auto" w:fill="FFFFFF"/>
        </w:rPr>
        <w:t xml:space="preserve">очередной финансовый год и на </w:t>
      </w:r>
      <w:r>
        <w:rPr>
          <w:rFonts w:ascii="Times New Roman" w:hAnsi="Times New Roman" w:cs="Times New Roman"/>
          <w:color w:val="000000"/>
          <w:sz w:val="28"/>
          <w:szCs w:val="28"/>
          <w:shd w:val="clear" w:color="auto" w:fill="FFFFFF"/>
        </w:rPr>
        <w:t>1-й, 2-й</w:t>
      </w:r>
      <w:r w:rsidR="001E5BD1">
        <w:rPr>
          <w:rFonts w:ascii="Times New Roman" w:hAnsi="Times New Roman" w:cs="Times New Roman"/>
          <w:color w:val="000000"/>
          <w:sz w:val="28"/>
          <w:szCs w:val="28"/>
          <w:shd w:val="clear" w:color="auto" w:fill="FFFFFF"/>
        </w:rPr>
        <w:t xml:space="preserve"> год</w:t>
      </w:r>
      <w:r>
        <w:rPr>
          <w:rFonts w:ascii="Times New Roman" w:hAnsi="Times New Roman" w:cs="Times New Roman"/>
          <w:color w:val="000000"/>
          <w:sz w:val="28"/>
          <w:szCs w:val="28"/>
          <w:shd w:val="clear" w:color="auto" w:fill="FFFFFF"/>
        </w:rPr>
        <w:t xml:space="preserve"> планового периода.</w:t>
      </w:r>
    </w:p>
    <w:p w:rsidR="00C946B3" w:rsidRDefault="00A806F7"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C7CDA">
        <w:rPr>
          <w:rFonts w:ascii="Times New Roman" w:hAnsi="Times New Roman" w:cs="Times New Roman"/>
          <w:sz w:val="28"/>
          <w:szCs w:val="28"/>
        </w:rPr>
        <w:t xml:space="preserve"> «</w:t>
      </w:r>
      <w:r>
        <w:rPr>
          <w:rFonts w:ascii="Times New Roman" w:hAnsi="Times New Roman" w:cs="Times New Roman"/>
          <w:sz w:val="28"/>
          <w:szCs w:val="28"/>
        </w:rPr>
        <w:t>Организация и проведение культурно-массовых мероприятий</w:t>
      </w:r>
      <w:r w:rsidRPr="00DC7CDA">
        <w:rPr>
          <w:rFonts w:ascii="Times New Roman" w:hAnsi="Times New Roman" w:cs="Times New Roman"/>
          <w:sz w:val="28"/>
          <w:szCs w:val="28"/>
        </w:rPr>
        <w:t xml:space="preserve">». Уникальный номер услуги по базовому (отраслевому) перечню (классификаторов) государственных и муниципальных услуг </w:t>
      </w:r>
      <w:r>
        <w:rPr>
          <w:rFonts w:ascii="Times New Roman" w:hAnsi="Times New Roman" w:cs="Times New Roman"/>
          <w:sz w:val="28"/>
          <w:szCs w:val="28"/>
        </w:rPr>
        <w:t>–</w:t>
      </w:r>
      <w:r w:rsidRPr="00DC7CDA">
        <w:rPr>
          <w:rFonts w:ascii="Times New Roman" w:hAnsi="Times New Roman" w:cs="Times New Roman"/>
          <w:sz w:val="28"/>
          <w:szCs w:val="28"/>
        </w:rPr>
        <w:t xml:space="preserve"> </w:t>
      </w:r>
      <w:r w:rsidR="00DB4E46">
        <w:rPr>
          <w:rFonts w:ascii="Times New Roman" w:hAnsi="Times New Roman" w:cs="Times New Roman"/>
          <w:sz w:val="28"/>
          <w:szCs w:val="28"/>
        </w:rPr>
        <w:t>900400О.99.</w:t>
      </w:r>
      <w:r w:rsidR="00615E95">
        <w:rPr>
          <w:rFonts w:ascii="Times New Roman" w:hAnsi="Times New Roman" w:cs="Times New Roman"/>
          <w:sz w:val="28"/>
          <w:szCs w:val="28"/>
        </w:rPr>
        <w:t>0</w:t>
      </w:r>
      <w:r w:rsidR="00DB4E46">
        <w:rPr>
          <w:rFonts w:ascii="Times New Roman" w:hAnsi="Times New Roman" w:cs="Times New Roman"/>
          <w:sz w:val="28"/>
          <w:szCs w:val="28"/>
        </w:rPr>
        <w:t>.ББ72</w:t>
      </w:r>
      <w:r w:rsidRPr="00DC7CDA">
        <w:rPr>
          <w:rFonts w:ascii="Times New Roman" w:hAnsi="Times New Roman" w:cs="Times New Roman"/>
          <w:sz w:val="28"/>
          <w:szCs w:val="28"/>
        </w:rPr>
        <w:t>АА00000.</w:t>
      </w:r>
      <w:r>
        <w:rPr>
          <w:rFonts w:ascii="Times New Roman" w:hAnsi="Times New Roman" w:cs="Times New Roman"/>
          <w:sz w:val="28"/>
          <w:szCs w:val="28"/>
        </w:rPr>
        <w:t xml:space="preserve"> Наименование показателя качества муниципальной услуги – количество </w:t>
      </w:r>
      <w:r w:rsidR="00DB4E46">
        <w:rPr>
          <w:rFonts w:ascii="Times New Roman" w:hAnsi="Times New Roman" w:cs="Times New Roman"/>
          <w:sz w:val="28"/>
          <w:szCs w:val="28"/>
        </w:rPr>
        <w:t>проведенных мероприятий</w:t>
      </w:r>
      <w:r>
        <w:rPr>
          <w:rFonts w:ascii="Times New Roman" w:hAnsi="Times New Roman" w:cs="Times New Roman"/>
          <w:sz w:val="28"/>
          <w:szCs w:val="28"/>
        </w:rPr>
        <w:t xml:space="preserve">, на очередной финансовый год в размере </w:t>
      </w:r>
      <w:r w:rsidR="00DB4E46">
        <w:rPr>
          <w:rFonts w:ascii="Times New Roman" w:hAnsi="Times New Roman" w:cs="Times New Roman"/>
          <w:sz w:val="28"/>
          <w:szCs w:val="28"/>
        </w:rPr>
        <w:t>3195</w:t>
      </w:r>
      <w:r>
        <w:rPr>
          <w:rFonts w:ascii="Times New Roman" w:hAnsi="Times New Roman" w:cs="Times New Roman"/>
          <w:sz w:val="28"/>
          <w:szCs w:val="28"/>
        </w:rPr>
        <w:t xml:space="preserve"> единиц.</w:t>
      </w:r>
    </w:p>
    <w:p w:rsidR="00A806F7" w:rsidRPr="00DC7CDA" w:rsidRDefault="00A806F7" w:rsidP="002E44F7">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DB4E46">
        <w:rPr>
          <w:rFonts w:ascii="Times New Roman" w:hAnsi="Times New Roman" w:cs="Times New Roman"/>
          <w:sz w:val="28"/>
          <w:szCs w:val="28"/>
        </w:rPr>
        <w:t xml:space="preserve">В нарушение </w:t>
      </w:r>
      <w:r w:rsidR="00DB4E46" w:rsidRPr="00DC7CDA">
        <w:rPr>
          <w:rFonts w:ascii="Times New Roman" w:hAnsi="Times New Roman" w:cs="Times New Roman"/>
          <w:color w:val="000000"/>
          <w:sz w:val="28"/>
          <w:szCs w:val="28"/>
          <w:shd w:val="clear" w:color="auto" w:fill="FFFFFF"/>
        </w:rPr>
        <w:t>п. 3 ст. 69.2 БК РФ,</w:t>
      </w:r>
      <w:r w:rsidR="00DB4E46">
        <w:rPr>
          <w:rFonts w:ascii="Times New Roman" w:hAnsi="Times New Roman" w:cs="Times New Roman"/>
          <w:color w:val="000000"/>
          <w:sz w:val="28"/>
          <w:szCs w:val="28"/>
          <w:shd w:val="clear" w:color="auto" w:fill="FFFFFF"/>
        </w:rPr>
        <w:t xml:space="preserve"> </w:t>
      </w:r>
      <w:r w:rsidR="00DB4E46">
        <w:rPr>
          <w:rFonts w:ascii="Times New Roman" w:hAnsi="Times New Roman" w:cs="Times New Roman"/>
          <w:sz w:val="28"/>
          <w:szCs w:val="28"/>
        </w:rPr>
        <w:t xml:space="preserve">пункта 5 раздела </w:t>
      </w:r>
      <w:r w:rsidR="00DB4E46">
        <w:rPr>
          <w:rFonts w:ascii="Times New Roman" w:hAnsi="Times New Roman" w:cs="Times New Roman"/>
          <w:sz w:val="28"/>
          <w:szCs w:val="28"/>
          <w:lang w:val="en-US"/>
        </w:rPr>
        <w:t>II</w:t>
      </w:r>
      <w:r w:rsidR="00DB4E46" w:rsidRPr="00DC7CDA">
        <w:rPr>
          <w:rFonts w:ascii="Times New Roman" w:hAnsi="Times New Roman" w:cs="Times New Roman"/>
          <w:sz w:val="28"/>
          <w:szCs w:val="28"/>
        </w:rPr>
        <w:t xml:space="preserve"> </w:t>
      </w:r>
      <w:r w:rsidR="00DB4E46">
        <w:rPr>
          <w:rFonts w:ascii="Times New Roman" w:hAnsi="Times New Roman" w:cs="Times New Roman"/>
          <w:sz w:val="28"/>
          <w:szCs w:val="28"/>
        </w:rPr>
        <w:t xml:space="preserve">Положения № </w:t>
      </w:r>
      <w:r w:rsidR="00C946B3">
        <w:rPr>
          <w:rFonts w:ascii="Times New Roman" w:hAnsi="Times New Roman" w:cs="Times New Roman"/>
          <w:sz w:val="28"/>
          <w:szCs w:val="28"/>
        </w:rPr>
        <w:t>575</w:t>
      </w:r>
      <w:r w:rsidR="00DB4E46">
        <w:rPr>
          <w:rFonts w:ascii="Times New Roman" w:hAnsi="Times New Roman" w:cs="Times New Roman"/>
          <w:sz w:val="28"/>
          <w:szCs w:val="28"/>
        </w:rPr>
        <w:t>,</w:t>
      </w:r>
      <w:r w:rsidR="00DB4E46" w:rsidRPr="00DC7CDA">
        <w:rPr>
          <w:rFonts w:ascii="Times New Roman" w:hAnsi="Times New Roman" w:cs="Times New Roman"/>
          <w:color w:val="000000"/>
          <w:sz w:val="28"/>
          <w:szCs w:val="28"/>
          <w:shd w:val="clear" w:color="auto" w:fill="FFFFFF"/>
        </w:rPr>
        <w:t xml:space="preserve"> </w:t>
      </w:r>
      <w:r w:rsidR="00DB4E46">
        <w:rPr>
          <w:rFonts w:ascii="Times New Roman" w:hAnsi="Times New Roman" w:cs="Times New Roman"/>
          <w:color w:val="000000"/>
          <w:sz w:val="28"/>
          <w:szCs w:val="28"/>
          <w:shd w:val="clear" w:color="auto" w:fill="FFFFFF"/>
        </w:rPr>
        <w:t>муниципальное задание с</w:t>
      </w:r>
      <w:r w:rsidR="00DB4E46" w:rsidRPr="00DC7CDA">
        <w:rPr>
          <w:rFonts w:ascii="Times New Roman" w:hAnsi="Times New Roman" w:cs="Times New Roman"/>
          <w:color w:val="000000"/>
          <w:sz w:val="28"/>
          <w:szCs w:val="28"/>
          <w:shd w:val="clear" w:color="auto" w:fill="FFFFFF"/>
        </w:rPr>
        <w:t>формир</w:t>
      </w:r>
      <w:r w:rsidR="00DB4E46">
        <w:rPr>
          <w:rFonts w:ascii="Times New Roman" w:hAnsi="Times New Roman" w:cs="Times New Roman"/>
          <w:color w:val="000000"/>
          <w:sz w:val="28"/>
          <w:szCs w:val="28"/>
          <w:shd w:val="clear" w:color="auto" w:fill="FFFFFF"/>
        </w:rPr>
        <w:t>овано</w:t>
      </w:r>
      <w:r w:rsidR="00DB4E46" w:rsidRPr="00DC7CDA">
        <w:rPr>
          <w:rFonts w:ascii="Times New Roman" w:hAnsi="Times New Roman" w:cs="Times New Roman"/>
          <w:color w:val="000000"/>
          <w:sz w:val="28"/>
          <w:szCs w:val="28"/>
          <w:shd w:val="clear" w:color="auto" w:fill="FFFFFF"/>
        </w:rPr>
        <w:t xml:space="preserve"> на </w:t>
      </w:r>
      <w:r w:rsidR="00DB4E46">
        <w:rPr>
          <w:rFonts w:ascii="Times New Roman" w:hAnsi="Times New Roman" w:cs="Times New Roman"/>
          <w:color w:val="000000"/>
          <w:sz w:val="28"/>
          <w:szCs w:val="28"/>
          <w:shd w:val="clear" w:color="auto" w:fill="FFFFFF"/>
        </w:rPr>
        <w:t xml:space="preserve"> один год, тогда как </w:t>
      </w:r>
      <w:r w:rsidR="00DB4E46" w:rsidRPr="00DC7CDA">
        <w:rPr>
          <w:rFonts w:ascii="Times New Roman" w:hAnsi="Times New Roman" w:cs="Times New Roman"/>
          <w:color w:val="000000"/>
          <w:sz w:val="28"/>
          <w:szCs w:val="28"/>
          <w:shd w:val="clear" w:color="auto" w:fill="FFFFFF"/>
        </w:rPr>
        <w:t>в случае принятия бюджета на очередной финансовый год и плановый период</w:t>
      </w:r>
      <w:r w:rsidR="00DB4E46">
        <w:rPr>
          <w:rFonts w:ascii="Arial" w:hAnsi="Arial" w:cs="Arial"/>
          <w:color w:val="000000"/>
          <w:sz w:val="20"/>
          <w:szCs w:val="20"/>
          <w:shd w:val="clear" w:color="auto" w:fill="FFFFFF"/>
        </w:rPr>
        <w:t xml:space="preserve">, </w:t>
      </w:r>
      <w:r w:rsidR="00DB4E46" w:rsidRPr="00A806F7">
        <w:rPr>
          <w:rFonts w:ascii="Times New Roman" w:hAnsi="Times New Roman" w:cs="Times New Roman"/>
          <w:color w:val="000000"/>
          <w:sz w:val="28"/>
          <w:szCs w:val="28"/>
          <w:shd w:val="clear" w:color="auto" w:fill="FFFFFF"/>
        </w:rPr>
        <w:t>муниципальное задание должно быть сформировано на</w:t>
      </w:r>
      <w:r w:rsidR="00DB4E46">
        <w:rPr>
          <w:rFonts w:ascii="Arial" w:hAnsi="Arial" w:cs="Arial"/>
          <w:color w:val="000000"/>
          <w:sz w:val="20"/>
          <w:szCs w:val="20"/>
          <w:shd w:val="clear" w:color="auto" w:fill="FFFFFF"/>
        </w:rPr>
        <w:t xml:space="preserve"> </w:t>
      </w:r>
      <w:r w:rsidR="00DB4E46" w:rsidRPr="00DC7CDA">
        <w:rPr>
          <w:rFonts w:ascii="Times New Roman" w:hAnsi="Times New Roman" w:cs="Times New Roman"/>
          <w:color w:val="000000"/>
          <w:sz w:val="28"/>
          <w:szCs w:val="28"/>
          <w:shd w:val="clear" w:color="auto" w:fill="FFFFFF"/>
        </w:rPr>
        <w:t xml:space="preserve">очередной финансовый год и на </w:t>
      </w:r>
      <w:r w:rsidR="00DB4E46">
        <w:rPr>
          <w:rFonts w:ascii="Times New Roman" w:hAnsi="Times New Roman" w:cs="Times New Roman"/>
          <w:color w:val="000000"/>
          <w:sz w:val="28"/>
          <w:szCs w:val="28"/>
          <w:shd w:val="clear" w:color="auto" w:fill="FFFFFF"/>
        </w:rPr>
        <w:t xml:space="preserve">1-й, 2-й планового периода. </w:t>
      </w:r>
      <w:r>
        <w:rPr>
          <w:rFonts w:ascii="Times New Roman" w:hAnsi="Times New Roman" w:cs="Times New Roman"/>
          <w:color w:val="000000"/>
          <w:sz w:val="28"/>
          <w:szCs w:val="28"/>
          <w:shd w:val="clear" w:color="auto" w:fill="FFFFFF"/>
        </w:rPr>
        <w:t>Наименование показателя объема муниципальной услуг</w:t>
      </w:r>
      <w:r w:rsidR="00B30BC0">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 </w:t>
      </w:r>
      <w:r w:rsidR="00DB4E46">
        <w:rPr>
          <w:rFonts w:ascii="Times New Roman" w:hAnsi="Times New Roman" w:cs="Times New Roman"/>
          <w:color w:val="000000"/>
          <w:sz w:val="28"/>
          <w:szCs w:val="28"/>
          <w:shd w:val="clear" w:color="auto" w:fill="FFFFFF"/>
        </w:rPr>
        <w:t>количество участников мероприятий</w:t>
      </w:r>
      <w:r>
        <w:rPr>
          <w:rFonts w:ascii="Times New Roman" w:hAnsi="Times New Roman" w:cs="Times New Roman"/>
          <w:color w:val="000000"/>
          <w:sz w:val="28"/>
          <w:szCs w:val="28"/>
          <w:shd w:val="clear" w:color="auto" w:fill="FFFFFF"/>
        </w:rPr>
        <w:t xml:space="preserve">, на очередной финансовый год </w:t>
      </w:r>
      <w:r w:rsidR="00DB4E46">
        <w:rPr>
          <w:rFonts w:ascii="Times New Roman" w:hAnsi="Times New Roman" w:cs="Times New Roman"/>
          <w:color w:val="000000"/>
          <w:sz w:val="28"/>
          <w:szCs w:val="28"/>
          <w:shd w:val="clear" w:color="auto" w:fill="FFFFFF"/>
        </w:rPr>
        <w:t>3195</w:t>
      </w:r>
      <w:r w:rsidR="00B30BC0">
        <w:rPr>
          <w:rFonts w:ascii="Times New Roman" w:hAnsi="Times New Roman" w:cs="Times New Roman"/>
          <w:color w:val="000000"/>
          <w:sz w:val="28"/>
          <w:szCs w:val="28"/>
          <w:shd w:val="clear" w:color="auto" w:fill="FFFFFF"/>
        </w:rPr>
        <w:t xml:space="preserve"> человек,</w:t>
      </w:r>
      <w:r>
        <w:rPr>
          <w:rFonts w:ascii="Times New Roman" w:hAnsi="Times New Roman" w:cs="Times New Roman"/>
          <w:color w:val="000000"/>
          <w:sz w:val="28"/>
          <w:szCs w:val="28"/>
          <w:shd w:val="clear" w:color="auto" w:fill="FFFFFF"/>
        </w:rPr>
        <w:t xml:space="preserve"> </w:t>
      </w:r>
      <w:r w:rsidR="00B30BC0" w:rsidRPr="00DC7CDA">
        <w:rPr>
          <w:rFonts w:ascii="Times New Roman" w:hAnsi="Times New Roman" w:cs="Times New Roman"/>
          <w:color w:val="000000"/>
          <w:sz w:val="28"/>
          <w:szCs w:val="28"/>
          <w:shd w:val="clear" w:color="auto" w:fill="FFFFFF"/>
        </w:rPr>
        <w:t xml:space="preserve">на </w:t>
      </w:r>
      <w:r w:rsidR="00B30BC0">
        <w:rPr>
          <w:rFonts w:ascii="Times New Roman" w:hAnsi="Times New Roman" w:cs="Times New Roman"/>
          <w:color w:val="000000"/>
          <w:sz w:val="28"/>
          <w:szCs w:val="28"/>
          <w:shd w:val="clear" w:color="auto" w:fill="FFFFFF"/>
        </w:rPr>
        <w:t>2022 год - 3195, на 2023 год – 3195, соответственно</w:t>
      </w:r>
      <w:r w:rsidR="00463811">
        <w:rPr>
          <w:rFonts w:ascii="Times New Roman" w:hAnsi="Times New Roman" w:cs="Times New Roman"/>
          <w:color w:val="000000"/>
          <w:sz w:val="28"/>
          <w:szCs w:val="28"/>
          <w:shd w:val="clear" w:color="auto" w:fill="FFFFFF"/>
        </w:rPr>
        <w:t>;</w:t>
      </w:r>
    </w:p>
    <w:p w:rsidR="00615E95" w:rsidRDefault="00DB4E46"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C7CDA">
        <w:rPr>
          <w:rFonts w:ascii="Times New Roman" w:hAnsi="Times New Roman" w:cs="Times New Roman"/>
          <w:sz w:val="28"/>
          <w:szCs w:val="28"/>
        </w:rPr>
        <w:t xml:space="preserve"> «</w:t>
      </w:r>
      <w:r>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w:t>
      </w:r>
      <w:r w:rsidRPr="00DC7CDA">
        <w:rPr>
          <w:rFonts w:ascii="Times New Roman" w:hAnsi="Times New Roman" w:cs="Times New Roman"/>
          <w:sz w:val="28"/>
          <w:szCs w:val="28"/>
        </w:rPr>
        <w:t xml:space="preserve">». Уникальный номер услуги по базовому (отраслевому) перечню (классификаторов) государственных и муниципальных услуг </w:t>
      </w:r>
      <w:r>
        <w:rPr>
          <w:rFonts w:ascii="Times New Roman" w:hAnsi="Times New Roman" w:cs="Times New Roman"/>
          <w:sz w:val="28"/>
          <w:szCs w:val="28"/>
        </w:rPr>
        <w:t>–</w:t>
      </w:r>
      <w:r w:rsidRPr="00DC7CDA">
        <w:rPr>
          <w:rFonts w:ascii="Times New Roman" w:hAnsi="Times New Roman" w:cs="Times New Roman"/>
          <w:sz w:val="28"/>
          <w:szCs w:val="28"/>
        </w:rPr>
        <w:t xml:space="preserve"> </w:t>
      </w:r>
      <w:r>
        <w:rPr>
          <w:rFonts w:ascii="Times New Roman" w:hAnsi="Times New Roman" w:cs="Times New Roman"/>
          <w:sz w:val="28"/>
          <w:szCs w:val="28"/>
        </w:rPr>
        <w:t>949916О.99.</w:t>
      </w:r>
      <w:r w:rsidR="00615E95">
        <w:rPr>
          <w:rFonts w:ascii="Times New Roman" w:hAnsi="Times New Roman" w:cs="Times New Roman"/>
          <w:sz w:val="28"/>
          <w:szCs w:val="28"/>
        </w:rPr>
        <w:t>0</w:t>
      </w:r>
      <w:r>
        <w:rPr>
          <w:rFonts w:ascii="Times New Roman" w:hAnsi="Times New Roman" w:cs="Times New Roman"/>
          <w:sz w:val="28"/>
          <w:szCs w:val="28"/>
        </w:rPr>
        <w:t>.ББ7</w:t>
      </w:r>
      <w:r w:rsidR="00615E95">
        <w:rPr>
          <w:rFonts w:ascii="Times New Roman" w:hAnsi="Times New Roman" w:cs="Times New Roman"/>
          <w:sz w:val="28"/>
          <w:szCs w:val="28"/>
        </w:rPr>
        <w:t>8</w:t>
      </w:r>
      <w:r w:rsidRPr="00DC7CDA">
        <w:rPr>
          <w:rFonts w:ascii="Times New Roman" w:hAnsi="Times New Roman" w:cs="Times New Roman"/>
          <w:sz w:val="28"/>
          <w:szCs w:val="28"/>
        </w:rPr>
        <w:t>АА00000.</w:t>
      </w:r>
      <w:r>
        <w:rPr>
          <w:rFonts w:ascii="Times New Roman" w:hAnsi="Times New Roman" w:cs="Times New Roman"/>
          <w:sz w:val="28"/>
          <w:szCs w:val="28"/>
        </w:rPr>
        <w:t xml:space="preserve"> Наименование показателя качества муниципальной услуги</w:t>
      </w:r>
      <w:r w:rsidR="00615E95">
        <w:rPr>
          <w:rFonts w:ascii="Times New Roman" w:hAnsi="Times New Roman" w:cs="Times New Roman"/>
          <w:sz w:val="28"/>
          <w:szCs w:val="28"/>
        </w:rPr>
        <w:t>:</w:t>
      </w:r>
    </w:p>
    <w:p w:rsidR="00615E95" w:rsidRDefault="00DB4E46" w:rsidP="002E44F7">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 количество </w:t>
      </w:r>
      <w:r w:rsidR="00615E95">
        <w:rPr>
          <w:rFonts w:ascii="Times New Roman" w:hAnsi="Times New Roman" w:cs="Times New Roman"/>
          <w:sz w:val="28"/>
          <w:szCs w:val="28"/>
        </w:rPr>
        <w:t>клубных формирований</w:t>
      </w:r>
      <w:r>
        <w:rPr>
          <w:rFonts w:ascii="Times New Roman" w:hAnsi="Times New Roman" w:cs="Times New Roman"/>
          <w:sz w:val="28"/>
          <w:szCs w:val="28"/>
        </w:rPr>
        <w:t xml:space="preserve">, на очередной финансовый год в размере </w:t>
      </w:r>
      <w:r w:rsidR="00615E95">
        <w:rPr>
          <w:rFonts w:ascii="Times New Roman" w:hAnsi="Times New Roman" w:cs="Times New Roman"/>
          <w:sz w:val="28"/>
          <w:szCs w:val="28"/>
        </w:rPr>
        <w:t>8</w:t>
      </w:r>
      <w:r w:rsidR="00B30BC0">
        <w:rPr>
          <w:rFonts w:ascii="Times New Roman" w:hAnsi="Times New Roman" w:cs="Times New Roman"/>
          <w:sz w:val="28"/>
          <w:szCs w:val="28"/>
        </w:rPr>
        <w:t>9</w:t>
      </w:r>
      <w:r>
        <w:rPr>
          <w:rFonts w:ascii="Times New Roman" w:hAnsi="Times New Roman" w:cs="Times New Roman"/>
          <w:sz w:val="28"/>
          <w:szCs w:val="28"/>
        </w:rPr>
        <w:t xml:space="preserve"> единиц</w:t>
      </w:r>
      <w:r w:rsidR="00615E95">
        <w:rPr>
          <w:rFonts w:ascii="Times New Roman" w:hAnsi="Times New Roman" w:cs="Times New Roman"/>
          <w:sz w:val="28"/>
          <w:szCs w:val="28"/>
        </w:rPr>
        <w:t xml:space="preserve">, </w:t>
      </w:r>
      <w:r w:rsidRPr="00DC7CDA">
        <w:rPr>
          <w:rFonts w:ascii="Times New Roman" w:hAnsi="Times New Roman" w:cs="Times New Roman"/>
          <w:color w:val="000000"/>
          <w:sz w:val="28"/>
          <w:szCs w:val="28"/>
          <w:shd w:val="clear" w:color="auto" w:fill="FFFFFF"/>
        </w:rPr>
        <w:t xml:space="preserve"> на </w:t>
      </w:r>
      <w:r w:rsidR="00615E95">
        <w:rPr>
          <w:rFonts w:ascii="Times New Roman" w:hAnsi="Times New Roman" w:cs="Times New Roman"/>
          <w:color w:val="000000"/>
          <w:sz w:val="28"/>
          <w:szCs w:val="28"/>
          <w:shd w:val="clear" w:color="auto" w:fill="FFFFFF"/>
        </w:rPr>
        <w:t>2022 год - 8</w:t>
      </w:r>
      <w:r w:rsidR="00B30BC0">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w:t>
      </w:r>
      <w:r w:rsidR="00615E95">
        <w:rPr>
          <w:rFonts w:ascii="Times New Roman" w:hAnsi="Times New Roman" w:cs="Times New Roman"/>
          <w:color w:val="000000"/>
          <w:sz w:val="28"/>
          <w:szCs w:val="28"/>
          <w:shd w:val="clear" w:color="auto" w:fill="FFFFFF"/>
        </w:rPr>
        <w:t xml:space="preserve"> на 2023 год – 8</w:t>
      </w:r>
      <w:r w:rsidR="00B30BC0">
        <w:rPr>
          <w:rFonts w:ascii="Times New Roman" w:hAnsi="Times New Roman" w:cs="Times New Roman"/>
          <w:color w:val="000000"/>
          <w:sz w:val="28"/>
          <w:szCs w:val="28"/>
          <w:shd w:val="clear" w:color="auto" w:fill="FFFFFF"/>
        </w:rPr>
        <w:t>9</w:t>
      </w:r>
      <w:r w:rsidR="00615E95">
        <w:rPr>
          <w:rFonts w:ascii="Times New Roman" w:hAnsi="Times New Roman" w:cs="Times New Roman"/>
          <w:color w:val="000000"/>
          <w:sz w:val="28"/>
          <w:szCs w:val="28"/>
          <w:shd w:val="clear" w:color="auto" w:fill="FFFFFF"/>
        </w:rPr>
        <w:t>, соответственно</w:t>
      </w:r>
      <w:r>
        <w:rPr>
          <w:rFonts w:ascii="Times New Roman" w:hAnsi="Times New Roman" w:cs="Times New Roman"/>
          <w:color w:val="000000"/>
          <w:sz w:val="28"/>
          <w:szCs w:val="28"/>
          <w:shd w:val="clear" w:color="auto" w:fill="FFFFFF"/>
        </w:rPr>
        <w:t xml:space="preserve">. </w:t>
      </w:r>
      <w:r w:rsidR="00615E95">
        <w:rPr>
          <w:rFonts w:ascii="Times New Roman" w:hAnsi="Times New Roman" w:cs="Times New Roman"/>
          <w:color w:val="000000"/>
          <w:sz w:val="28"/>
          <w:szCs w:val="28"/>
          <w:shd w:val="clear" w:color="auto" w:fill="FFFFFF"/>
        </w:rPr>
        <w:t xml:space="preserve"> </w:t>
      </w:r>
    </w:p>
    <w:p w:rsidR="00DB4E46" w:rsidRPr="00DC7CDA" w:rsidRDefault="00615E95"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клубных формирований, на очередной финансовый год в размере 100 процентов, </w:t>
      </w:r>
      <w:r w:rsidRPr="00DC7CDA">
        <w:rPr>
          <w:rFonts w:ascii="Times New Roman" w:hAnsi="Times New Roman" w:cs="Times New Roman"/>
          <w:color w:val="000000"/>
          <w:sz w:val="28"/>
          <w:szCs w:val="28"/>
          <w:shd w:val="clear" w:color="auto" w:fill="FFFFFF"/>
        </w:rPr>
        <w:t xml:space="preserve"> на </w:t>
      </w:r>
      <w:r>
        <w:rPr>
          <w:rFonts w:ascii="Times New Roman" w:hAnsi="Times New Roman" w:cs="Times New Roman"/>
          <w:color w:val="000000"/>
          <w:sz w:val="28"/>
          <w:szCs w:val="28"/>
          <w:shd w:val="clear" w:color="auto" w:fill="FFFFFF"/>
        </w:rPr>
        <w:t>2022 год - 0, на 2023 год – 0, соответственно</w:t>
      </w:r>
      <w:r w:rsidR="00B30BC0">
        <w:rPr>
          <w:rFonts w:ascii="Times New Roman" w:hAnsi="Times New Roman" w:cs="Times New Roman"/>
          <w:color w:val="000000"/>
          <w:sz w:val="28"/>
          <w:szCs w:val="28"/>
          <w:shd w:val="clear" w:color="auto" w:fill="FFFFFF"/>
        </w:rPr>
        <w:t>, н</w:t>
      </w:r>
      <w:r w:rsidR="00DB4E46">
        <w:rPr>
          <w:rFonts w:ascii="Times New Roman" w:hAnsi="Times New Roman" w:cs="Times New Roman"/>
          <w:color w:val="000000"/>
          <w:sz w:val="28"/>
          <w:szCs w:val="28"/>
          <w:shd w:val="clear" w:color="auto" w:fill="FFFFFF"/>
        </w:rPr>
        <w:t>аименование показателя объема муниципальной услуг</w:t>
      </w:r>
      <w:r w:rsidR="00B30BC0">
        <w:rPr>
          <w:rFonts w:ascii="Times New Roman" w:hAnsi="Times New Roman" w:cs="Times New Roman"/>
          <w:color w:val="000000"/>
          <w:sz w:val="28"/>
          <w:szCs w:val="28"/>
          <w:shd w:val="clear" w:color="auto" w:fill="FFFFFF"/>
        </w:rPr>
        <w:t>и</w:t>
      </w:r>
      <w:r w:rsidR="00DB4E46">
        <w:rPr>
          <w:rFonts w:ascii="Times New Roman" w:hAnsi="Times New Roman" w:cs="Times New Roman"/>
          <w:color w:val="000000"/>
          <w:sz w:val="28"/>
          <w:szCs w:val="28"/>
          <w:shd w:val="clear" w:color="auto" w:fill="FFFFFF"/>
        </w:rPr>
        <w:t xml:space="preserve"> – количество </w:t>
      </w:r>
      <w:r w:rsidR="00B30BC0">
        <w:rPr>
          <w:rFonts w:ascii="Times New Roman" w:hAnsi="Times New Roman" w:cs="Times New Roman"/>
          <w:color w:val="000000"/>
          <w:sz w:val="28"/>
          <w:szCs w:val="28"/>
          <w:shd w:val="clear" w:color="auto" w:fill="FFFFFF"/>
        </w:rPr>
        <w:t>посещений</w:t>
      </w:r>
      <w:r w:rsidR="00DB4E46">
        <w:rPr>
          <w:rFonts w:ascii="Times New Roman" w:hAnsi="Times New Roman" w:cs="Times New Roman"/>
          <w:color w:val="000000"/>
          <w:sz w:val="28"/>
          <w:szCs w:val="28"/>
          <w:shd w:val="clear" w:color="auto" w:fill="FFFFFF"/>
        </w:rPr>
        <w:t xml:space="preserve">, </w:t>
      </w:r>
      <w:r w:rsidR="00B30BC0">
        <w:rPr>
          <w:rFonts w:ascii="Times New Roman" w:hAnsi="Times New Roman" w:cs="Times New Roman"/>
          <w:sz w:val="28"/>
          <w:szCs w:val="28"/>
        </w:rPr>
        <w:t xml:space="preserve">на очередной финансовый год в размере 1286 человек, </w:t>
      </w:r>
      <w:r w:rsidR="00B30BC0" w:rsidRPr="00DC7CDA">
        <w:rPr>
          <w:rFonts w:ascii="Times New Roman" w:hAnsi="Times New Roman" w:cs="Times New Roman"/>
          <w:color w:val="000000"/>
          <w:sz w:val="28"/>
          <w:szCs w:val="28"/>
          <w:shd w:val="clear" w:color="auto" w:fill="FFFFFF"/>
        </w:rPr>
        <w:t xml:space="preserve"> на </w:t>
      </w:r>
      <w:r w:rsidR="00B30BC0">
        <w:rPr>
          <w:rFonts w:ascii="Times New Roman" w:hAnsi="Times New Roman" w:cs="Times New Roman"/>
          <w:color w:val="000000"/>
          <w:sz w:val="28"/>
          <w:szCs w:val="28"/>
          <w:shd w:val="clear" w:color="auto" w:fill="FFFFFF"/>
        </w:rPr>
        <w:t>2022 год - 1286, на 2023 год – 1286, соответственно</w:t>
      </w:r>
      <w:r w:rsidR="00DB4E46">
        <w:rPr>
          <w:rFonts w:ascii="Times New Roman" w:hAnsi="Times New Roman" w:cs="Times New Roman"/>
          <w:color w:val="000000"/>
          <w:sz w:val="28"/>
          <w:szCs w:val="28"/>
          <w:shd w:val="clear" w:color="auto" w:fill="FFFFFF"/>
        </w:rPr>
        <w:t xml:space="preserve">. </w:t>
      </w:r>
    </w:p>
    <w:p w:rsidR="002B0EF7" w:rsidRPr="00C946B3" w:rsidRDefault="00943E3E" w:rsidP="002E44F7">
      <w:pPr>
        <w:autoSpaceDE w:val="0"/>
        <w:autoSpaceDN w:val="0"/>
        <w:adjustRightInd w:val="0"/>
        <w:spacing w:after="0"/>
        <w:ind w:firstLine="709"/>
        <w:jc w:val="both"/>
        <w:rPr>
          <w:rFonts w:ascii="Times New Roman" w:hAnsi="Times New Roman" w:cs="Times New Roman"/>
          <w:sz w:val="28"/>
          <w:szCs w:val="28"/>
          <w:highlight w:val="yellow"/>
        </w:rPr>
      </w:pPr>
      <w:r w:rsidRPr="00A7341B">
        <w:rPr>
          <w:rFonts w:ascii="Times New Roman" w:hAnsi="Times New Roman" w:cs="Times New Roman"/>
          <w:sz w:val="28"/>
          <w:szCs w:val="28"/>
        </w:rPr>
        <w:t>О</w:t>
      </w:r>
      <w:r w:rsidR="004547CE" w:rsidRPr="00A7341B">
        <w:rPr>
          <w:rFonts w:ascii="Times New Roman" w:hAnsi="Times New Roman" w:cs="Times New Roman"/>
          <w:sz w:val="28"/>
          <w:szCs w:val="28"/>
        </w:rPr>
        <w:t>тчет о выполнении муниципального задания № 1 за 202</w:t>
      </w:r>
      <w:r w:rsidR="002C775E" w:rsidRPr="00A7341B">
        <w:rPr>
          <w:rFonts w:ascii="Times New Roman" w:hAnsi="Times New Roman" w:cs="Times New Roman"/>
          <w:sz w:val="28"/>
          <w:szCs w:val="28"/>
        </w:rPr>
        <w:t>1 год от 18.02.2022</w:t>
      </w:r>
      <w:r w:rsidR="004547CE" w:rsidRPr="00A7341B">
        <w:rPr>
          <w:rFonts w:ascii="Times New Roman" w:hAnsi="Times New Roman" w:cs="Times New Roman"/>
          <w:sz w:val="28"/>
          <w:szCs w:val="28"/>
        </w:rPr>
        <w:t xml:space="preserve"> г.,</w:t>
      </w:r>
      <w:r w:rsidR="0086683F" w:rsidRPr="00A7341B">
        <w:rPr>
          <w:rFonts w:ascii="Times New Roman" w:hAnsi="Times New Roman" w:cs="Times New Roman"/>
          <w:sz w:val="28"/>
          <w:szCs w:val="28"/>
        </w:rPr>
        <w:t xml:space="preserve"> </w:t>
      </w:r>
      <w:r>
        <w:rPr>
          <w:rFonts w:ascii="Times New Roman" w:hAnsi="Times New Roman" w:cs="Times New Roman"/>
          <w:sz w:val="28"/>
          <w:szCs w:val="28"/>
        </w:rPr>
        <w:t>представлен без нарушений сроков</w:t>
      </w:r>
      <w:r w:rsidR="00583354">
        <w:rPr>
          <w:rFonts w:ascii="Times New Roman" w:hAnsi="Times New Roman" w:cs="Times New Roman"/>
          <w:sz w:val="28"/>
          <w:szCs w:val="28"/>
        </w:rPr>
        <w:t>.</w:t>
      </w:r>
    </w:p>
    <w:p w:rsidR="002B0EF7" w:rsidRDefault="002B0EF7" w:rsidP="002E44F7">
      <w:pPr>
        <w:spacing w:after="0"/>
        <w:ind w:firstLine="709"/>
        <w:jc w:val="both"/>
        <w:rPr>
          <w:rFonts w:ascii="Times New Roman" w:hAnsi="Times New Roman" w:cs="Times New Roman"/>
          <w:sz w:val="28"/>
          <w:szCs w:val="28"/>
        </w:rPr>
      </w:pPr>
      <w:r w:rsidRPr="00583354">
        <w:rPr>
          <w:rFonts w:ascii="Times New Roman" w:hAnsi="Times New Roman" w:cs="Times New Roman"/>
          <w:sz w:val="28"/>
          <w:szCs w:val="28"/>
        </w:rPr>
        <w:t>В нарушение ст. 69.2 Бюджетного кодекса РФ и п. 40 Положения</w:t>
      </w:r>
      <w:r>
        <w:rPr>
          <w:rFonts w:ascii="Times New Roman" w:hAnsi="Times New Roman" w:cs="Times New Roman"/>
          <w:sz w:val="28"/>
          <w:szCs w:val="28"/>
        </w:rPr>
        <w:t xml:space="preserve"> №575,</w:t>
      </w:r>
      <w:r w:rsidRPr="00EA321C">
        <w:rPr>
          <w:rFonts w:ascii="Times New Roman" w:hAnsi="Times New Roman" w:cs="Times New Roman"/>
          <w:sz w:val="28"/>
          <w:szCs w:val="28"/>
        </w:rPr>
        <w:t xml:space="preserve"> </w:t>
      </w:r>
      <w:r>
        <w:rPr>
          <w:rFonts w:ascii="Times New Roman" w:hAnsi="Times New Roman" w:cs="Times New Roman"/>
          <w:sz w:val="28"/>
          <w:szCs w:val="28"/>
        </w:rPr>
        <w:t xml:space="preserve">отчет о выполнении </w:t>
      </w:r>
      <w:r w:rsidRPr="00EA321C">
        <w:rPr>
          <w:rFonts w:ascii="Times New Roman" w:hAnsi="Times New Roman" w:cs="Times New Roman"/>
          <w:sz w:val="28"/>
          <w:szCs w:val="28"/>
        </w:rPr>
        <w:t xml:space="preserve">муниципальное задание № 1 </w:t>
      </w:r>
      <w:r>
        <w:rPr>
          <w:rFonts w:ascii="Times New Roman" w:hAnsi="Times New Roman" w:cs="Times New Roman"/>
          <w:sz w:val="28"/>
          <w:szCs w:val="28"/>
        </w:rPr>
        <w:t xml:space="preserve"> от 18</w:t>
      </w:r>
      <w:r w:rsidRPr="00EA321C">
        <w:rPr>
          <w:rFonts w:ascii="Times New Roman" w:hAnsi="Times New Roman" w:cs="Times New Roman"/>
          <w:sz w:val="28"/>
          <w:szCs w:val="28"/>
        </w:rPr>
        <w:t>.0</w:t>
      </w:r>
      <w:r>
        <w:rPr>
          <w:rFonts w:ascii="Times New Roman" w:hAnsi="Times New Roman" w:cs="Times New Roman"/>
          <w:sz w:val="28"/>
          <w:szCs w:val="28"/>
        </w:rPr>
        <w:t>2</w:t>
      </w:r>
      <w:r w:rsidRPr="00EA321C">
        <w:rPr>
          <w:rFonts w:ascii="Times New Roman" w:hAnsi="Times New Roman" w:cs="Times New Roman"/>
          <w:sz w:val="28"/>
          <w:szCs w:val="28"/>
        </w:rPr>
        <w:t>.202</w:t>
      </w:r>
      <w:r>
        <w:rPr>
          <w:rFonts w:ascii="Times New Roman" w:hAnsi="Times New Roman" w:cs="Times New Roman"/>
          <w:sz w:val="28"/>
          <w:szCs w:val="28"/>
        </w:rPr>
        <w:t>2</w:t>
      </w:r>
      <w:r w:rsidRPr="00EA321C">
        <w:rPr>
          <w:rFonts w:ascii="Times New Roman" w:hAnsi="Times New Roman" w:cs="Times New Roman"/>
          <w:sz w:val="28"/>
          <w:szCs w:val="28"/>
        </w:rPr>
        <w:t xml:space="preserve"> сформирован по форме, не соответствующей требованиям, указанным в приложении № </w:t>
      </w:r>
      <w:r>
        <w:rPr>
          <w:rFonts w:ascii="Times New Roman" w:hAnsi="Times New Roman" w:cs="Times New Roman"/>
          <w:sz w:val="28"/>
          <w:szCs w:val="28"/>
        </w:rPr>
        <w:t>2</w:t>
      </w:r>
      <w:r w:rsidRPr="00EA321C">
        <w:rPr>
          <w:rFonts w:ascii="Times New Roman" w:hAnsi="Times New Roman" w:cs="Times New Roman"/>
          <w:sz w:val="28"/>
          <w:szCs w:val="28"/>
        </w:rPr>
        <w:t xml:space="preserve"> к Положению  № 575, так: </w:t>
      </w:r>
    </w:p>
    <w:p w:rsidR="002B0EF7" w:rsidRDefault="00943E3E" w:rsidP="002E44F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46B3">
        <w:rPr>
          <w:rFonts w:ascii="Times New Roman" w:hAnsi="Times New Roman" w:cs="Times New Roman"/>
          <w:sz w:val="28"/>
          <w:szCs w:val="28"/>
        </w:rPr>
        <w:t xml:space="preserve">- </w:t>
      </w:r>
      <w:r>
        <w:rPr>
          <w:rFonts w:ascii="Times New Roman" w:hAnsi="Times New Roman" w:cs="Times New Roman"/>
          <w:sz w:val="28"/>
          <w:szCs w:val="28"/>
        </w:rPr>
        <w:t xml:space="preserve">не верно </w:t>
      </w:r>
      <w:proofErr w:type="gramStart"/>
      <w:r>
        <w:rPr>
          <w:rFonts w:ascii="Times New Roman" w:hAnsi="Times New Roman" w:cs="Times New Roman"/>
          <w:sz w:val="28"/>
          <w:szCs w:val="28"/>
        </w:rPr>
        <w:t>указан</w:t>
      </w:r>
      <w:proofErr w:type="gramEnd"/>
      <w:r>
        <w:rPr>
          <w:rFonts w:ascii="Times New Roman" w:hAnsi="Times New Roman" w:cs="Times New Roman"/>
          <w:sz w:val="28"/>
          <w:szCs w:val="28"/>
        </w:rPr>
        <w:t xml:space="preserve"> ОКВЭД </w:t>
      </w:r>
      <w:r w:rsidR="00A7341B">
        <w:rPr>
          <w:rFonts w:ascii="Times New Roman" w:hAnsi="Times New Roman" w:cs="Times New Roman"/>
          <w:sz w:val="28"/>
          <w:szCs w:val="28"/>
        </w:rPr>
        <w:t>92.51, что не соответствует основному виду деятель</w:t>
      </w:r>
      <w:r w:rsidR="002B0EF7">
        <w:rPr>
          <w:rFonts w:ascii="Times New Roman" w:hAnsi="Times New Roman" w:cs="Times New Roman"/>
          <w:sz w:val="28"/>
          <w:szCs w:val="28"/>
        </w:rPr>
        <w:t>ности Учреждения -  ОКВЭД 90.04;</w:t>
      </w:r>
    </w:p>
    <w:p w:rsidR="00A7341B" w:rsidRDefault="00C946B3" w:rsidP="002E44F7">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2B0EF7">
        <w:rPr>
          <w:rFonts w:ascii="Times New Roman" w:hAnsi="Times New Roman" w:cs="Times New Roman"/>
          <w:sz w:val="28"/>
          <w:szCs w:val="28"/>
        </w:rPr>
        <w:t>в</w:t>
      </w:r>
      <w:r w:rsidR="00A7341B">
        <w:rPr>
          <w:rFonts w:ascii="Times New Roman" w:hAnsi="Times New Roman" w:cs="Times New Roman"/>
          <w:sz w:val="28"/>
          <w:szCs w:val="28"/>
        </w:rPr>
        <w:t xml:space="preserve"> части 1 «Сведения об оказываемых муниципальных услугах», категория потребителей муниципальной услуги указано – физические и юридические лица, что не соответствует  муниципальному за</w:t>
      </w:r>
      <w:r w:rsidR="00A25D67">
        <w:rPr>
          <w:rFonts w:ascii="Times New Roman" w:hAnsi="Times New Roman" w:cs="Times New Roman"/>
          <w:sz w:val="28"/>
          <w:szCs w:val="28"/>
        </w:rPr>
        <w:t>данию № 1 на</w:t>
      </w:r>
      <w:r w:rsidR="002B0EF7">
        <w:rPr>
          <w:rFonts w:ascii="Times New Roman" w:hAnsi="Times New Roman" w:cs="Times New Roman"/>
          <w:sz w:val="28"/>
          <w:szCs w:val="28"/>
        </w:rPr>
        <w:t xml:space="preserve"> 2021 год,</w:t>
      </w:r>
      <w:r w:rsidR="000F0D6D">
        <w:rPr>
          <w:rFonts w:ascii="Times New Roman" w:hAnsi="Times New Roman" w:cs="Times New Roman"/>
          <w:sz w:val="28"/>
          <w:szCs w:val="28"/>
        </w:rPr>
        <w:t xml:space="preserve"> и нарушает</w:t>
      </w:r>
      <w:r w:rsidR="002B0EF7">
        <w:rPr>
          <w:rFonts w:ascii="Times New Roman" w:hAnsi="Times New Roman" w:cs="Times New Roman"/>
          <w:sz w:val="28"/>
          <w:szCs w:val="28"/>
        </w:rPr>
        <w:t xml:space="preserve"> п. 8 Положения №575</w:t>
      </w:r>
      <w:r w:rsidR="000F0D6D">
        <w:rPr>
          <w:rFonts w:ascii="Times New Roman" w:hAnsi="Times New Roman" w:cs="Times New Roman"/>
          <w:sz w:val="28"/>
          <w:szCs w:val="28"/>
        </w:rPr>
        <w:t xml:space="preserve">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(отраслевых_ перечнях (классификаторах) государственных и муниципальных услуг</w:t>
      </w:r>
      <w:proofErr w:type="gramEnd"/>
      <w:r w:rsidR="000F0D6D">
        <w:rPr>
          <w:rFonts w:ascii="Times New Roman" w:hAnsi="Times New Roman" w:cs="Times New Roman"/>
          <w:sz w:val="28"/>
          <w:szCs w:val="28"/>
        </w:rPr>
        <w:t xml:space="preserve">, </w:t>
      </w:r>
      <w:proofErr w:type="gramStart"/>
      <w:r w:rsidR="000F0D6D">
        <w:rPr>
          <w:rFonts w:ascii="Times New Roman" w:hAnsi="Times New Roman" w:cs="Times New Roman"/>
          <w:sz w:val="28"/>
          <w:szCs w:val="28"/>
        </w:rPr>
        <w:t>оказываемых</w:t>
      </w:r>
      <w:proofErr w:type="gramEnd"/>
      <w:r w:rsidR="000F0D6D">
        <w:rPr>
          <w:rFonts w:ascii="Times New Roman" w:hAnsi="Times New Roman" w:cs="Times New Roman"/>
          <w:sz w:val="28"/>
          <w:szCs w:val="28"/>
        </w:rPr>
        <w:t xml:space="preserve"> </w:t>
      </w:r>
      <w:r w:rsidR="000F0D6D">
        <w:rPr>
          <w:rFonts w:ascii="Times New Roman" w:hAnsi="Times New Roman" w:cs="Times New Roman"/>
          <w:b/>
          <w:sz w:val="28"/>
          <w:szCs w:val="28"/>
        </w:rPr>
        <w:t>физическим лицам…</w:t>
      </w:r>
      <w:r w:rsidR="000F0D6D">
        <w:rPr>
          <w:rFonts w:ascii="Times New Roman" w:hAnsi="Times New Roman" w:cs="Times New Roman"/>
          <w:sz w:val="28"/>
          <w:szCs w:val="28"/>
        </w:rPr>
        <w:t>»;</w:t>
      </w:r>
    </w:p>
    <w:p w:rsidR="000F0D6D"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0D6D" w:rsidRPr="00EA321C">
        <w:rPr>
          <w:rFonts w:ascii="Times New Roman" w:hAnsi="Times New Roman" w:cs="Times New Roman"/>
          <w:sz w:val="28"/>
          <w:szCs w:val="28"/>
        </w:rPr>
        <w:t>в п. 3.1</w:t>
      </w:r>
      <w:r w:rsidR="000F0D6D">
        <w:rPr>
          <w:rFonts w:ascii="Times New Roman" w:hAnsi="Times New Roman" w:cs="Times New Roman"/>
          <w:sz w:val="28"/>
          <w:szCs w:val="28"/>
        </w:rPr>
        <w:t xml:space="preserve"> </w:t>
      </w:r>
      <w:r w:rsidR="000F0D6D" w:rsidRPr="00EA321C">
        <w:rPr>
          <w:rFonts w:ascii="Times New Roman" w:hAnsi="Times New Roman" w:cs="Times New Roman"/>
          <w:sz w:val="28"/>
          <w:szCs w:val="28"/>
        </w:rPr>
        <w:t>«</w:t>
      </w:r>
      <w:r w:rsidR="000F0D6D">
        <w:rPr>
          <w:rFonts w:ascii="Times New Roman" w:hAnsi="Times New Roman" w:cs="Times New Roman"/>
          <w:sz w:val="28"/>
          <w:szCs w:val="28"/>
        </w:rPr>
        <w:t>Сведения о фактическом достижении показателей, характеризующих</w:t>
      </w:r>
      <w:r w:rsidR="000F0D6D" w:rsidRPr="00EA321C">
        <w:rPr>
          <w:rFonts w:ascii="Times New Roman" w:hAnsi="Times New Roman" w:cs="Times New Roman"/>
          <w:sz w:val="28"/>
          <w:szCs w:val="28"/>
        </w:rPr>
        <w:t xml:space="preserve"> качество </w:t>
      </w:r>
      <w:r w:rsidR="000F0D6D">
        <w:rPr>
          <w:rFonts w:ascii="Times New Roman" w:hAnsi="Times New Roman" w:cs="Times New Roman"/>
          <w:sz w:val="28"/>
          <w:szCs w:val="28"/>
        </w:rPr>
        <w:t>муниципальной услуги</w:t>
      </w:r>
      <w:r w:rsidR="000F0D6D" w:rsidRPr="00EA321C">
        <w:rPr>
          <w:rFonts w:ascii="Times New Roman" w:hAnsi="Times New Roman" w:cs="Times New Roman"/>
          <w:sz w:val="28"/>
          <w:szCs w:val="28"/>
        </w:rPr>
        <w:t xml:space="preserve">» ч. </w:t>
      </w:r>
      <w:r w:rsidR="000F0D6D">
        <w:rPr>
          <w:rFonts w:ascii="Times New Roman" w:hAnsi="Times New Roman" w:cs="Times New Roman"/>
          <w:sz w:val="28"/>
          <w:szCs w:val="28"/>
        </w:rPr>
        <w:t>1</w:t>
      </w:r>
      <w:r w:rsidR="000F0D6D" w:rsidRPr="00EA321C">
        <w:rPr>
          <w:rFonts w:ascii="Times New Roman" w:hAnsi="Times New Roman" w:cs="Times New Roman"/>
          <w:sz w:val="28"/>
          <w:szCs w:val="28"/>
        </w:rPr>
        <w:t xml:space="preserve"> «Сведения о</w:t>
      </w:r>
      <w:r w:rsidR="000F0D6D">
        <w:rPr>
          <w:rFonts w:ascii="Times New Roman" w:hAnsi="Times New Roman" w:cs="Times New Roman"/>
          <w:sz w:val="28"/>
          <w:szCs w:val="28"/>
        </w:rPr>
        <w:t>б оказываемых муниципальных услугах</w:t>
      </w:r>
      <w:r w:rsidR="000F0D6D" w:rsidRPr="00EA321C">
        <w:rPr>
          <w:rFonts w:ascii="Times New Roman" w:hAnsi="Times New Roman" w:cs="Times New Roman"/>
          <w:sz w:val="28"/>
          <w:szCs w:val="28"/>
        </w:rPr>
        <w:t>» отсутству</w:t>
      </w:r>
      <w:r w:rsidR="00DA2BE2">
        <w:rPr>
          <w:rFonts w:ascii="Times New Roman" w:hAnsi="Times New Roman" w:cs="Times New Roman"/>
          <w:sz w:val="28"/>
          <w:szCs w:val="28"/>
        </w:rPr>
        <w:t>е</w:t>
      </w:r>
      <w:r w:rsidR="000F0D6D" w:rsidRPr="00EA321C">
        <w:rPr>
          <w:rFonts w:ascii="Times New Roman" w:hAnsi="Times New Roman" w:cs="Times New Roman"/>
          <w:sz w:val="28"/>
          <w:szCs w:val="28"/>
        </w:rPr>
        <w:t xml:space="preserve">т </w:t>
      </w:r>
      <w:r w:rsidR="00DA2BE2">
        <w:rPr>
          <w:rFonts w:ascii="Times New Roman" w:hAnsi="Times New Roman" w:cs="Times New Roman"/>
          <w:sz w:val="28"/>
          <w:szCs w:val="28"/>
        </w:rPr>
        <w:t>графа «утверждено в муниципальном задании на отчетную дату»</w:t>
      </w:r>
      <w:r w:rsidR="000F0D6D" w:rsidRPr="00EA321C">
        <w:rPr>
          <w:rFonts w:ascii="Times New Roman" w:hAnsi="Times New Roman" w:cs="Times New Roman"/>
          <w:sz w:val="28"/>
          <w:szCs w:val="28"/>
        </w:rPr>
        <w:t xml:space="preserve">; </w:t>
      </w:r>
    </w:p>
    <w:p w:rsidR="000F0D6D"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0D6D" w:rsidRPr="00EA321C">
        <w:rPr>
          <w:rFonts w:ascii="Times New Roman" w:hAnsi="Times New Roman" w:cs="Times New Roman"/>
          <w:sz w:val="28"/>
          <w:szCs w:val="28"/>
        </w:rPr>
        <w:t>в п. 3.2 «</w:t>
      </w:r>
      <w:r w:rsidR="005A6E41">
        <w:rPr>
          <w:rFonts w:ascii="Times New Roman" w:hAnsi="Times New Roman" w:cs="Times New Roman"/>
          <w:sz w:val="28"/>
          <w:szCs w:val="28"/>
        </w:rPr>
        <w:t>Сведения о фактическом достижении показателей</w:t>
      </w:r>
      <w:r w:rsidR="000F0D6D" w:rsidRPr="00EA321C">
        <w:rPr>
          <w:rFonts w:ascii="Times New Roman" w:hAnsi="Times New Roman" w:cs="Times New Roman"/>
          <w:sz w:val="28"/>
          <w:szCs w:val="28"/>
        </w:rPr>
        <w:t>, характеризующи</w:t>
      </w:r>
      <w:r w:rsidR="005A6E41">
        <w:rPr>
          <w:rFonts w:ascii="Times New Roman" w:hAnsi="Times New Roman" w:cs="Times New Roman"/>
          <w:sz w:val="28"/>
          <w:szCs w:val="28"/>
        </w:rPr>
        <w:t>х</w:t>
      </w:r>
      <w:r w:rsidR="000F0D6D" w:rsidRPr="00EA321C">
        <w:rPr>
          <w:rFonts w:ascii="Times New Roman" w:hAnsi="Times New Roman" w:cs="Times New Roman"/>
          <w:sz w:val="28"/>
          <w:szCs w:val="28"/>
        </w:rPr>
        <w:t xml:space="preserve"> </w:t>
      </w:r>
      <w:r w:rsidR="000F0D6D">
        <w:rPr>
          <w:rFonts w:ascii="Times New Roman" w:hAnsi="Times New Roman" w:cs="Times New Roman"/>
          <w:sz w:val="28"/>
          <w:szCs w:val="28"/>
        </w:rPr>
        <w:t>объем</w:t>
      </w:r>
      <w:r w:rsidR="000F0D6D" w:rsidRPr="00EA321C">
        <w:rPr>
          <w:rFonts w:ascii="Times New Roman" w:hAnsi="Times New Roman" w:cs="Times New Roman"/>
          <w:sz w:val="28"/>
          <w:szCs w:val="28"/>
        </w:rPr>
        <w:t xml:space="preserve"> муниципальной услуги» ч. 1 «Сведения об оказываемых му</w:t>
      </w:r>
      <w:r w:rsidR="005A6E41">
        <w:rPr>
          <w:rFonts w:ascii="Times New Roman" w:hAnsi="Times New Roman" w:cs="Times New Roman"/>
          <w:sz w:val="28"/>
          <w:szCs w:val="28"/>
        </w:rPr>
        <w:t xml:space="preserve">ниципальных услугах» </w:t>
      </w:r>
      <w:r w:rsidR="000F0D6D" w:rsidRPr="00EA321C">
        <w:rPr>
          <w:rFonts w:ascii="Times New Roman" w:hAnsi="Times New Roman" w:cs="Times New Roman"/>
          <w:sz w:val="28"/>
          <w:szCs w:val="28"/>
        </w:rPr>
        <w:t xml:space="preserve"> </w:t>
      </w:r>
      <w:r w:rsidR="005A6E41" w:rsidRPr="00EA321C">
        <w:rPr>
          <w:rFonts w:ascii="Times New Roman" w:hAnsi="Times New Roman" w:cs="Times New Roman"/>
          <w:sz w:val="28"/>
          <w:szCs w:val="28"/>
        </w:rPr>
        <w:t>отсутству</w:t>
      </w:r>
      <w:r w:rsidR="005A6E41">
        <w:rPr>
          <w:rFonts w:ascii="Times New Roman" w:hAnsi="Times New Roman" w:cs="Times New Roman"/>
          <w:sz w:val="28"/>
          <w:szCs w:val="28"/>
        </w:rPr>
        <w:t>е</w:t>
      </w:r>
      <w:r w:rsidR="005A6E41" w:rsidRPr="00EA321C">
        <w:rPr>
          <w:rFonts w:ascii="Times New Roman" w:hAnsi="Times New Roman" w:cs="Times New Roman"/>
          <w:sz w:val="28"/>
          <w:szCs w:val="28"/>
        </w:rPr>
        <w:t xml:space="preserve">т </w:t>
      </w:r>
      <w:r w:rsidR="005A6E41">
        <w:rPr>
          <w:rFonts w:ascii="Times New Roman" w:hAnsi="Times New Roman" w:cs="Times New Roman"/>
          <w:sz w:val="28"/>
          <w:szCs w:val="28"/>
        </w:rPr>
        <w:t>графа «утверждено в муниципальном задании на отчетную дату»</w:t>
      </w:r>
      <w:r w:rsidR="005A6E41" w:rsidRPr="00EA321C">
        <w:rPr>
          <w:rFonts w:ascii="Times New Roman" w:hAnsi="Times New Roman" w:cs="Times New Roman"/>
          <w:sz w:val="28"/>
          <w:szCs w:val="28"/>
        </w:rPr>
        <w:t>;</w:t>
      </w:r>
    </w:p>
    <w:p w:rsidR="005A6E41"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6E41" w:rsidRPr="00EA321C">
        <w:rPr>
          <w:rFonts w:ascii="Times New Roman" w:hAnsi="Times New Roman" w:cs="Times New Roman"/>
          <w:sz w:val="28"/>
          <w:szCs w:val="28"/>
        </w:rPr>
        <w:t>в п. 3.1</w:t>
      </w:r>
      <w:r w:rsidR="005A6E41">
        <w:rPr>
          <w:rFonts w:ascii="Times New Roman" w:hAnsi="Times New Roman" w:cs="Times New Roman"/>
          <w:sz w:val="28"/>
          <w:szCs w:val="28"/>
        </w:rPr>
        <w:t xml:space="preserve"> </w:t>
      </w:r>
      <w:r w:rsidR="005A6E41" w:rsidRPr="00EA321C">
        <w:rPr>
          <w:rFonts w:ascii="Times New Roman" w:hAnsi="Times New Roman" w:cs="Times New Roman"/>
          <w:sz w:val="28"/>
          <w:szCs w:val="28"/>
        </w:rPr>
        <w:t>«</w:t>
      </w:r>
      <w:r w:rsidR="005A6E41">
        <w:rPr>
          <w:rFonts w:ascii="Times New Roman" w:hAnsi="Times New Roman" w:cs="Times New Roman"/>
          <w:sz w:val="28"/>
          <w:szCs w:val="28"/>
        </w:rPr>
        <w:t>Сведения о фактическом достижении показателей, характеризующих</w:t>
      </w:r>
      <w:r w:rsidR="005A6E41" w:rsidRPr="00EA321C">
        <w:rPr>
          <w:rFonts w:ascii="Times New Roman" w:hAnsi="Times New Roman" w:cs="Times New Roman"/>
          <w:sz w:val="28"/>
          <w:szCs w:val="28"/>
        </w:rPr>
        <w:t xml:space="preserve"> качество </w:t>
      </w:r>
      <w:r w:rsidR="005A6E41">
        <w:rPr>
          <w:rFonts w:ascii="Times New Roman" w:hAnsi="Times New Roman" w:cs="Times New Roman"/>
          <w:sz w:val="28"/>
          <w:szCs w:val="28"/>
        </w:rPr>
        <w:t>работы</w:t>
      </w:r>
      <w:r w:rsidR="005A6E41" w:rsidRPr="00EA321C">
        <w:rPr>
          <w:rFonts w:ascii="Times New Roman" w:hAnsi="Times New Roman" w:cs="Times New Roman"/>
          <w:sz w:val="28"/>
          <w:szCs w:val="28"/>
        </w:rPr>
        <w:t xml:space="preserve">» ч. </w:t>
      </w:r>
      <w:r w:rsidR="005A6E41">
        <w:rPr>
          <w:rFonts w:ascii="Times New Roman" w:hAnsi="Times New Roman" w:cs="Times New Roman"/>
          <w:sz w:val="28"/>
          <w:szCs w:val="28"/>
        </w:rPr>
        <w:t>2</w:t>
      </w:r>
      <w:r w:rsidR="005A6E41" w:rsidRPr="00EA321C">
        <w:rPr>
          <w:rFonts w:ascii="Times New Roman" w:hAnsi="Times New Roman" w:cs="Times New Roman"/>
          <w:sz w:val="28"/>
          <w:szCs w:val="28"/>
        </w:rPr>
        <w:t xml:space="preserve"> «Сведения </w:t>
      </w:r>
      <w:r w:rsidR="005A6E41">
        <w:rPr>
          <w:rFonts w:ascii="Times New Roman" w:hAnsi="Times New Roman" w:cs="Times New Roman"/>
          <w:sz w:val="28"/>
          <w:szCs w:val="28"/>
        </w:rPr>
        <w:t xml:space="preserve">о выполняемых работах» </w:t>
      </w:r>
      <w:r w:rsidR="005A6E41" w:rsidRPr="00EA321C">
        <w:rPr>
          <w:rFonts w:ascii="Times New Roman" w:hAnsi="Times New Roman" w:cs="Times New Roman"/>
          <w:sz w:val="28"/>
          <w:szCs w:val="28"/>
        </w:rPr>
        <w:t>отсутству</w:t>
      </w:r>
      <w:r w:rsidR="005A6E41">
        <w:rPr>
          <w:rFonts w:ascii="Times New Roman" w:hAnsi="Times New Roman" w:cs="Times New Roman"/>
          <w:sz w:val="28"/>
          <w:szCs w:val="28"/>
        </w:rPr>
        <w:t>е</w:t>
      </w:r>
      <w:r w:rsidR="005A6E41" w:rsidRPr="00EA321C">
        <w:rPr>
          <w:rFonts w:ascii="Times New Roman" w:hAnsi="Times New Roman" w:cs="Times New Roman"/>
          <w:sz w:val="28"/>
          <w:szCs w:val="28"/>
        </w:rPr>
        <w:t xml:space="preserve">т </w:t>
      </w:r>
      <w:r w:rsidR="005A6E41">
        <w:rPr>
          <w:rFonts w:ascii="Times New Roman" w:hAnsi="Times New Roman" w:cs="Times New Roman"/>
          <w:sz w:val="28"/>
          <w:szCs w:val="28"/>
        </w:rPr>
        <w:t>графа «утверждено в муниципальном задании на отчетную дату»</w:t>
      </w:r>
      <w:r w:rsidR="005A6E41" w:rsidRPr="00EA321C">
        <w:rPr>
          <w:rFonts w:ascii="Times New Roman" w:hAnsi="Times New Roman" w:cs="Times New Roman"/>
          <w:sz w:val="28"/>
          <w:szCs w:val="28"/>
        </w:rPr>
        <w:t xml:space="preserve">; </w:t>
      </w:r>
    </w:p>
    <w:p w:rsidR="005A6E41" w:rsidRDefault="00C946B3"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6E41" w:rsidRPr="00EA321C">
        <w:rPr>
          <w:rFonts w:ascii="Times New Roman" w:hAnsi="Times New Roman" w:cs="Times New Roman"/>
          <w:sz w:val="28"/>
          <w:szCs w:val="28"/>
        </w:rPr>
        <w:t>в п. 3.2 «</w:t>
      </w:r>
      <w:r w:rsidR="005A6E41">
        <w:rPr>
          <w:rFonts w:ascii="Times New Roman" w:hAnsi="Times New Roman" w:cs="Times New Roman"/>
          <w:sz w:val="28"/>
          <w:szCs w:val="28"/>
        </w:rPr>
        <w:t>Сведения о фактическом достижении показателей</w:t>
      </w:r>
      <w:r w:rsidR="005A6E41" w:rsidRPr="00EA321C">
        <w:rPr>
          <w:rFonts w:ascii="Times New Roman" w:hAnsi="Times New Roman" w:cs="Times New Roman"/>
          <w:sz w:val="28"/>
          <w:szCs w:val="28"/>
        </w:rPr>
        <w:t>, характеризующи</w:t>
      </w:r>
      <w:r w:rsidR="005A6E41">
        <w:rPr>
          <w:rFonts w:ascii="Times New Roman" w:hAnsi="Times New Roman" w:cs="Times New Roman"/>
          <w:sz w:val="28"/>
          <w:szCs w:val="28"/>
        </w:rPr>
        <w:t>х</w:t>
      </w:r>
      <w:r w:rsidR="005A6E41" w:rsidRPr="00EA321C">
        <w:rPr>
          <w:rFonts w:ascii="Times New Roman" w:hAnsi="Times New Roman" w:cs="Times New Roman"/>
          <w:sz w:val="28"/>
          <w:szCs w:val="28"/>
        </w:rPr>
        <w:t xml:space="preserve"> </w:t>
      </w:r>
      <w:r w:rsidR="005A6E41">
        <w:rPr>
          <w:rFonts w:ascii="Times New Roman" w:hAnsi="Times New Roman" w:cs="Times New Roman"/>
          <w:sz w:val="28"/>
          <w:szCs w:val="28"/>
        </w:rPr>
        <w:t>объем</w:t>
      </w:r>
      <w:r w:rsidR="005A6E41" w:rsidRPr="00EA321C">
        <w:rPr>
          <w:rFonts w:ascii="Times New Roman" w:hAnsi="Times New Roman" w:cs="Times New Roman"/>
          <w:sz w:val="28"/>
          <w:szCs w:val="28"/>
        </w:rPr>
        <w:t xml:space="preserve"> </w:t>
      </w:r>
      <w:r w:rsidR="005A6E41">
        <w:rPr>
          <w:rFonts w:ascii="Times New Roman" w:hAnsi="Times New Roman" w:cs="Times New Roman"/>
          <w:sz w:val="28"/>
          <w:szCs w:val="28"/>
        </w:rPr>
        <w:t>работы</w:t>
      </w:r>
      <w:r w:rsidR="005A6E41" w:rsidRPr="00EA321C">
        <w:rPr>
          <w:rFonts w:ascii="Times New Roman" w:hAnsi="Times New Roman" w:cs="Times New Roman"/>
          <w:sz w:val="28"/>
          <w:szCs w:val="28"/>
        </w:rPr>
        <w:t xml:space="preserve">» ч. 1 «Сведения </w:t>
      </w:r>
      <w:r w:rsidR="005A6E41">
        <w:rPr>
          <w:rFonts w:ascii="Times New Roman" w:hAnsi="Times New Roman" w:cs="Times New Roman"/>
          <w:sz w:val="28"/>
          <w:szCs w:val="28"/>
        </w:rPr>
        <w:t xml:space="preserve">о выполняемых работах» </w:t>
      </w:r>
      <w:r w:rsidR="005A6E41" w:rsidRPr="00EA321C">
        <w:rPr>
          <w:rFonts w:ascii="Times New Roman" w:hAnsi="Times New Roman" w:cs="Times New Roman"/>
          <w:sz w:val="28"/>
          <w:szCs w:val="28"/>
        </w:rPr>
        <w:t>отсутству</w:t>
      </w:r>
      <w:r w:rsidR="005A6E41">
        <w:rPr>
          <w:rFonts w:ascii="Times New Roman" w:hAnsi="Times New Roman" w:cs="Times New Roman"/>
          <w:sz w:val="28"/>
          <w:szCs w:val="28"/>
        </w:rPr>
        <w:t>е</w:t>
      </w:r>
      <w:r w:rsidR="005A6E41" w:rsidRPr="00EA321C">
        <w:rPr>
          <w:rFonts w:ascii="Times New Roman" w:hAnsi="Times New Roman" w:cs="Times New Roman"/>
          <w:sz w:val="28"/>
          <w:szCs w:val="28"/>
        </w:rPr>
        <w:t xml:space="preserve">т </w:t>
      </w:r>
      <w:r w:rsidR="005A6E41">
        <w:rPr>
          <w:rFonts w:ascii="Times New Roman" w:hAnsi="Times New Roman" w:cs="Times New Roman"/>
          <w:sz w:val="28"/>
          <w:szCs w:val="28"/>
        </w:rPr>
        <w:t>графа «утверждено в муниципальном задании на отчетную дату» графа «размер платы (цена, тариф)».</w:t>
      </w:r>
    </w:p>
    <w:p w:rsidR="00C54707" w:rsidRDefault="00C54707"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E05E41">
        <w:rPr>
          <w:rFonts w:ascii="Times New Roman" w:hAnsi="Times New Roman" w:cs="Times New Roman"/>
          <w:sz w:val="28"/>
          <w:szCs w:val="28"/>
        </w:rPr>
        <w:t>Финансовое обеспечение выполнения муниципального задания учреждением осуществляется в виде субсидии, предоставляемой из бюджета района.</w:t>
      </w:r>
    </w:p>
    <w:p w:rsidR="00E53EBF" w:rsidRDefault="00D43B6E"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proofErr w:type="gramStart"/>
      <w:r w:rsidRPr="00E05E41">
        <w:rPr>
          <w:rFonts w:ascii="Times New Roman" w:hAnsi="Times New Roman" w:cs="Times New Roman"/>
          <w:sz w:val="28"/>
          <w:szCs w:val="28"/>
        </w:rPr>
        <w:t xml:space="preserve">В нарушение ст.69.2 БК РФ, </w:t>
      </w:r>
      <w:r w:rsidR="00E112FD">
        <w:rPr>
          <w:rFonts w:ascii="Times New Roman" w:hAnsi="Times New Roman" w:cs="Times New Roman"/>
          <w:sz w:val="28"/>
          <w:szCs w:val="28"/>
        </w:rPr>
        <w:t xml:space="preserve">п. 34 </w:t>
      </w:r>
      <w:r w:rsidRPr="00E05E41">
        <w:rPr>
          <w:rFonts w:ascii="Times New Roman" w:hAnsi="Times New Roman" w:cs="Times New Roman"/>
          <w:sz w:val="28"/>
          <w:szCs w:val="28"/>
        </w:rPr>
        <w:t xml:space="preserve">Положения № </w:t>
      </w:r>
      <w:r w:rsidR="008F01E9">
        <w:rPr>
          <w:rFonts w:ascii="Times New Roman" w:hAnsi="Times New Roman" w:cs="Times New Roman"/>
          <w:sz w:val="28"/>
          <w:szCs w:val="28"/>
        </w:rPr>
        <w:t>575</w:t>
      </w:r>
      <w:r w:rsidRPr="00E05E41">
        <w:rPr>
          <w:rFonts w:ascii="Times New Roman" w:hAnsi="Times New Roman" w:cs="Times New Roman"/>
          <w:sz w:val="28"/>
          <w:szCs w:val="28"/>
        </w:rPr>
        <w:t xml:space="preserve"> и</w:t>
      </w:r>
      <w:r w:rsidR="00DE1155">
        <w:rPr>
          <w:rFonts w:ascii="Times New Roman" w:hAnsi="Times New Roman" w:cs="Times New Roman"/>
          <w:sz w:val="28"/>
          <w:szCs w:val="28"/>
        </w:rPr>
        <w:t xml:space="preserve"> п. 2.1.4</w:t>
      </w:r>
      <w:r w:rsidRPr="00E05E41">
        <w:rPr>
          <w:rFonts w:ascii="Times New Roman" w:hAnsi="Times New Roman" w:cs="Times New Roman"/>
          <w:sz w:val="28"/>
          <w:szCs w:val="28"/>
        </w:rPr>
        <w:t xml:space="preserve"> Соглашени</w:t>
      </w:r>
      <w:r w:rsidR="00DE1155">
        <w:rPr>
          <w:rFonts w:ascii="Times New Roman" w:hAnsi="Times New Roman" w:cs="Times New Roman"/>
          <w:sz w:val="28"/>
          <w:szCs w:val="28"/>
        </w:rPr>
        <w:t xml:space="preserve">я </w:t>
      </w:r>
      <w:r w:rsidR="00A25D67">
        <w:rPr>
          <w:rFonts w:ascii="Times New Roman" w:hAnsi="Times New Roman" w:cs="Times New Roman"/>
          <w:sz w:val="28"/>
          <w:szCs w:val="28"/>
        </w:rPr>
        <w:t>от 11</w:t>
      </w:r>
      <w:r w:rsidR="00991F4E">
        <w:rPr>
          <w:rFonts w:ascii="Times New Roman" w:hAnsi="Times New Roman" w:cs="Times New Roman"/>
          <w:sz w:val="28"/>
          <w:szCs w:val="28"/>
        </w:rPr>
        <w:t xml:space="preserve"> января 202</w:t>
      </w:r>
      <w:r w:rsidR="00A25D67">
        <w:rPr>
          <w:rFonts w:ascii="Times New Roman" w:hAnsi="Times New Roman" w:cs="Times New Roman"/>
          <w:sz w:val="28"/>
          <w:szCs w:val="28"/>
        </w:rPr>
        <w:t>1</w:t>
      </w:r>
      <w:r w:rsidR="00991F4E">
        <w:rPr>
          <w:rFonts w:ascii="Times New Roman" w:hAnsi="Times New Roman" w:cs="Times New Roman"/>
          <w:sz w:val="28"/>
          <w:szCs w:val="28"/>
        </w:rPr>
        <w:t xml:space="preserve"> г за </w:t>
      </w:r>
      <w:r w:rsidR="00DE1155">
        <w:rPr>
          <w:rFonts w:ascii="Times New Roman" w:hAnsi="Times New Roman" w:cs="Times New Roman"/>
          <w:sz w:val="28"/>
          <w:szCs w:val="28"/>
        </w:rPr>
        <w:t>№</w:t>
      </w:r>
      <w:r w:rsidR="00991F4E">
        <w:rPr>
          <w:rFonts w:ascii="Times New Roman" w:hAnsi="Times New Roman" w:cs="Times New Roman"/>
          <w:sz w:val="28"/>
          <w:szCs w:val="28"/>
        </w:rPr>
        <w:t xml:space="preserve"> </w:t>
      </w:r>
      <w:r w:rsidR="00A25D67">
        <w:rPr>
          <w:rFonts w:ascii="Times New Roman" w:hAnsi="Times New Roman" w:cs="Times New Roman"/>
          <w:sz w:val="28"/>
          <w:szCs w:val="28"/>
        </w:rPr>
        <w:t>01</w:t>
      </w:r>
      <w:r w:rsidR="00991F4E">
        <w:rPr>
          <w:rFonts w:ascii="Times New Roman" w:hAnsi="Times New Roman" w:cs="Times New Roman"/>
          <w:sz w:val="28"/>
          <w:szCs w:val="28"/>
        </w:rPr>
        <w:t xml:space="preserve"> «О порядке предоставления субсидии на финансовое обеспечение выполнения муниципального задания»</w:t>
      </w:r>
      <w:r w:rsidRPr="00E05E41">
        <w:rPr>
          <w:rFonts w:ascii="Times New Roman" w:hAnsi="Times New Roman" w:cs="Times New Roman"/>
          <w:sz w:val="28"/>
          <w:szCs w:val="28"/>
        </w:rPr>
        <w:t>, изменение объема субсидий на финансовое обеспечение выполнения муниципального задания осуществлялось учредителем  без внесения изменений в муниципальное задание</w:t>
      </w:r>
      <w:r w:rsidR="00A25D67">
        <w:rPr>
          <w:rFonts w:ascii="Times New Roman" w:hAnsi="Times New Roman" w:cs="Times New Roman"/>
          <w:sz w:val="28"/>
          <w:szCs w:val="28"/>
        </w:rPr>
        <w:t xml:space="preserve"> на 2021</w:t>
      </w:r>
      <w:r w:rsidRPr="00E05E41">
        <w:rPr>
          <w:rFonts w:ascii="Times New Roman" w:hAnsi="Times New Roman" w:cs="Times New Roman"/>
          <w:sz w:val="28"/>
          <w:szCs w:val="28"/>
        </w:rPr>
        <w:t xml:space="preserve"> год и на плановый </w:t>
      </w:r>
      <w:r w:rsidR="00AC4453">
        <w:rPr>
          <w:rFonts w:ascii="Times New Roman" w:hAnsi="Times New Roman" w:cs="Times New Roman"/>
          <w:sz w:val="28"/>
          <w:szCs w:val="28"/>
        </w:rPr>
        <w:t>период 202</w:t>
      </w:r>
      <w:r w:rsidR="00A25D67">
        <w:rPr>
          <w:rFonts w:ascii="Times New Roman" w:hAnsi="Times New Roman" w:cs="Times New Roman"/>
          <w:sz w:val="28"/>
          <w:szCs w:val="28"/>
        </w:rPr>
        <w:t>2</w:t>
      </w:r>
      <w:r w:rsidR="00AC4453">
        <w:rPr>
          <w:rFonts w:ascii="Times New Roman" w:hAnsi="Times New Roman" w:cs="Times New Roman"/>
          <w:sz w:val="28"/>
          <w:szCs w:val="28"/>
        </w:rPr>
        <w:t xml:space="preserve"> и 202</w:t>
      </w:r>
      <w:r w:rsidR="00A25D67">
        <w:rPr>
          <w:rFonts w:ascii="Times New Roman" w:hAnsi="Times New Roman" w:cs="Times New Roman"/>
          <w:sz w:val="28"/>
          <w:szCs w:val="28"/>
        </w:rPr>
        <w:t>3</w:t>
      </w:r>
      <w:r w:rsidR="00AC4453">
        <w:rPr>
          <w:rFonts w:ascii="Times New Roman" w:hAnsi="Times New Roman" w:cs="Times New Roman"/>
          <w:sz w:val="28"/>
          <w:szCs w:val="28"/>
        </w:rPr>
        <w:t xml:space="preserve"> годов,</w:t>
      </w:r>
      <w:r w:rsidRPr="00E05E41">
        <w:rPr>
          <w:rFonts w:ascii="Times New Roman" w:hAnsi="Times New Roman" w:cs="Times New Roman"/>
          <w:sz w:val="28"/>
          <w:szCs w:val="28"/>
        </w:rPr>
        <w:t xml:space="preserve"> </w:t>
      </w:r>
      <w:r w:rsidR="00E46F00">
        <w:rPr>
          <w:rFonts w:ascii="Times New Roman" w:hAnsi="Times New Roman" w:cs="Times New Roman"/>
          <w:sz w:val="28"/>
          <w:szCs w:val="28"/>
        </w:rPr>
        <w:t>т</w:t>
      </w:r>
      <w:r w:rsidRPr="00E05E41">
        <w:rPr>
          <w:rFonts w:ascii="Times New Roman" w:hAnsi="Times New Roman" w:cs="Times New Roman"/>
          <w:sz w:val="28"/>
          <w:szCs w:val="28"/>
        </w:rPr>
        <w:t>аким</w:t>
      </w:r>
      <w:proofErr w:type="gramEnd"/>
      <w:r w:rsidRPr="00E05E41">
        <w:rPr>
          <w:rFonts w:ascii="Times New Roman" w:hAnsi="Times New Roman" w:cs="Times New Roman"/>
          <w:sz w:val="28"/>
          <w:szCs w:val="28"/>
        </w:rPr>
        <w:t xml:space="preserve"> образом, не был соблюден Порядок формирования муниципального задания.</w:t>
      </w:r>
    </w:p>
    <w:p w:rsidR="00E53EBF" w:rsidRDefault="00D43B6E"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E05E41">
        <w:rPr>
          <w:rFonts w:ascii="Times New Roman" w:hAnsi="Times New Roman" w:cs="Times New Roman"/>
          <w:sz w:val="28"/>
          <w:szCs w:val="28"/>
        </w:rPr>
        <w:lastRenderedPageBreak/>
        <w:tab/>
        <w:t>В соответствии с п. 3</w:t>
      </w:r>
      <w:r w:rsidR="00E112FD">
        <w:rPr>
          <w:rFonts w:ascii="Times New Roman" w:hAnsi="Times New Roman" w:cs="Times New Roman"/>
          <w:sz w:val="28"/>
          <w:szCs w:val="28"/>
        </w:rPr>
        <w:t>2</w:t>
      </w:r>
      <w:r w:rsidRPr="00E05E41">
        <w:rPr>
          <w:rFonts w:ascii="Times New Roman" w:hAnsi="Times New Roman" w:cs="Times New Roman"/>
          <w:sz w:val="28"/>
          <w:szCs w:val="28"/>
        </w:rPr>
        <w:t xml:space="preserve"> Положения № </w:t>
      </w:r>
      <w:r w:rsidR="005A6E41">
        <w:rPr>
          <w:rFonts w:ascii="Times New Roman" w:hAnsi="Times New Roman" w:cs="Times New Roman"/>
          <w:sz w:val="28"/>
          <w:szCs w:val="28"/>
        </w:rPr>
        <w:t>575</w:t>
      </w:r>
      <w:r w:rsidRPr="00E05E41">
        <w:rPr>
          <w:rFonts w:ascii="Times New Roman" w:hAnsi="Times New Roman" w:cs="Times New Roman"/>
          <w:sz w:val="28"/>
          <w:szCs w:val="28"/>
        </w:rPr>
        <w:t xml:space="preserve">, между Управлением </w:t>
      </w:r>
      <w:r w:rsidR="005A6E41">
        <w:rPr>
          <w:rFonts w:ascii="Times New Roman" w:hAnsi="Times New Roman" w:cs="Times New Roman"/>
          <w:sz w:val="28"/>
          <w:szCs w:val="28"/>
        </w:rPr>
        <w:t>культуры</w:t>
      </w:r>
      <w:r w:rsidRPr="00E05E41">
        <w:rPr>
          <w:rFonts w:ascii="Times New Roman" w:hAnsi="Times New Roman" w:cs="Times New Roman"/>
          <w:sz w:val="28"/>
          <w:szCs w:val="28"/>
        </w:rPr>
        <w:t xml:space="preserve"> и Учреждением заключены Соглашения  о порядке предоставления субсидии на финансовое обеспечение выполнения муниципального задания</w:t>
      </w:r>
      <w:r w:rsidR="00E112FD">
        <w:rPr>
          <w:rFonts w:ascii="Times New Roman" w:hAnsi="Times New Roman" w:cs="Times New Roman"/>
          <w:sz w:val="28"/>
          <w:szCs w:val="28"/>
        </w:rPr>
        <w:t>.</w:t>
      </w:r>
    </w:p>
    <w:p w:rsidR="00E53EBF" w:rsidRDefault="00A340AC"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E05E41">
        <w:rPr>
          <w:rFonts w:ascii="Times New Roman" w:hAnsi="Times New Roman" w:cs="Times New Roman"/>
          <w:sz w:val="28"/>
          <w:szCs w:val="28"/>
        </w:rPr>
        <w:t xml:space="preserve">В нарушение ст.69.2 БК РФ, </w:t>
      </w:r>
      <w:r>
        <w:rPr>
          <w:rFonts w:ascii="Times New Roman" w:hAnsi="Times New Roman" w:cs="Times New Roman"/>
          <w:sz w:val="28"/>
          <w:szCs w:val="28"/>
        </w:rPr>
        <w:t xml:space="preserve">ст. 34 </w:t>
      </w:r>
      <w:r w:rsidRPr="00E05E41">
        <w:rPr>
          <w:rFonts w:ascii="Times New Roman" w:hAnsi="Times New Roman" w:cs="Times New Roman"/>
          <w:sz w:val="28"/>
          <w:szCs w:val="28"/>
        </w:rPr>
        <w:t xml:space="preserve">Положения № </w:t>
      </w:r>
      <w:r w:rsidR="00A17CC6">
        <w:rPr>
          <w:rFonts w:ascii="Times New Roman" w:hAnsi="Times New Roman" w:cs="Times New Roman"/>
          <w:sz w:val="28"/>
          <w:szCs w:val="28"/>
        </w:rPr>
        <w:t>575</w:t>
      </w:r>
      <w:r w:rsidRPr="00E05E41">
        <w:rPr>
          <w:rFonts w:ascii="Times New Roman" w:hAnsi="Times New Roman" w:cs="Times New Roman"/>
          <w:sz w:val="28"/>
          <w:szCs w:val="28"/>
        </w:rPr>
        <w:t xml:space="preserve"> и заключенных Соглашений, изменение объема субсидий на финансовое обеспечение выполнения муницип</w:t>
      </w:r>
      <w:r w:rsidR="004A1432">
        <w:rPr>
          <w:rFonts w:ascii="Times New Roman" w:hAnsi="Times New Roman" w:cs="Times New Roman"/>
          <w:sz w:val="28"/>
          <w:szCs w:val="28"/>
        </w:rPr>
        <w:t>ального задания осуществлялось У</w:t>
      </w:r>
      <w:r w:rsidRPr="00E05E41">
        <w:rPr>
          <w:rFonts w:ascii="Times New Roman" w:hAnsi="Times New Roman" w:cs="Times New Roman"/>
          <w:sz w:val="28"/>
          <w:szCs w:val="28"/>
        </w:rPr>
        <w:t>чредителем  без внесения изменений в муниципальное задание</w:t>
      </w:r>
      <w:r>
        <w:rPr>
          <w:rFonts w:ascii="Times New Roman" w:hAnsi="Times New Roman" w:cs="Times New Roman"/>
          <w:sz w:val="28"/>
          <w:szCs w:val="28"/>
        </w:rPr>
        <w:t xml:space="preserve"> на 2021</w:t>
      </w:r>
      <w:r w:rsidRPr="00E05E41">
        <w:rPr>
          <w:rFonts w:ascii="Times New Roman" w:hAnsi="Times New Roman" w:cs="Times New Roman"/>
          <w:sz w:val="28"/>
          <w:szCs w:val="28"/>
        </w:rPr>
        <w:t xml:space="preserve"> год и на плановый </w:t>
      </w:r>
      <w:r>
        <w:rPr>
          <w:rFonts w:ascii="Times New Roman" w:hAnsi="Times New Roman" w:cs="Times New Roman"/>
          <w:sz w:val="28"/>
          <w:szCs w:val="28"/>
        </w:rPr>
        <w:t>период 2022 и 2023 годов,</w:t>
      </w:r>
      <w:r w:rsidRPr="00E05E41">
        <w:rPr>
          <w:rFonts w:ascii="Times New Roman" w:hAnsi="Times New Roman" w:cs="Times New Roman"/>
          <w:sz w:val="28"/>
          <w:szCs w:val="28"/>
        </w:rPr>
        <w:t xml:space="preserve"> </w:t>
      </w:r>
      <w:r>
        <w:rPr>
          <w:rFonts w:ascii="Times New Roman" w:hAnsi="Times New Roman" w:cs="Times New Roman"/>
          <w:sz w:val="28"/>
          <w:szCs w:val="28"/>
        </w:rPr>
        <w:t>т</w:t>
      </w:r>
      <w:r w:rsidRPr="00E05E41">
        <w:rPr>
          <w:rFonts w:ascii="Times New Roman" w:hAnsi="Times New Roman" w:cs="Times New Roman"/>
          <w:sz w:val="28"/>
          <w:szCs w:val="28"/>
        </w:rPr>
        <w:t>аким образом, не был соблюден Порядок формирования муниципального задания.</w:t>
      </w:r>
    </w:p>
    <w:p w:rsidR="00E53EBF" w:rsidRDefault="00A340AC"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E05E41">
        <w:rPr>
          <w:rFonts w:ascii="Times New Roman" w:hAnsi="Times New Roman" w:cs="Times New Roman"/>
          <w:sz w:val="28"/>
          <w:szCs w:val="28"/>
        </w:rPr>
        <w:t>В соответствии с п. 3</w:t>
      </w:r>
      <w:r>
        <w:rPr>
          <w:rFonts w:ascii="Times New Roman" w:hAnsi="Times New Roman" w:cs="Times New Roman"/>
          <w:sz w:val="28"/>
          <w:szCs w:val="28"/>
        </w:rPr>
        <w:t>6</w:t>
      </w:r>
      <w:r w:rsidRPr="00E05E41">
        <w:rPr>
          <w:rFonts w:ascii="Times New Roman" w:hAnsi="Times New Roman" w:cs="Times New Roman"/>
          <w:sz w:val="28"/>
          <w:szCs w:val="28"/>
        </w:rPr>
        <w:t xml:space="preserve"> Положения № </w:t>
      </w:r>
      <w:r w:rsidR="00A17CC6">
        <w:rPr>
          <w:rFonts w:ascii="Times New Roman" w:hAnsi="Times New Roman" w:cs="Times New Roman"/>
          <w:sz w:val="28"/>
          <w:szCs w:val="28"/>
        </w:rPr>
        <w:t>575</w:t>
      </w:r>
      <w:r w:rsidRPr="00E05E41">
        <w:rPr>
          <w:rFonts w:ascii="Times New Roman" w:hAnsi="Times New Roman" w:cs="Times New Roman"/>
          <w:sz w:val="28"/>
          <w:szCs w:val="28"/>
        </w:rPr>
        <w:t>, между Управлением образования и Учреждением заключены Соглашения  о порядке предоставления субсидии на финансовое обеспечение выполнения муниципального задания, о предоставлении субсидии на иные цели.</w:t>
      </w:r>
    </w:p>
    <w:p w:rsidR="00E53EBF" w:rsidRDefault="00D43B6E"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4A7A26">
        <w:rPr>
          <w:rFonts w:ascii="Times New Roman" w:hAnsi="Times New Roman" w:cs="Times New Roman"/>
          <w:sz w:val="28"/>
          <w:szCs w:val="28"/>
        </w:rPr>
        <w:t xml:space="preserve">По </w:t>
      </w:r>
      <w:r w:rsidRPr="004A7A26">
        <w:rPr>
          <w:rFonts w:ascii="Times New Roman" w:hAnsi="Times New Roman" w:cs="Times New Roman"/>
          <w:sz w:val="28"/>
          <w:szCs w:val="28"/>
          <w:shd w:val="clear" w:color="auto" w:fill="FFFFFF"/>
        </w:rPr>
        <w:t xml:space="preserve">отчету об исполнении </w:t>
      </w:r>
      <w:r w:rsidR="004A1432">
        <w:rPr>
          <w:rFonts w:ascii="Times New Roman" w:hAnsi="Times New Roman" w:cs="Times New Roman"/>
          <w:sz w:val="28"/>
          <w:szCs w:val="28"/>
          <w:shd w:val="clear" w:color="auto" w:fill="FFFFFF"/>
        </w:rPr>
        <w:t>У</w:t>
      </w:r>
      <w:r w:rsidRPr="004A7A26">
        <w:rPr>
          <w:rFonts w:ascii="Times New Roman" w:hAnsi="Times New Roman" w:cs="Times New Roman"/>
          <w:sz w:val="28"/>
          <w:szCs w:val="28"/>
          <w:shd w:val="clear" w:color="auto" w:fill="FFFFFF"/>
        </w:rPr>
        <w:t xml:space="preserve">чреждением плана его финансово-хозяйственной деятельности </w:t>
      </w:r>
      <w:r w:rsidRPr="004A7A26">
        <w:rPr>
          <w:rFonts w:ascii="Times New Roman" w:hAnsi="Times New Roman" w:cs="Times New Roman"/>
          <w:i/>
          <w:sz w:val="28"/>
          <w:szCs w:val="28"/>
          <w:shd w:val="clear" w:color="auto" w:fill="FFFFFF"/>
        </w:rPr>
        <w:t>по субсидиям на выполнение муниципального задания</w:t>
      </w:r>
      <w:r w:rsidRPr="004A7A26">
        <w:rPr>
          <w:rFonts w:ascii="Times New Roman" w:hAnsi="Times New Roman" w:cs="Times New Roman"/>
          <w:sz w:val="28"/>
          <w:szCs w:val="28"/>
          <w:shd w:val="clear" w:color="auto" w:fill="FFFFFF"/>
        </w:rPr>
        <w:t xml:space="preserve"> (ф. 0503737) </w:t>
      </w:r>
      <w:r w:rsidR="004A7A26" w:rsidRPr="004A7A26">
        <w:rPr>
          <w:rFonts w:ascii="Times New Roman" w:hAnsi="Times New Roman" w:cs="Times New Roman"/>
          <w:sz w:val="28"/>
          <w:szCs w:val="28"/>
          <w:shd w:val="clear" w:color="auto" w:fill="FFFFFF"/>
        </w:rPr>
        <w:t xml:space="preserve"> за 202</w:t>
      </w:r>
      <w:r w:rsidR="00A17CC6">
        <w:rPr>
          <w:rFonts w:ascii="Times New Roman" w:hAnsi="Times New Roman" w:cs="Times New Roman"/>
          <w:sz w:val="28"/>
          <w:szCs w:val="28"/>
          <w:shd w:val="clear" w:color="auto" w:fill="FFFFFF"/>
        </w:rPr>
        <w:t>1</w:t>
      </w:r>
      <w:r w:rsidR="004A7A26">
        <w:rPr>
          <w:rFonts w:ascii="Times New Roman" w:hAnsi="Times New Roman" w:cs="Times New Roman"/>
          <w:sz w:val="28"/>
          <w:szCs w:val="28"/>
          <w:shd w:val="clear" w:color="auto" w:fill="FFFFFF"/>
        </w:rPr>
        <w:t xml:space="preserve"> год расходы составили </w:t>
      </w:r>
      <w:r w:rsidR="00A17CC6">
        <w:rPr>
          <w:rFonts w:ascii="Times New Roman" w:hAnsi="Times New Roman" w:cs="Times New Roman"/>
          <w:sz w:val="28"/>
          <w:szCs w:val="28"/>
          <w:shd w:val="clear" w:color="auto" w:fill="FFFFFF"/>
        </w:rPr>
        <w:t xml:space="preserve">40 785,40 </w:t>
      </w:r>
      <w:r w:rsidR="001F7085">
        <w:rPr>
          <w:rFonts w:ascii="Times New Roman" w:hAnsi="Times New Roman" w:cs="Times New Roman"/>
          <w:sz w:val="28"/>
          <w:szCs w:val="28"/>
          <w:shd w:val="clear" w:color="auto" w:fill="FFFFFF"/>
        </w:rPr>
        <w:t xml:space="preserve">тыс. рублей, что соответствует </w:t>
      </w:r>
      <w:r w:rsidR="00991F4E">
        <w:rPr>
          <w:rFonts w:ascii="Times New Roman" w:hAnsi="Times New Roman" w:cs="Times New Roman"/>
          <w:sz w:val="28"/>
          <w:szCs w:val="28"/>
          <w:shd w:val="clear" w:color="auto" w:fill="FFFFFF"/>
        </w:rPr>
        <w:t xml:space="preserve">измененному </w:t>
      </w:r>
      <w:r w:rsidR="001F7085">
        <w:rPr>
          <w:rFonts w:ascii="Times New Roman" w:hAnsi="Times New Roman" w:cs="Times New Roman"/>
          <w:sz w:val="28"/>
          <w:szCs w:val="28"/>
          <w:shd w:val="clear" w:color="auto" w:fill="FFFFFF"/>
        </w:rPr>
        <w:t xml:space="preserve">графику </w:t>
      </w:r>
      <w:r w:rsidR="00B4032F">
        <w:rPr>
          <w:rFonts w:ascii="Times New Roman" w:hAnsi="Times New Roman" w:cs="Times New Roman"/>
          <w:sz w:val="28"/>
          <w:szCs w:val="28"/>
          <w:shd w:val="clear" w:color="auto" w:fill="FFFFFF"/>
        </w:rPr>
        <w:t xml:space="preserve">перечисления субсидии </w:t>
      </w:r>
      <w:r w:rsidR="00991F4E">
        <w:rPr>
          <w:rFonts w:ascii="Times New Roman" w:hAnsi="Times New Roman" w:cs="Times New Roman"/>
          <w:sz w:val="28"/>
          <w:szCs w:val="28"/>
          <w:shd w:val="clear" w:color="auto" w:fill="FFFFFF"/>
        </w:rPr>
        <w:t>(Приложение № 10</w:t>
      </w:r>
      <w:r w:rsidR="00C946B3">
        <w:rPr>
          <w:rFonts w:ascii="Times New Roman" w:hAnsi="Times New Roman" w:cs="Times New Roman"/>
          <w:sz w:val="28"/>
          <w:szCs w:val="28"/>
          <w:shd w:val="clear" w:color="auto" w:fill="FFFFFF"/>
        </w:rPr>
        <w:t>)</w:t>
      </w:r>
      <w:r w:rsidR="00991F4E">
        <w:rPr>
          <w:rFonts w:ascii="Times New Roman" w:hAnsi="Times New Roman" w:cs="Times New Roman"/>
          <w:sz w:val="28"/>
          <w:szCs w:val="28"/>
          <w:shd w:val="clear" w:color="auto" w:fill="FFFFFF"/>
        </w:rPr>
        <w:t xml:space="preserve"> Соглашения</w:t>
      </w:r>
      <w:r w:rsidR="00C946B3">
        <w:rPr>
          <w:rFonts w:ascii="Times New Roman" w:hAnsi="Times New Roman" w:cs="Times New Roman"/>
          <w:sz w:val="28"/>
          <w:szCs w:val="28"/>
          <w:shd w:val="clear" w:color="auto" w:fill="FFFFFF"/>
        </w:rPr>
        <w:t xml:space="preserve"> </w:t>
      </w:r>
      <w:r w:rsidRPr="004A7A26">
        <w:rPr>
          <w:rFonts w:ascii="Times New Roman" w:hAnsi="Times New Roman" w:cs="Times New Roman"/>
          <w:sz w:val="28"/>
          <w:szCs w:val="28"/>
        </w:rPr>
        <w:t xml:space="preserve">о порядке предоставления субсидии на финансовое обеспечение выполнения муниципального задания </w:t>
      </w:r>
      <w:r w:rsidR="00A17CC6">
        <w:rPr>
          <w:rFonts w:ascii="Times New Roman" w:hAnsi="Times New Roman" w:cs="Times New Roman"/>
          <w:sz w:val="28"/>
          <w:szCs w:val="28"/>
        </w:rPr>
        <w:t>от 1</w:t>
      </w:r>
      <w:r w:rsidR="004A7A26">
        <w:rPr>
          <w:rFonts w:ascii="Times New Roman" w:hAnsi="Times New Roman" w:cs="Times New Roman"/>
          <w:sz w:val="28"/>
          <w:szCs w:val="28"/>
        </w:rPr>
        <w:t>1</w:t>
      </w:r>
      <w:r w:rsidRPr="004A7A26">
        <w:rPr>
          <w:rFonts w:ascii="Times New Roman" w:hAnsi="Times New Roman" w:cs="Times New Roman"/>
          <w:sz w:val="28"/>
          <w:szCs w:val="28"/>
        </w:rPr>
        <w:t>.0</w:t>
      </w:r>
      <w:r w:rsidR="004A7A26">
        <w:rPr>
          <w:rFonts w:ascii="Times New Roman" w:hAnsi="Times New Roman" w:cs="Times New Roman"/>
          <w:sz w:val="28"/>
          <w:szCs w:val="28"/>
        </w:rPr>
        <w:t>1.202</w:t>
      </w:r>
      <w:r w:rsidR="00A17CC6">
        <w:rPr>
          <w:rFonts w:ascii="Times New Roman" w:hAnsi="Times New Roman" w:cs="Times New Roman"/>
          <w:sz w:val="28"/>
          <w:szCs w:val="28"/>
        </w:rPr>
        <w:t>1 № 01</w:t>
      </w:r>
      <w:r w:rsidRPr="004A7A26">
        <w:rPr>
          <w:rFonts w:ascii="Times New Roman" w:hAnsi="Times New Roman" w:cs="Times New Roman"/>
          <w:sz w:val="28"/>
          <w:szCs w:val="28"/>
        </w:rPr>
        <w:t xml:space="preserve"> (далее - Соглашение)</w:t>
      </w:r>
      <w:r w:rsidR="004A7A26">
        <w:rPr>
          <w:rFonts w:ascii="Times New Roman" w:hAnsi="Times New Roman" w:cs="Times New Roman"/>
          <w:sz w:val="28"/>
          <w:szCs w:val="28"/>
        </w:rPr>
        <w:t>.</w:t>
      </w:r>
    </w:p>
    <w:p w:rsidR="00E53EBF" w:rsidRDefault="00D43B6E"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E05E41">
        <w:rPr>
          <w:rFonts w:ascii="Times New Roman" w:hAnsi="Times New Roman" w:cs="Times New Roman"/>
          <w:sz w:val="28"/>
          <w:szCs w:val="28"/>
        </w:rPr>
        <w:t xml:space="preserve">Документом, определяющим направления использования средств, поступающих на выполнение муниципального задания, доходов от приносящей доход деятельности и из иных источников, является план финансово-хозяйственной деятельности (далее </w:t>
      </w:r>
      <w:r w:rsidR="00D97F0F">
        <w:rPr>
          <w:rFonts w:ascii="Times New Roman" w:hAnsi="Times New Roman" w:cs="Times New Roman"/>
          <w:sz w:val="28"/>
          <w:szCs w:val="28"/>
        </w:rPr>
        <w:t>–</w:t>
      </w:r>
      <w:r w:rsidRPr="00E05E41">
        <w:rPr>
          <w:rFonts w:ascii="Times New Roman" w:hAnsi="Times New Roman" w:cs="Times New Roman"/>
          <w:sz w:val="28"/>
          <w:szCs w:val="28"/>
        </w:rPr>
        <w:t xml:space="preserve"> П</w:t>
      </w:r>
      <w:r w:rsidR="00D97F0F">
        <w:rPr>
          <w:rFonts w:ascii="Times New Roman" w:hAnsi="Times New Roman" w:cs="Times New Roman"/>
          <w:sz w:val="28"/>
          <w:szCs w:val="28"/>
        </w:rPr>
        <w:t xml:space="preserve">лан </w:t>
      </w:r>
      <w:r w:rsidRPr="00E05E41">
        <w:rPr>
          <w:rFonts w:ascii="Times New Roman" w:hAnsi="Times New Roman" w:cs="Times New Roman"/>
          <w:sz w:val="28"/>
          <w:szCs w:val="28"/>
        </w:rPr>
        <w:t xml:space="preserve">ФХД) муниципального учреждения. </w:t>
      </w:r>
    </w:p>
    <w:p w:rsidR="00E53EBF" w:rsidRDefault="008C4C87"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A17CC6">
        <w:rPr>
          <w:rFonts w:ascii="Times New Roman" w:hAnsi="Times New Roman" w:cs="Times New Roman"/>
          <w:sz w:val="28"/>
          <w:szCs w:val="28"/>
        </w:rPr>
        <w:t>На 202</w:t>
      </w:r>
      <w:r w:rsidR="00A0781D">
        <w:rPr>
          <w:rFonts w:ascii="Times New Roman" w:hAnsi="Times New Roman" w:cs="Times New Roman"/>
          <w:sz w:val="28"/>
          <w:szCs w:val="28"/>
        </w:rPr>
        <w:t>1</w:t>
      </w:r>
      <w:r w:rsidR="00D43B6E" w:rsidRPr="00A17CC6">
        <w:rPr>
          <w:rFonts w:ascii="Times New Roman" w:hAnsi="Times New Roman" w:cs="Times New Roman"/>
          <w:sz w:val="28"/>
          <w:szCs w:val="28"/>
        </w:rPr>
        <w:t xml:space="preserve"> год и</w:t>
      </w:r>
      <w:r w:rsidRPr="00A17CC6">
        <w:rPr>
          <w:rFonts w:ascii="Times New Roman" w:hAnsi="Times New Roman" w:cs="Times New Roman"/>
          <w:sz w:val="28"/>
          <w:szCs w:val="28"/>
        </w:rPr>
        <w:t xml:space="preserve"> плановый период 202</w:t>
      </w:r>
      <w:r w:rsidR="00A0781D">
        <w:rPr>
          <w:rFonts w:ascii="Times New Roman" w:hAnsi="Times New Roman" w:cs="Times New Roman"/>
          <w:sz w:val="28"/>
          <w:szCs w:val="28"/>
        </w:rPr>
        <w:t>2</w:t>
      </w:r>
      <w:r w:rsidRPr="00A17CC6">
        <w:rPr>
          <w:rFonts w:ascii="Times New Roman" w:hAnsi="Times New Roman" w:cs="Times New Roman"/>
          <w:sz w:val="28"/>
          <w:szCs w:val="28"/>
        </w:rPr>
        <w:t xml:space="preserve"> и 202</w:t>
      </w:r>
      <w:r w:rsidR="00A0781D">
        <w:rPr>
          <w:rFonts w:ascii="Times New Roman" w:hAnsi="Times New Roman" w:cs="Times New Roman"/>
          <w:sz w:val="28"/>
          <w:szCs w:val="28"/>
        </w:rPr>
        <w:t>3</w:t>
      </w:r>
      <w:r w:rsidR="00D43B6E" w:rsidRPr="00A17CC6">
        <w:rPr>
          <w:rFonts w:ascii="Times New Roman" w:hAnsi="Times New Roman" w:cs="Times New Roman"/>
          <w:sz w:val="28"/>
          <w:szCs w:val="28"/>
        </w:rPr>
        <w:t xml:space="preserve">  год</w:t>
      </w:r>
      <w:r w:rsidRPr="00A17CC6">
        <w:rPr>
          <w:rFonts w:ascii="Times New Roman" w:hAnsi="Times New Roman" w:cs="Times New Roman"/>
          <w:sz w:val="28"/>
          <w:szCs w:val="28"/>
        </w:rPr>
        <w:t>ов</w:t>
      </w:r>
      <w:r w:rsidR="00D43B6E" w:rsidRPr="00A17CC6">
        <w:rPr>
          <w:rFonts w:ascii="Times New Roman" w:hAnsi="Times New Roman" w:cs="Times New Roman"/>
          <w:sz w:val="28"/>
          <w:szCs w:val="28"/>
        </w:rPr>
        <w:t xml:space="preserve"> П</w:t>
      </w:r>
      <w:r w:rsidR="00B4032F">
        <w:rPr>
          <w:rFonts w:ascii="Times New Roman" w:hAnsi="Times New Roman" w:cs="Times New Roman"/>
          <w:sz w:val="28"/>
          <w:szCs w:val="28"/>
        </w:rPr>
        <w:t xml:space="preserve">лан </w:t>
      </w:r>
      <w:r w:rsidR="00D43B6E" w:rsidRPr="00A17CC6">
        <w:rPr>
          <w:rFonts w:ascii="Times New Roman" w:hAnsi="Times New Roman" w:cs="Times New Roman"/>
          <w:sz w:val="28"/>
          <w:szCs w:val="28"/>
        </w:rPr>
        <w:t>ФХД составлялся в соответствии с Порядком составления и утверждения плана финансово-хозяйственной деятельности муниципальных учреждений, подведомственных Администрации МО «Усть-Коксинский район» РА, учрежденного постановлением Администрации МО «Усть-Коксинский район» от 24.0</w:t>
      </w:r>
      <w:r w:rsidR="00FC54D0" w:rsidRPr="00A17CC6">
        <w:rPr>
          <w:rFonts w:ascii="Times New Roman" w:hAnsi="Times New Roman" w:cs="Times New Roman"/>
          <w:sz w:val="28"/>
          <w:szCs w:val="28"/>
        </w:rPr>
        <w:t>1.2020</w:t>
      </w:r>
      <w:r w:rsidR="00D43B6E" w:rsidRPr="00A17CC6">
        <w:rPr>
          <w:rFonts w:ascii="Times New Roman" w:hAnsi="Times New Roman" w:cs="Times New Roman"/>
          <w:sz w:val="28"/>
          <w:szCs w:val="28"/>
        </w:rPr>
        <w:t xml:space="preserve"> № </w:t>
      </w:r>
      <w:r w:rsidR="00FC54D0" w:rsidRPr="00A17CC6">
        <w:rPr>
          <w:rFonts w:ascii="Times New Roman" w:hAnsi="Times New Roman" w:cs="Times New Roman"/>
          <w:sz w:val="28"/>
          <w:szCs w:val="28"/>
        </w:rPr>
        <w:t>31</w:t>
      </w:r>
      <w:r w:rsidR="00D43B6E" w:rsidRPr="00A17CC6">
        <w:rPr>
          <w:rFonts w:ascii="Times New Roman" w:hAnsi="Times New Roman" w:cs="Times New Roman"/>
          <w:sz w:val="28"/>
          <w:szCs w:val="28"/>
        </w:rPr>
        <w:t xml:space="preserve"> (далее – Порядок № </w:t>
      </w:r>
      <w:r w:rsidR="00FC54D0" w:rsidRPr="00A17CC6">
        <w:rPr>
          <w:rFonts w:ascii="Times New Roman" w:hAnsi="Times New Roman" w:cs="Times New Roman"/>
          <w:sz w:val="28"/>
          <w:szCs w:val="28"/>
        </w:rPr>
        <w:t>31</w:t>
      </w:r>
      <w:r w:rsidR="00D43B6E" w:rsidRPr="00A17CC6">
        <w:rPr>
          <w:rFonts w:ascii="Times New Roman" w:hAnsi="Times New Roman" w:cs="Times New Roman"/>
          <w:sz w:val="28"/>
          <w:szCs w:val="28"/>
        </w:rPr>
        <w:t>).</w:t>
      </w:r>
    </w:p>
    <w:p w:rsidR="00B4032F" w:rsidRDefault="00FC54D0" w:rsidP="002E44F7">
      <w:pPr>
        <w:pStyle w:val="a4"/>
        <w:tabs>
          <w:tab w:val="left" w:pos="142"/>
          <w:tab w:val="left" w:pos="426"/>
          <w:tab w:val="left" w:pos="993"/>
        </w:tabs>
        <w:spacing w:after="0"/>
        <w:ind w:left="0" w:firstLine="709"/>
        <w:contextualSpacing/>
        <w:jc w:val="both"/>
        <w:rPr>
          <w:rFonts w:ascii="Times New Roman" w:hAnsi="Times New Roman" w:cs="Times New Roman"/>
          <w:color w:val="000000"/>
          <w:sz w:val="28"/>
          <w:szCs w:val="28"/>
        </w:rPr>
      </w:pPr>
      <w:r w:rsidRPr="00E53EBF">
        <w:rPr>
          <w:rFonts w:ascii="Times New Roman" w:hAnsi="Times New Roman" w:cs="Times New Roman"/>
          <w:sz w:val="28"/>
          <w:szCs w:val="28"/>
        </w:rPr>
        <w:t>Согласно нормам п. 3.1</w:t>
      </w:r>
      <w:r w:rsidR="00D43B6E" w:rsidRPr="00E53EBF">
        <w:rPr>
          <w:rFonts w:ascii="Times New Roman" w:hAnsi="Times New Roman" w:cs="Times New Roman"/>
          <w:sz w:val="28"/>
          <w:szCs w:val="28"/>
        </w:rPr>
        <w:t xml:space="preserve"> Порядка № </w:t>
      </w:r>
      <w:r w:rsidRPr="00E53EBF">
        <w:rPr>
          <w:rFonts w:ascii="Times New Roman" w:hAnsi="Times New Roman" w:cs="Times New Roman"/>
          <w:sz w:val="28"/>
          <w:szCs w:val="28"/>
        </w:rPr>
        <w:t>31</w:t>
      </w:r>
      <w:r w:rsidR="00D43B6E" w:rsidRPr="00E53EBF">
        <w:rPr>
          <w:rFonts w:ascii="Times New Roman" w:hAnsi="Times New Roman" w:cs="Times New Roman"/>
          <w:sz w:val="28"/>
          <w:szCs w:val="28"/>
        </w:rPr>
        <w:t xml:space="preserve"> П</w:t>
      </w:r>
      <w:r w:rsidR="00B4032F">
        <w:rPr>
          <w:rFonts w:ascii="Times New Roman" w:hAnsi="Times New Roman" w:cs="Times New Roman"/>
          <w:sz w:val="28"/>
          <w:szCs w:val="28"/>
        </w:rPr>
        <w:t xml:space="preserve">лан </w:t>
      </w:r>
      <w:r w:rsidR="00D43B6E" w:rsidRPr="00E53EBF">
        <w:rPr>
          <w:rFonts w:ascii="Times New Roman" w:hAnsi="Times New Roman" w:cs="Times New Roman"/>
          <w:sz w:val="28"/>
          <w:szCs w:val="28"/>
        </w:rPr>
        <w:t xml:space="preserve">ФХД утвержден </w:t>
      </w:r>
      <w:r w:rsidR="00356B90">
        <w:rPr>
          <w:rFonts w:ascii="Times New Roman" w:hAnsi="Times New Roman" w:cs="Times New Roman"/>
          <w:sz w:val="28"/>
          <w:szCs w:val="28"/>
        </w:rPr>
        <w:t xml:space="preserve">Учредителем за подписью </w:t>
      </w:r>
      <w:r w:rsidR="00B4032F">
        <w:rPr>
          <w:rFonts w:ascii="Times New Roman" w:hAnsi="Times New Roman" w:cs="Times New Roman"/>
          <w:sz w:val="28"/>
          <w:szCs w:val="28"/>
        </w:rPr>
        <w:t>начальник</w:t>
      </w:r>
      <w:r w:rsidR="00356B90">
        <w:rPr>
          <w:rFonts w:ascii="Times New Roman" w:hAnsi="Times New Roman" w:cs="Times New Roman"/>
          <w:sz w:val="28"/>
          <w:szCs w:val="28"/>
        </w:rPr>
        <w:t>а</w:t>
      </w:r>
      <w:r w:rsidR="00B4032F">
        <w:rPr>
          <w:rFonts w:ascii="Times New Roman" w:hAnsi="Times New Roman" w:cs="Times New Roman"/>
          <w:sz w:val="28"/>
          <w:szCs w:val="28"/>
        </w:rPr>
        <w:t xml:space="preserve"> Управления культуры МО «Усть-Коксинский район»</w:t>
      </w:r>
      <w:r w:rsidR="00280C39" w:rsidRPr="00E53EBF">
        <w:rPr>
          <w:rFonts w:ascii="Times New Roman" w:hAnsi="Times New Roman" w:cs="Times New Roman"/>
          <w:sz w:val="28"/>
          <w:szCs w:val="28"/>
        </w:rPr>
        <w:t>, в установленные сроки</w:t>
      </w:r>
      <w:r w:rsidR="00D97F0F">
        <w:rPr>
          <w:rFonts w:ascii="Times New Roman" w:hAnsi="Times New Roman" w:cs="Times New Roman"/>
          <w:sz w:val="28"/>
          <w:szCs w:val="28"/>
        </w:rPr>
        <w:t xml:space="preserve"> 24.12.2020г</w:t>
      </w:r>
      <w:r w:rsidR="00B4032F">
        <w:rPr>
          <w:rFonts w:ascii="Times New Roman" w:hAnsi="Times New Roman" w:cs="Times New Roman"/>
          <w:sz w:val="28"/>
          <w:szCs w:val="28"/>
        </w:rPr>
        <w:t>.</w:t>
      </w:r>
      <w:r w:rsidR="00D97F0F">
        <w:rPr>
          <w:rFonts w:ascii="Times New Roman" w:hAnsi="Times New Roman" w:cs="Times New Roman"/>
          <w:sz w:val="28"/>
          <w:szCs w:val="28"/>
        </w:rPr>
        <w:t xml:space="preserve"> и размещен на </w:t>
      </w:r>
      <w:r w:rsidR="00D97F0F" w:rsidRPr="00D97F0F">
        <w:rPr>
          <w:rFonts w:ascii="Times New Roman" w:hAnsi="Times New Roman" w:cs="Times New Roman"/>
          <w:color w:val="000000"/>
          <w:sz w:val="28"/>
          <w:szCs w:val="28"/>
        </w:rPr>
        <w:t xml:space="preserve">сайте </w:t>
      </w:r>
      <w:hyperlink r:id="rId9" w:history="1">
        <w:r w:rsidR="00D97F0F" w:rsidRPr="00D97F0F">
          <w:rPr>
            <w:rFonts w:ascii="Times New Roman" w:hAnsi="Times New Roman" w:cs="Times New Roman"/>
            <w:sz w:val="28"/>
            <w:szCs w:val="28"/>
            <w:u w:val="single"/>
          </w:rPr>
          <w:t>www.bus.gov.ru</w:t>
        </w:r>
      </w:hyperlink>
      <w:r w:rsidR="00D97F0F" w:rsidRPr="00D97F0F">
        <w:rPr>
          <w:rFonts w:ascii="Times New Roman" w:hAnsi="Times New Roman" w:cs="Times New Roman"/>
          <w:color w:val="000000"/>
          <w:sz w:val="28"/>
          <w:szCs w:val="28"/>
        </w:rPr>
        <w:t xml:space="preserve"> «Для размещения информации о государственных (муниципальных) учреждениях»</w:t>
      </w:r>
      <w:r w:rsidR="00D97F0F">
        <w:rPr>
          <w:rFonts w:ascii="Times New Roman" w:hAnsi="Times New Roman" w:cs="Times New Roman"/>
          <w:color w:val="000000"/>
          <w:sz w:val="28"/>
          <w:szCs w:val="28"/>
        </w:rPr>
        <w:t xml:space="preserve"> 26.12.2020г</w:t>
      </w:r>
      <w:r w:rsidR="00B4032F">
        <w:rPr>
          <w:rFonts w:ascii="Times New Roman" w:hAnsi="Times New Roman" w:cs="Times New Roman"/>
          <w:color w:val="000000"/>
          <w:sz w:val="28"/>
          <w:szCs w:val="28"/>
        </w:rPr>
        <w:t>.</w:t>
      </w:r>
    </w:p>
    <w:p w:rsidR="00DA4462" w:rsidRDefault="00D97F0F"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Pr>
          <w:color w:val="000000"/>
        </w:rPr>
        <w:lastRenderedPageBreak/>
        <w:t xml:space="preserve"> </w:t>
      </w:r>
      <w:r>
        <w:rPr>
          <w:rFonts w:ascii="Times New Roman" w:hAnsi="Times New Roman" w:cs="Times New Roman"/>
          <w:sz w:val="28"/>
          <w:szCs w:val="28"/>
        </w:rPr>
        <w:t xml:space="preserve"> </w:t>
      </w:r>
      <w:r w:rsidR="00AD776A" w:rsidRPr="00E53EBF">
        <w:rPr>
          <w:rFonts w:ascii="Times New Roman" w:hAnsi="Times New Roman" w:cs="Times New Roman"/>
          <w:sz w:val="28"/>
          <w:szCs w:val="28"/>
        </w:rPr>
        <w:t>В течени</w:t>
      </w:r>
      <w:proofErr w:type="gramStart"/>
      <w:r w:rsidR="00AD776A" w:rsidRPr="00E53EBF">
        <w:rPr>
          <w:rFonts w:ascii="Times New Roman" w:hAnsi="Times New Roman" w:cs="Times New Roman"/>
          <w:sz w:val="28"/>
          <w:szCs w:val="28"/>
        </w:rPr>
        <w:t>и</w:t>
      </w:r>
      <w:proofErr w:type="gramEnd"/>
      <w:r w:rsidR="00AD776A" w:rsidRPr="00E53EBF">
        <w:rPr>
          <w:rFonts w:ascii="Times New Roman" w:hAnsi="Times New Roman" w:cs="Times New Roman"/>
          <w:sz w:val="28"/>
          <w:szCs w:val="28"/>
        </w:rPr>
        <w:t xml:space="preserve"> года Учреждением, в связи с изменениями бюджетных ассигнований, изменениями кассового плана по расходам, вносились изменения</w:t>
      </w:r>
      <w:r>
        <w:rPr>
          <w:rFonts w:ascii="Times New Roman" w:hAnsi="Times New Roman" w:cs="Times New Roman"/>
          <w:sz w:val="28"/>
          <w:szCs w:val="28"/>
        </w:rPr>
        <w:t xml:space="preserve">, измененный План ФХД утвержден начальником Управления культуры </w:t>
      </w:r>
      <w:r w:rsidR="00A0781D">
        <w:rPr>
          <w:rFonts w:ascii="Times New Roman" w:hAnsi="Times New Roman" w:cs="Times New Roman"/>
          <w:sz w:val="28"/>
          <w:szCs w:val="28"/>
        </w:rPr>
        <w:t xml:space="preserve">МО «Усть-Коксинский район» 19.05.2021 года и размещен на </w:t>
      </w:r>
      <w:r w:rsidR="00A0781D" w:rsidRPr="00D97F0F">
        <w:rPr>
          <w:rFonts w:ascii="Times New Roman" w:hAnsi="Times New Roman" w:cs="Times New Roman"/>
          <w:color w:val="000000"/>
          <w:sz w:val="28"/>
          <w:szCs w:val="28"/>
        </w:rPr>
        <w:t xml:space="preserve">сайте </w:t>
      </w:r>
      <w:hyperlink r:id="rId10" w:history="1">
        <w:r w:rsidR="00A0781D" w:rsidRPr="00D97F0F">
          <w:rPr>
            <w:rFonts w:ascii="Times New Roman" w:hAnsi="Times New Roman" w:cs="Times New Roman"/>
            <w:sz w:val="28"/>
            <w:szCs w:val="28"/>
            <w:u w:val="single"/>
          </w:rPr>
          <w:t>www.bus.gov.ru</w:t>
        </w:r>
      </w:hyperlink>
      <w:r w:rsidR="00A0781D" w:rsidRPr="00D97F0F">
        <w:rPr>
          <w:rFonts w:ascii="Times New Roman" w:hAnsi="Times New Roman" w:cs="Times New Roman"/>
          <w:color w:val="000000"/>
          <w:sz w:val="28"/>
          <w:szCs w:val="28"/>
        </w:rPr>
        <w:t xml:space="preserve"> «Для размещения информации о государственных (муниципальных) учреждениях»</w:t>
      </w:r>
      <w:r w:rsidR="00A0781D">
        <w:rPr>
          <w:rFonts w:ascii="Times New Roman" w:hAnsi="Times New Roman" w:cs="Times New Roman"/>
          <w:color w:val="000000"/>
          <w:sz w:val="28"/>
          <w:szCs w:val="28"/>
        </w:rPr>
        <w:t xml:space="preserve"> 20.05.2021 года.</w:t>
      </w:r>
      <w:r w:rsidR="00A0781D">
        <w:rPr>
          <w:color w:val="000000"/>
        </w:rPr>
        <w:t xml:space="preserve"> </w:t>
      </w:r>
      <w:r w:rsidR="00A0781D">
        <w:rPr>
          <w:rFonts w:ascii="Times New Roman" w:hAnsi="Times New Roman" w:cs="Times New Roman"/>
          <w:sz w:val="28"/>
          <w:szCs w:val="28"/>
        </w:rPr>
        <w:t xml:space="preserve"> </w:t>
      </w:r>
    </w:p>
    <w:p w:rsidR="00DF6BF5" w:rsidRDefault="00B209DE" w:rsidP="002E44F7">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E53EBF">
        <w:rPr>
          <w:rFonts w:ascii="Times New Roman" w:hAnsi="Times New Roman" w:cs="Times New Roman"/>
          <w:sz w:val="28"/>
          <w:szCs w:val="28"/>
        </w:rPr>
        <w:t>Доходы и расходы</w:t>
      </w:r>
      <w:r w:rsidR="00AD776A" w:rsidRPr="00E53EBF">
        <w:rPr>
          <w:rFonts w:ascii="Times New Roman" w:hAnsi="Times New Roman" w:cs="Times New Roman"/>
          <w:sz w:val="28"/>
          <w:szCs w:val="28"/>
        </w:rPr>
        <w:t xml:space="preserve"> П</w:t>
      </w:r>
      <w:r w:rsidR="00B4032F">
        <w:rPr>
          <w:rFonts w:ascii="Times New Roman" w:hAnsi="Times New Roman" w:cs="Times New Roman"/>
          <w:sz w:val="28"/>
          <w:szCs w:val="28"/>
        </w:rPr>
        <w:t xml:space="preserve">лана </w:t>
      </w:r>
      <w:r w:rsidR="00AD776A" w:rsidRPr="00E53EBF">
        <w:rPr>
          <w:rFonts w:ascii="Times New Roman" w:hAnsi="Times New Roman" w:cs="Times New Roman"/>
          <w:sz w:val="28"/>
          <w:szCs w:val="28"/>
        </w:rPr>
        <w:t>ФХД за 202</w:t>
      </w:r>
      <w:r w:rsidR="005833AB">
        <w:rPr>
          <w:rFonts w:ascii="Times New Roman" w:hAnsi="Times New Roman" w:cs="Times New Roman"/>
          <w:sz w:val="28"/>
          <w:szCs w:val="28"/>
        </w:rPr>
        <w:t>1</w:t>
      </w:r>
      <w:r w:rsidR="00AD776A" w:rsidRPr="00E53EBF">
        <w:rPr>
          <w:rFonts w:ascii="Times New Roman" w:hAnsi="Times New Roman" w:cs="Times New Roman"/>
          <w:sz w:val="28"/>
          <w:szCs w:val="28"/>
        </w:rPr>
        <w:t xml:space="preserve"> год с учетом  изменений представлен</w:t>
      </w:r>
      <w:r w:rsidRPr="00E53EBF">
        <w:rPr>
          <w:rFonts w:ascii="Times New Roman" w:hAnsi="Times New Roman" w:cs="Times New Roman"/>
          <w:sz w:val="28"/>
          <w:szCs w:val="28"/>
        </w:rPr>
        <w:t>ы</w:t>
      </w:r>
      <w:r w:rsidR="00AD776A" w:rsidRPr="00E53EBF">
        <w:rPr>
          <w:rFonts w:ascii="Times New Roman" w:hAnsi="Times New Roman" w:cs="Times New Roman"/>
          <w:sz w:val="28"/>
          <w:szCs w:val="28"/>
        </w:rPr>
        <w:t xml:space="preserve"> в таблице:</w:t>
      </w:r>
      <w:r w:rsidR="00B32098">
        <w:rPr>
          <w:rFonts w:ascii="Times New Roman" w:hAnsi="Times New Roman" w:cs="Times New Roman"/>
          <w:sz w:val="28"/>
          <w:szCs w:val="28"/>
        </w:rPr>
        <w:t xml:space="preserve">                                                             </w:t>
      </w:r>
    </w:p>
    <w:p w:rsidR="00BE235A" w:rsidRPr="00DF6BF5" w:rsidRDefault="00BE235A" w:rsidP="00DF6BF5">
      <w:pPr>
        <w:pStyle w:val="a4"/>
        <w:tabs>
          <w:tab w:val="left" w:pos="142"/>
          <w:tab w:val="left" w:pos="426"/>
          <w:tab w:val="left" w:pos="993"/>
        </w:tabs>
        <w:spacing w:after="0"/>
        <w:ind w:left="0" w:firstLine="709"/>
        <w:contextualSpacing/>
        <w:jc w:val="right"/>
        <w:rPr>
          <w:rFonts w:ascii="Times New Roman" w:hAnsi="Times New Roman" w:cs="Times New Roman"/>
          <w:sz w:val="20"/>
          <w:szCs w:val="20"/>
        </w:rPr>
      </w:pPr>
      <w:r w:rsidRPr="00DF6BF5">
        <w:rPr>
          <w:rFonts w:ascii="Times New Roman" w:hAnsi="Times New Roman" w:cs="Times New Roman"/>
          <w:sz w:val="20"/>
          <w:szCs w:val="20"/>
        </w:rPr>
        <w:t>тыс. рублей</w:t>
      </w:r>
    </w:p>
    <w:tbl>
      <w:tblPr>
        <w:tblStyle w:val="ad"/>
        <w:tblW w:w="9356" w:type="dxa"/>
        <w:tblInd w:w="108" w:type="dxa"/>
        <w:tblLayout w:type="fixed"/>
        <w:tblLook w:val="04A0"/>
      </w:tblPr>
      <w:tblGrid>
        <w:gridCol w:w="3686"/>
        <w:gridCol w:w="1417"/>
        <w:gridCol w:w="1843"/>
        <w:gridCol w:w="2410"/>
      </w:tblGrid>
      <w:tr w:rsidR="00A0781D" w:rsidTr="00A0781D">
        <w:tc>
          <w:tcPr>
            <w:tcW w:w="3686" w:type="dxa"/>
          </w:tcPr>
          <w:p w:rsidR="00A0781D" w:rsidRPr="00CE25E4" w:rsidRDefault="00A0781D" w:rsidP="00CE25E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Наименование показателя</w:t>
            </w:r>
          </w:p>
        </w:tc>
        <w:tc>
          <w:tcPr>
            <w:tcW w:w="1417" w:type="dxa"/>
          </w:tcPr>
          <w:p w:rsidR="00A0781D" w:rsidRPr="00CE25E4" w:rsidRDefault="00A0781D" w:rsidP="00F318A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КБК</w:t>
            </w:r>
          </w:p>
        </w:tc>
        <w:tc>
          <w:tcPr>
            <w:tcW w:w="1843" w:type="dxa"/>
            <w:vAlign w:val="center"/>
          </w:tcPr>
          <w:p w:rsidR="00A0781D" w:rsidRPr="00CE25E4" w:rsidRDefault="00A0781D" w:rsidP="00A0781D">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roofErr w:type="gramStart"/>
            <w:r w:rsidRPr="00CE25E4">
              <w:rPr>
                <w:rFonts w:ascii="Times New Roman" w:hAnsi="Times New Roman" w:cs="Times New Roman"/>
                <w:sz w:val="16"/>
                <w:szCs w:val="16"/>
              </w:rPr>
              <w:t>ПФХД на 202</w:t>
            </w:r>
            <w:r>
              <w:rPr>
                <w:rFonts w:ascii="Times New Roman" w:hAnsi="Times New Roman" w:cs="Times New Roman"/>
                <w:sz w:val="16"/>
                <w:szCs w:val="16"/>
              </w:rPr>
              <w:t>1г.</w:t>
            </w:r>
            <w:r w:rsidRPr="00CE25E4">
              <w:rPr>
                <w:rFonts w:ascii="Times New Roman" w:hAnsi="Times New Roman" w:cs="Times New Roman"/>
                <w:sz w:val="16"/>
                <w:szCs w:val="16"/>
              </w:rPr>
              <w:t xml:space="preserve"> (</w:t>
            </w:r>
            <w:r>
              <w:rPr>
                <w:rFonts w:ascii="Times New Roman" w:hAnsi="Times New Roman" w:cs="Times New Roman"/>
                <w:sz w:val="16"/>
                <w:szCs w:val="16"/>
              </w:rPr>
              <w:t>утвержден 24.12</w:t>
            </w:r>
            <w:r w:rsidRPr="00CE25E4">
              <w:rPr>
                <w:rFonts w:ascii="Times New Roman" w:hAnsi="Times New Roman" w:cs="Times New Roman"/>
                <w:sz w:val="16"/>
                <w:szCs w:val="16"/>
              </w:rPr>
              <w:t>.2020</w:t>
            </w:r>
            <w:proofErr w:type="gramEnd"/>
          </w:p>
        </w:tc>
        <w:tc>
          <w:tcPr>
            <w:tcW w:w="2410" w:type="dxa"/>
            <w:vAlign w:val="center"/>
          </w:tcPr>
          <w:p w:rsidR="00A0781D" w:rsidRPr="00CE25E4" w:rsidRDefault="00A0781D" w:rsidP="00A0781D">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ПФХД на 202</w:t>
            </w:r>
            <w:r>
              <w:rPr>
                <w:rFonts w:ascii="Times New Roman" w:hAnsi="Times New Roman" w:cs="Times New Roman"/>
                <w:sz w:val="16"/>
                <w:szCs w:val="16"/>
              </w:rPr>
              <w:t>1г. (</w:t>
            </w:r>
            <w:r w:rsidRPr="00CE25E4">
              <w:rPr>
                <w:rFonts w:ascii="Times New Roman" w:hAnsi="Times New Roman" w:cs="Times New Roman"/>
                <w:sz w:val="16"/>
                <w:szCs w:val="16"/>
              </w:rPr>
              <w:t>утвержден 19.0</w:t>
            </w:r>
            <w:r>
              <w:rPr>
                <w:rFonts w:ascii="Times New Roman" w:hAnsi="Times New Roman" w:cs="Times New Roman"/>
                <w:sz w:val="16"/>
                <w:szCs w:val="16"/>
              </w:rPr>
              <w:t>5</w:t>
            </w:r>
            <w:r w:rsidRPr="00CE25E4">
              <w:rPr>
                <w:rFonts w:ascii="Times New Roman" w:hAnsi="Times New Roman" w:cs="Times New Roman"/>
                <w:sz w:val="16"/>
                <w:szCs w:val="16"/>
              </w:rPr>
              <w:t>.202</w:t>
            </w:r>
            <w:r>
              <w:rPr>
                <w:rFonts w:ascii="Times New Roman" w:hAnsi="Times New Roman" w:cs="Times New Roman"/>
                <w:sz w:val="16"/>
                <w:szCs w:val="16"/>
              </w:rPr>
              <w:t>1)</w:t>
            </w:r>
          </w:p>
        </w:tc>
      </w:tr>
      <w:tr w:rsidR="00A0781D" w:rsidTr="00A0781D">
        <w:tc>
          <w:tcPr>
            <w:tcW w:w="3686" w:type="dxa"/>
          </w:tcPr>
          <w:p w:rsidR="00A0781D" w:rsidRPr="00CE25E4" w:rsidRDefault="00A0781D" w:rsidP="00BE235A">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w:t>
            </w:r>
          </w:p>
        </w:tc>
        <w:tc>
          <w:tcPr>
            <w:tcW w:w="1417" w:type="dxa"/>
          </w:tcPr>
          <w:p w:rsidR="00A0781D" w:rsidRPr="00CE25E4" w:rsidRDefault="00A0781D" w:rsidP="00BE235A">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2</w:t>
            </w:r>
          </w:p>
        </w:tc>
        <w:tc>
          <w:tcPr>
            <w:tcW w:w="1843" w:type="dxa"/>
          </w:tcPr>
          <w:p w:rsidR="00A0781D" w:rsidRPr="00CE25E4" w:rsidRDefault="00A0781D" w:rsidP="00BE235A">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3</w:t>
            </w:r>
          </w:p>
        </w:tc>
        <w:tc>
          <w:tcPr>
            <w:tcW w:w="2410" w:type="dxa"/>
          </w:tcPr>
          <w:p w:rsidR="00A0781D" w:rsidRPr="00CE25E4" w:rsidRDefault="00A0781D" w:rsidP="00BE235A">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4</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Остаток средств по состоянию на 01.01.2020 года</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3 105,45</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b/>
                <w:sz w:val="16"/>
                <w:szCs w:val="16"/>
              </w:rPr>
            </w:pPr>
            <w:r w:rsidRPr="00CE25E4">
              <w:rPr>
                <w:rFonts w:ascii="Times New Roman" w:hAnsi="Times New Roman" w:cs="Times New Roman"/>
                <w:b/>
                <w:sz w:val="16"/>
                <w:szCs w:val="16"/>
              </w:rPr>
              <w:t>Доходы всего</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35 386,17</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40 120,96</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 том числе</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субсидии на финансирование обеспечения выполнения государственного (муниципального) задания за счет средств федерального бюджета</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130</w:t>
            </w: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35 386,17</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40 120,96</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доходы от оказания услуг, работ, компенсации затрат учреждения</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130</w:t>
            </w: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целевые субсидии</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180</w:t>
            </w: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b/>
                <w:sz w:val="16"/>
                <w:szCs w:val="16"/>
              </w:rPr>
            </w:pPr>
            <w:r w:rsidRPr="00CE25E4">
              <w:rPr>
                <w:rFonts w:ascii="Times New Roman" w:hAnsi="Times New Roman" w:cs="Times New Roman"/>
                <w:b/>
                <w:sz w:val="16"/>
                <w:szCs w:val="16"/>
              </w:rPr>
              <w:t>Расходы всего</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35 386,17</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40 120,96</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 том числе:</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оплата труда</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111</w:t>
            </w: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24 160,20</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24 160,20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 xml:space="preserve">прочие выплаты персоналу </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112</w:t>
            </w: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5,00</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58,00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взносы на обязательное социальное страхование на выплаты по оплате труда работников и иные выплаты работникам учреждения</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119</w:t>
            </w: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7 296,40</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7 296,40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социальные выплаты населению, всего</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1843" w:type="dxa"/>
            <w:vAlign w:val="center"/>
          </w:tcPr>
          <w:p w:rsidR="00A0781D"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50,50</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16,00</w:t>
            </w:r>
          </w:p>
        </w:tc>
      </w:tr>
      <w:tr w:rsidR="00A0781D" w:rsidTr="00A0781D">
        <w:tc>
          <w:tcPr>
            <w:tcW w:w="3686" w:type="dxa"/>
          </w:tcPr>
          <w:p w:rsidR="00A0781D"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в том числе:</w:t>
            </w:r>
          </w:p>
        </w:tc>
        <w:tc>
          <w:tcPr>
            <w:tcW w:w="1417" w:type="dxa"/>
            <w:vAlign w:val="center"/>
          </w:tcPr>
          <w:p w:rsidR="00A0781D"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Default="005A2329"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на</w:t>
            </w:r>
            <w:r w:rsidR="00A0781D">
              <w:rPr>
                <w:rFonts w:ascii="Times New Roman" w:hAnsi="Times New Roman" w:cs="Times New Roman"/>
                <w:sz w:val="16"/>
                <w:szCs w:val="16"/>
              </w:rPr>
              <w:t xml:space="preserve">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417" w:type="dxa"/>
            <w:vAlign w:val="center"/>
          </w:tcPr>
          <w:p w:rsidR="00A0781D"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350</w:t>
            </w:r>
          </w:p>
        </w:tc>
        <w:tc>
          <w:tcPr>
            <w:tcW w:w="1843" w:type="dxa"/>
            <w:vAlign w:val="center"/>
          </w:tcPr>
          <w:p w:rsidR="00A0781D"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50,50</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16,00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расходы на закупку товаров, работ, услуг всего</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244</w:t>
            </w: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3 849,77</w:t>
            </w:r>
          </w:p>
        </w:tc>
        <w:tc>
          <w:tcPr>
            <w:tcW w:w="2410" w:type="dxa"/>
            <w:vAlign w:val="center"/>
          </w:tcPr>
          <w:p w:rsidR="00A0781D" w:rsidRPr="00CE25E4"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8 153,06</w:t>
            </w:r>
          </w:p>
        </w:tc>
      </w:tr>
      <w:tr w:rsidR="00BC632B" w:rsidTr="00A0781D">
        <w:tc>
          <w:tcPr>
            <w:tcW w:w="3686" w:type="dxa"/>
          </w:tcPr>
          <w:p w:rsidR="00BC632B" w:rsidRPr="00CE25E4" w:rsidRDefault="00BC632B"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 xml:space="preserve"> прочую закупку товаров</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работ и услуг</w:t>
            </w:r>
          </w:p>
        </w:tc>
        <w:tc>
          <w:tcPr>
            <w:tcW w:w="1417" w:type="dxa"/>
            <w:vAlign w:val="center"/>
          </w:tcPr>
          <w:p w:rsidR="00BC632B" w:rsidRPr="00CE25E4"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BC632B"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BC632B"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5 593,31</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 том числе:</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услуги связи</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32,40</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37,40</w:t>
            </w:r>
          </w:p>
        </w:tc>
      </w:tr>
      <w:tr w:rsidR="00A0781D" w:rsidTr="00A0781D">
        <w:tc>
          <w:tcPr>
            <w:tcW w:w="3686" w:type="dxa"/>
          </w:tcPr>
          <w:p w:rsidR="00A0781D" w:rsidRPr="00CE25E4" w:rsidRDefault="00A0781D" w:rsidP="00D4215E">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коммунальные услуги</w:t>
            </w:r>
            <w:r w:rsidR="00D4215E">
              <w:rPr>
                <w:rFonts w:ascii="Times New Roman" w:hAnsi="Times New Roman" w:cs="Times New Roman"/>
                <w:sz w:val="16"/>
                <w:szCs w:val="16"/>
              </w:rPr>
              <w:t xml:space="preserve"> (аналитический код 223)</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1 693,75</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41,30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работы, услуги по содержанию имущества</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12,60</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22,60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увеличение стоимости основных средств</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5A2329">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1 442,42</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2 130,73</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прочие работы и услуги</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22,50</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524,00</w:t>
            </w:r>
          </w:p>
        </w:tc>
      </w:tr>
      <w:tr w:rsidR="00A0781D" w:rsidTr="00A0781D">
        <w:tc>
          <w:tcPr>
            <w:tcW w:w="3686" w:type="dxa"/>
          </w:tcPr>
          <w:p w:rsidR="00A0781D" w:rsidRPr="00CE25E4" w:rsidRDefault="00A0781D"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увеличение стоимости материальных запасов (аналитический код 34</w:t>
            </w:r>
            <w:r w:rsidR="005A2329">
              <w:rPr>
                <w:rFonts w:ascii="Times New Roman" w:hAnsi="Times New Roman" w:cs="Times New Roman"/>
                <w:sz w:val="16"/>
                <w:szCs w:val="16"/>
              </w:rPr>
              <w:t>3</w:t>
            </w:r>
            <w:r w:rsidRPr="00CE25E4">
              <w:rPr>
                <w:rFonts w:ascii="Times New Roman" w:hAnsi="Times New Roman" w:cs="Times New Roman"/>
                <w:sz w:val="16"/>
                <w:szCs w:val="16"/>
              </w:rPr>
              <w:t>)</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50,00</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154,00</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увеличение стоимости материальных запасов (аналитический код 346)</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130,00</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1 004,31</w:t>
            </w:r>
          </w:p>
        </w:tc>
      </w:tr>
      <w:tr w:rsidR="00A0781D" w:rsidTr="00A0781D">
        <w:tc>
          <w:tcPr>
            <w:tcW w:w="3686" w:type="dxa"/>
          </w:tcPr>
          <w:p w:rsidR="00A0781D" w:rsidRPr="00CE25E4" w:rsidRDefault="00BC632B"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у</w:t>
            </w:r>
            <w:r w:rsidR="005A2329">
              <w:rPr>
                <w:rFonts w:ascii="Times New Roman" w:hAnsi="Times New Roman" w:cs="Times New Roman"/>
                <w:sz w:val="16"/>
                <w:szCs w:val="16"/>
              </w:rPr>
              <w:t xml:space="preserve">величение стоимости материальных запасов однократного применения </w:t>
            </w:r>
            <w:r w:rsidR="005A2329" w:rsidRPr="00CE25E4">
              <w:rPr>
                <w:rFonts w:ascii="Times New Roman" w:hAnsi="Times New Roman" w:cs="Times New Roman"/>
                <w:sz w:val="16"/>
                <w:szCs w:val="16"/>
              </w:rPr>
              <w:t>(аналитический код 34</w:t>
            </w:r>
            <w:r w:rsidR="005A2329">
              <w:rPr>
                <w:rFonts w:ascii="Times New Roman" w:hAnsi="Times New Roman" w:cs="Times New Roman"/>
                <w:sz w:val="16"/>
                <w:szCs w:val="16"/>
              </w:rPr>
              <w:t>9</w:t>
            </w:r>
            <w:r w:rsidR="005A2329" w:rsidRPr="00CE25E4">
              <w:rPr>
                <w:rFonts w:ascii="Times New Roman" w:hAnsi="Times New Roman" w:cs="Times New Roman"/>
                <w:sz w:val="16"/>
                <w:szCs w:val="16"/>
              </w:rPr>
              <w:t>)</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100,00</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99,88</w:t>
            </w:r>
          </w:p>
        </w:tc>
      </w:tr>
      <w:tr w:rsidR="00D4215E" w:rsidTr="00A0781D">
        <w:tc>
          <w:tcPr>
            <w:tcW w:w="3686" w:type="dxa"/>
          </w:tcPr>
          <w:p w:rsidR="00D4215E" w:rsidRDefault="00BC632B"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у</w:t>
            </w:r>
            <w:r w:rsidR="00D4215E">
              <w:rPr>
                <w:rFonts w:ascii="Times New Roman" w:hAnsi="Times New Roman" w:cs="Times New Roman"/>
                <w:sz w:val="16"/>
                <w:szCs w:val="16"/>
              </w:rPr>
              <w:t xml:space="preserve">величение стоимости мягкого инвентаря </w:t>
            </w:r>
            <w:proofErr w:type="gramStart"/>
            <w:r w:rsidR="00D4215E">
              <w:rPr>
                <w:rFonts w:ascii="Times New Roman" w:hAnsi="Times New Roman" w:cs="Times New Roman"/>
                <w:sz w:val="16"/>
                <w:szCs w:val="16"/>
              </w:rPr>
              <w:t xml:space="preserve">( </w:t>
            </w:r>
            <w:proofErr w:type="gramEnd"/>
            <w:r w:rsidR="00D4215E">
              <w:rPr>
                <w:rFonts w:ascii="Times New Roman" w:hAnsi="Times New Roman" w:cs="Times New Roman"/>
                <w:sz w:val="16"/>
                <w:szCs w:val="16"/>
              </w:rPr>
              <w:t>аналитический код 345)</w:t>
            </w:r>
          </w:p>
        </w:tc>
        <w:tc>
          <w:tcPr>
            <w:tcW w:w="1417" w:type="dxa"/>
            <w:vAlign w:val="center"/>
          </w:tcPr>
          <w:p w:rsidR="00D4215E"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D4215E"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D4215E"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32,80</w:t>
            </w:r>
          </w:p>
        </w:tc>
      </w:tr>
      <w:tr w:rsidR="00D4215E" w:rsidTr="00A0781D">
        <w:tc>
          <w:tcPr>
            <w:tcW w:w="3686" w:type="dxa"/>
          </w:tcPr>
          <w:p w:rsidR="00D4215E" w:rsidRDefault="00BC632B"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у</w:t>
            </w:r>
            <w:r w:rsidR="00D4215E">
              <w:rPr>
                <w:rFonts w:ascii="Times New Roman" w:hAnsi="Times New Roman" w:cs="Times New Roman"/>
                <w:sz w:val="16"/>
                <w:szCs w:val="16"/>
              </w:rPr>
              <w:t>величение стоимости лекарственных препаратов (аналитический код 341)</w:t>
            </w:r>
          </w:p>
        </w:tc>
        <w:tc>
          <w:tcPr>
            <w:tcW w:w="1417" w:type="dxa"/>
            <w:vAlign w:val="center"/>
          </w:tcPr>
          <w:p w:rsidR="00D4215E"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D4215E"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D4215E"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1,20</w:t>
            </w:r>
          </w:p>
        </w:tc>
      </w:tr>
      <w:tr w:rsidR="00DF214F" w:rsidTr="00A0781D">
        <w:tc>
          <w:tcPr>
            <w:tcW w:w="3686" w:type="dxa"/>
          </w:tcPr>
          <w:p w:rsidR="00DF214F" w:rsidRDefault="00DF214F"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Страхование (аналитический код 227)</w:t>
            </w:r>
          </w:p>
        </w:tc>
        <w:tc>
          <w:tcPr>
            <w:tcW w:w="1417" w:type="dxa"/>
            <w:vAlign w:val="center"/>
          </w:tcPr>
          <w:p w:rsidR="00DF214F"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DF214F"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6,10</w:t>
            </w:r>
          </w:p>
        </w:tc>
        <w:tc>
          <w:tcPr>
            <w:tcW w:w="2410" w:type="dxa"/>
            <w:vAlign w:val="center"/>
          </w:tcPr>
          <w:p w:rsidR="00DF214F"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6,10</w:t>
            </w:r>
          </w:p>
        </w:tc>
      </w:tr>
      <w:tr w:rsidR="00D4215E" w:rsidTr="00A0781D">
        <w:tc>
          <w:tcPr>
            <w:tcW w:w="3686" w:type="dxa"/>
          </w:tcPr>
          <w:p w:rsidR="00D4215E" w:rsidRDefault="00D4215E" w:rsidP="005A2329">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 xml:space="preserve">Коммунальные </w:t>
            </w:r>
            <w:r w:rsidR="00BC632B">
              <w:rPr>
                <w:rFonts w:ascii="Times New Roman" w:hAnsi="Times New Roman" w:cs="Times New Roman"/>
                <w:sz w:val="16"/>
                <w:szCs w:val="16"/>
              </w:rPr>
              <w:t xml:space="preserve"> </w:t>
            </w:r>
            <w:r>
              <w:rPr>
                <w:rFonts w:ascii="Times New Roman" w:hAnsi="Times New Roman" w:cs="Times New Roman"/>
                <w:sz w:val="16"/>
                <w:szCs w:val="16"/>
              </w:rPr>
              <w:t>расходы (аналитический код 223)</w:t>
            </w:r>
          </w:p>
        </w:tc>
        <w:tc>
          <w:tcPr>
            <w:tcW w:w="1417" w:type="dxa"/>
            <w:vAlign w:val="center"/>
          </w:tcPr>
          <w:p w:rsidR="00D4215E"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247</w:t>
            </w:r>
          </w:p>
        </w:tc>
        <w:tc>
          <w:tcPr>
            <w:tcW w:w="1843" w:type="dxa"/>
            <w:vAlign w:val="center"/>
          </w:tcPr>
          <w:p w:rsidR="00D4215E"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D4215E"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1 538,99</w:t>
            </w:r>
          </w:p>
        </w:tc>
      </w:tr>
      <w:tr w:rsidR="00A0781D" w:rsidTr="00A0781D">
        <w:tc>
          <w:tcPr>
            <w:tcW w:w="3686" w:type="dxa"/>
          </w:tcPr>
          <w:p w:rsidR="00A0781D" w:rsidRPr="00CE25E4" w:rsidRDefault="00A0781D" w:rsidP="00FD1F1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уплата налогов и сборов и иных платежей</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850</w:t>
            </w:r>
          </w:p>
        </w:tc>
        <w:tc>
          <w:tcPr>
            <w:tcW w:w="1843" w:type="dxa"/>
            <w:vAlign w:val="center"/>
          </w:tcPr>
          <w:p w:rsidR="00A0781D" w:rsidRPr="00CE25E4" w:rsidRDefault="005A2329"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384,30</w:t>
            </w:r>
          </w:p>
        </w:tc>
        <w:tc>
          <w:tcPr>
            <w:tcW w:w="2410"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437,30</w:t>
            </w:r>
          </w:p>
        </w:tc>
      </w:tr>
      <w:tr w:rsidR="00DF214F" w:rsidTr="00A0781D">
        <w:tc>
          <w:tcPr>
            <w:tcW w:w="3686" w:type="dxa"/>
          </w:tcPr>
          <w:p w:rsidR="00DF214F" w:rsidRDefault="00DF214F" w:rsidP="00FD1F1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из них</w:t>
            </w:r>
          </w:p>
          <w:p w:rsidR="00DF214F" w:rsidRPr="00CE25E4" w:rsidRDefault="00DF214F" w:rsidP="00FD1F1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налог на имущество организации и земельный налог</w:t>
            </w:r>
          </w:p>
        </w:tc>
        <w:tc>
          <w:tcPr>
            <w:tcW w:w="1417" w:type="dxa"/>
            <w:vAlign w:val="center"/>
          </w:tcPr>
          <w:p w:rsidR="00DF214F"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851</w:t>
            </w:r>
          </w:p>
        </w:tc>
        <w:tc>
          <w:tcPr>
            <w:tcW w:w="1843" w:type="dxa"/>
            <w:vAlign w:val="center"/>
          </w:tcPr>
          <w:p w:rsidR="00DF214F"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384,30</w:t>
            </w:r>
          </w:p>
        </w:tc>
        <w:tc>
          <w:tcPr>
            <w:tcW w:w="2410" w:type="dxa"/>
            <w:vAlign w:val="center"/>
          </w:tcPr>
          <w:p w:rsidR="00DF214F"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432,20</w:t>
            </w:r>
          </w:p>
        </w:tc>
      </w:tr>
      <w:tr w:rsidR="00DF214F" w:rsidTr="00A0781D">
        <w:tc>
          <w:tcPr>
            <w:tcW w:w="3686" w:type="dxa"/>
          </w:tcPr>
          <w:p w:rsidR="00DF214F" w:rsidRDefault="00D4215E" w:rsidP="00FD1F1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и</w:t>
            </w:r>
            <w:r w:rsidR="00DF214F">
              <w:rPr>
                <w:rFonts w:ascii="Times New Roman" w:hAnsi="Times New Roman" w:cs="Times New Roman"/>
                <w:sz w:val="16"/>
                <w:szCs w:val="16"/>
              </w:rPr>
              <w:t>ные налоги (включаемые в состав расходов) в бюджеты бюджетной системы Российской Федерации, а также государственная пошлина</w:t>
            </w:r>
          </w:p>
        </w:tc>
        <w:tc>
          <w:tcPr>
            <w:tcW w:w="1417" w:type="dxa"/>
            <w:vAlign w:val="center"/>
          </w:tcPr>
          <w:p w:rsidR="00DF214F"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852</w:t>
            </w:r>
          </w:p>
        </w:tc>
        <w:tc>
          <w:tcPr>
            <w:tcW w:w="1843" w:type="dxa"/>
            <w:vAlign w:val="center"/>
          </w:tcPr>
          <w:p w:rsidR="00DF214F"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DF214F"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4,10</w:t>
            </w:r>
          </w:p>
        </w:tc>
      </w:tr>
      <w:tr w:rsidR="00DF214F" w:rsidTr="00A0781D">
        <w:tc>
          <w:tcPr>
            <w:tcW w:w="3686" w:type="dxa"/>
          </w:tcPr>
          <w:p w:rsidR="00DF214F" w:rsidRDefault="00D4215E" w:rsidP="00FD1F1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у</w:t>
            </w:r>
            <w:r w:rsidR="00DF214F">
              <w:rPr>
                <w:rFonts w:ascii="Times New Roman" w:hAnsi="Times New Roman" w:cs="Times New Roman"/>
                <w:sz w:val="16"/>
                <w:szCs w:val="16"/>
              </w:rPr>
              <w:t>плата штрафов (в том числе административных), пеней, иных платежей</w:t>
            </w:r>
          </w:p>
        </w:tc>
        <w:tc>
          <w:tcPr>
            <w:tcW w:w="1417" w:type="dxa"/>
            <w:vAlign w:val="center"/>
          </w:tcPr>
          <w:p w:rsidR="00DF214F"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853</w:t>
            </w:r>
          </w:p>
        </w:tc>
        <w:tc>
          <w:tcPr>
            <w:tcW w:w="1843" w:type="dxa"/>
            <w:vAlign w:val="center"/>
          </w:tcPr>
          <w:p w:rsidR="00DF214F"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DF214F"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1,00</w:t>
            </w:r>
          </w:p>
        </w:tc>
      </w:tr>
      <w:tr w:rsidR="00BC632B" w:rsidTr="00A0781D">
        <w:tc>
          <w:tcPr>
            <w:tcW w:w="3686" w:type="dxa"/>
          </w:tcPr>
          <w:p w:rsidR="00BC632B" w:rsidRDefault="00BC632B" w:rsidP="00FD1F1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lastRenderedPageBreak/>
              <w:t>Строительство (реконструкция) объектов недвижимого имущества государственными (муниципальными) учреждениями</w:t>
            </w:r>
          </w:p>
        </w:tc>
        <w:tc>
          <w:tcPr>
            <w:tcW w:w="1417" w:type="dxa"/>
            <w:vAlign w:val="center"/>
          </w:tcPr>
          <w:p w:rsidR="00BC632B"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407</w:t>
            </w:r>
          </w:p>
        </w:tc>
        <w:tc>
          <w:tcPr>
            <w:tcW w:w="1843" w:type="dxa"/>
            <w:vAlign w:val="center"/>
          </w:tcPr>
          <w:p w:rsidR="00BC632B"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BC632B"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2 559,76</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b/>
                <w:sz w:val="16"/>
                <w:szCs w:val="16"/>
              </w:rPr>
            </w:pPr>
            <w:r w:rsidRPr="00CE25E4">
              <w:rPr>
                <w:rFonts w:ascii="Times New Roman" w:hAnsi="Times New Roman" w:cs="Times New Roman"/>
                <w:b/>
                <w:sz w:val="16"/>
                <w:szCs w:val="16"/>
              </w:rPr>
              <w:t>Выплаты на закупку товаров, работ и услуг всего</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1843"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3 489,77</w:t>
            </w:r>
          </w:p>
        </w:tc>
        <w:tc>
          <w:tcPr>
            <w:tcW w:w="2410" w:type="dxa"/>
            <w:vAlign w:val="center"/>
          </w:tcPr>
          <w:p w:rsidR="00A0781D" w:rsidRPr="00CE25E4" w:rsidRDefault="00D4215E"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8 153,06</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 том числе:</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По контрактам (договорам) заключенным до начала текущего финансового года с учетом требований Федерального закона  № 44-ФЗ и Федерального закона №223-ФЗ</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По контрактам (договорам) планируемым к заключению в  соответствии с Федеральным законом  № 44-ФЗ и Федеральным законом №223-ФЗ</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3 489,77</w:t>
            </w:r>
          </w:p>
        </w:tc>
        <w:tc>
          <w:tcPr>
            <w:tcW w:w="2410" w:type="dxa"/>
            <w:vAlign w:val="center"/>
          </w:tcPr>
          <w:p w:rsidR="00A0781D" w:rsidRPr="00CE25E4"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8 153,06</w:t>
            </w: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 том числе:</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2410"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A0781D" w:rsidTr="00A0781D">
        <w:tc>
          <w:tcPr>
            <w:tcW w:w="3686" w:type="dxa"/>
          </w:tcPr>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 xml:space="preserve"> за счет субсидий, предоставляемых на финансовое обеспечение выполнения государственного</w:t>
            </w:r>
          </w:p>
          <w:p w:rsidR="00A0781D" w:rsidRPr="00CE25E4" w:rsidRDefault="00A0781D"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 xml:space="preserve">(муниципального) </w:t>
            </w:r>
            <w:proofErr w:type="gramStart"/>
            <w:r w:rsidRPr="00CE25E4">
              <w:rPr>
                <w:rFonts w:ascii="Times New Roman" w:hAnsi="Times New Roman" w:cs="Times New Roman"/>
                <w:sz w:val="16"/>
                <w:szCs w:val="16"/>
              </w:rPr>
              <w:t>задания</w:t>
            </w:r>
            <w:proofErr w:type="gramEnd"/>
            <w:r w:rsidRPr="00CE25E4">
              <w:rPr>
                <w:rFonts w:ascii="Times New Roman" w:hAnsi="Times New Roman" w:cs="Times New Roman"/>
                <w:sz w:val="16"/>
                <w:szCs w:val="16"/>
              </w:rPr>
              <w:t xml:space="preserve"> в том числе в соответствии с Федеральным законом № 44-ФЗ</w:t>
            </w:r>
          </w:p>
        </w:tc>
        <w:tc>
          <w:tcPr>
            <w:tcW w:w="1417" w:type="dxa"/>
            <w:vAlign w:val="center"/>
          </w:tcPr>
          <w:p w:rsidR="00A0781D" w:rsidRPr="00CE25E4" w:rsidRDefault="00A0781D"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843" w:type="dxa"/>
            <w:vAlign w:val="center"/>
          </w:tcPr>
          <w:p w:rsidR="00A0781D" w:rsidRPr="00CE25E4" w:rsidRDefault="00DF214F"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3 489,77</w:t>
            </w:r>
          </w:p>
        </w:tc>
        <w:tc>
          <w:tcPr>
            <w:tcW w:w="2410" w:type="dxa"/>
            <w:vAlign w:val="center"/>
          </w:tcPr>
          <w:p w:rsidR="00A0781D" w:rsidRPr="00CE25E4" w:rsidRDefault="00BC632B"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8 153,06</w:t>
            </w:r>
          </w:p>
        </w:tc>
      </w:tr>
    </w:tbl>
    <w:p w:rsidR="00B32098" w:rsidRDefault="00B32098" w:rsidP="00B32098">
      <w:pPr>
        <w:pStyle w:val="af0"/>
        <w:spacing w:line="276" w:lineRule="auto"/>
        <w:ind w:firstLine="709"/>
        <w:contextualSpacing/>
        <w:jc w:val="both"/>
        <w:rPr>
          <w:color w:val="000000"/>
        </w:rPr>
      </w:pPr>
    </w:p>
    <w:p w:rsidR="00B32098" w:rsidRDefault="00B209DE" w:rsidP="00CE25E4">
      <w:pPr>
        <w:pStyle w:val="af0"/>
        <w:spacing w:line="276" w:lineRule="auto"/>
        <w:ind w:firstLine="709"/>
        <w:contextualSpacing/>
        <w:jc w:val="both"/>
      </w:pPr>
      <w:r>
        <w:t>Анализ</w:t>
      </w:r>
      <w:r w:rsidR="00280C39">
        <w:t xml:space="preserve"> Отчет</w:t>
      </w:r>
      <w:r w:rsidR="00280C39" w:rsidRPr="009B5DA0">
        <w:t>а</w:t>
      </w:r>
      <w:r w:rsidR="00280C39">
        <w:t xml:space="preserve"> об исполнении плана финансово-хозяйственной деятельности по видам деятельности  (форма № 0503737) за 202</w:t>
      </w:r>
      <w:r w:rsidR="00DF214F">
        <w:t>1</w:t>
      </w:r>
      <w:r w:rsidR="006B344A">
        <w:t xml:space="preserve"> год по  </w:t>
      </w:r>
      <w:r w:rsidR="00431CB8">
        <w:t>Учреждению</w:t>
      </w:r>
      <w:r w:rsidR="00280C39">
        <w:t xml:space="preserve"> </w:t>
      </w:r>
      <w:r>
        <w:t>представлен в таблице:</w:t>
      </w:r>
    </w:p>
    <w:p w:rsidR="00B209DE" w:rsidRPr="007E1194" w:rsidRDefault="00B209DE" w:rsidP="00B60B7C">
      <w:pPr>
        <w:pStyle w:val="a4"/>
        <w:tabs>
          <w:tab w:val="left" w:pos="142"/>
          <w:tab w:val="left" w:pos="426"/>
          <w:tab w:val="left" w:pos="993"/>
        </w:tabs>
        <w:spacing w:after="0"/>
        <w:ind w:left="0" w:firstLine="709"/>
        <w:contextualSpacing/>
        <w:jc w:val="right"/>
        <w:rPr>
          <w:rFonts w:ascii="Times New Roman" w:hAnsi="Times New Roman" w:cs="Times New Roman"/>
          <w:sz w:val="20"/>
          <w:szCs w:val="20"/>
        </w:rPr>
      </w:pPr>
      <w:r w:rsidRPr="007E1194">
        <w:rPr>
          <w:rFonts w:ascii="Times New Roman" w:hAnsi="Times New Roman" w:cs="Times New Roman"/>
          <w:sz w:val="20"/>
          <w:szCs w:val="20"/>
        </w:rPr>
        <w:t>тыс.</w:t>
      </w:r>
      <w:r w:rsidR="00EA1314" w:rsidRPr="007E1194">
        <w:rPr>
          <w:rFonts w:ascii="Times New Roman" w:hAnsi="Times New Roman" w:cs="Times New Roman"/>
          <w:sz w:val="20"/>
          <w:szCs w:val="20"/>
        </w:rPr>
        <w:t xml:space="preserve">  </w:t>
      </w:r>
      <w:r w:rsidRPr="007E1194">
        <w:rPr>
          <w:rFonts w:ascii="Times New Roman" w:hAnsi="Times New Roman" w:cs="Times New Roman"/>
          <w:sz w:val="20"/>
          <w:szCs w:val="20"/>
        </w:rPr>
        <w:t>рублей</w:t>
      </w:r>
    </w:p>
    <w:tbl>
      <w:tblPr>
        <w:tblStyle w:val="ad"/>
        <w:tblW w:w="10348" w:type="dxa"/>
        <w:tblInd w:w="-601" w:type="dxa"/>
        <w:tblLayout w:type="fixed"/>
        <w:tblLook w:val="04A0"/>
      </w:tblPr>
      <w:tblGrid>
        <w:gridCol w:w="2552"/>
        <w:gridCol w:w="567"/>
        <w:gridCol w:w="992"/>
        <w:gridCol w:w="1134"/>
        <w:gridCol w:w="993"/>
        <w:gridCol w:w="992"/>
        <w:gridCol w:w="992"/>
        <w:gridCol w:w="992"/>
        <w:gridCol w:w="1134"/>
      </w:tblGrid>
      <w:tr w:rsidR="00170A12" w:rsidRPr="00BE235A" w:rsidTr="00170A12">
        <w:tc>
          <w:tcPr>
            <w:tcW w:w="255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Наименование показателя</w:t>
            </w:r>
          </w:p>
        </w:tc>
        <w:tc>
          <w:tcPr>
            <w:tcW w:w="567"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КБК</w:t>
            </w:r>
          </w:p>
        </w:tc>
        <w:tc>
          <w:tcPr>
            <w:tcW w:w="992" w:type="dxa"/>
          </w:tcPr>
          <w:p w:rsidR="00170A12" w:rsidRPr="00CE25E4" w:rsidRDefault="00170A12" w:rsidP="00DA72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 xml:space="preserve">Плана ФХД на 2021 </w:t>
            </w:r>
            <w:r w:rsidR="00F56302">
              <w:rPr>
                <w:rFonts w:ascii="Times New Roman" w:hAnsi="Times New Roman" w:cs="Times New Roman"/>
                <w:sz w:val="16"/>
                <w:szCs w:val="16"/>
              </w:rPr>
              <w:t xml:space="preserve">г </w:t>
            </w:r>
            <w:r w:rsidRPr="00CE25E4">
              <w:rPr>
                <w:rFonts w:ascii="Times New Roman" w:hAnsi="Times New Roman" w:cs="Times New Roman"/>
                <w:sz w:val="16"/>
                <w:szCs w:val="16"/>
              </w:rPr>
              <w:t>(</w:t>
            </w:r>
            <w:proofErr w:type="spellStart"/>
            <w:r w:rsidR="00F56302">
              <w:rPr>
                <w:rFonts w:ascii="Times New Roman" w:hAnsi="Times New Roman" w:cs="Times New Roman"/>
                <w:sz w:val="16"/>
                <w:szCs w:val="16"/>
              </w:rPr>
              <w:t>утвержд</w:t>
            </w:r>
            <w:r>
              <w:rPr>
                <w:rFonts w:ascii="Times New Roman" w:hAnsi="Times New Roman" w:cs="Times New Roman"/>
                <w:sz w:val="16"/>
                <w:szCs w:val="16"/>
              </w:rPr>
              <w:t>н</w:t>
            </w:r>
            <w:r w:rsidR="00F56302">
              <w:rPr>
                <w:rFonts w:ascii="Times New Roman" w:hAnsi="Times New Roman" w:cs="Times New Roman"/>
                <w:sz w:val="16"/>
                <w:szCs w:val="16"/>
              </w:rPr>
              <w:t>о</w:t>
            </w:r>
            <w:proofErr w:type="spellEnd"/>
            <w:r>
              <w:rPr>
                <w:rFonts w:ascii="Times New Roman" w:hAnsi="Times New Roman" w:cs="Times New Roman"/>
                <w:sz w:val="16"/>
                <w:szCs w:val="16"/>
              </w:rPr>
              <w:t xml:space="preserve"> 19.05.2021г)</w:t>
            </w:r>
          </w:p>
        </w:tc>
        <w:tc>
          <w:tcPr>
            <w:tcW w:w="1134" w:type="dxa"/>
          </w:tcPr>
          <w:p w:rsidR="00170A12" w:rsidRPr="00CE25E4" w:rsidRDefault="00F56302" w:rsidP="00620D9D">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 xml:space="preserve">ИТОГО </w:t>
            </w:r>
            <w:r w:rsidR="00170A12">
              <w:rPr>
                <w:rFonts w:ascii="Times New Roman" w:hAnsi="Times New Roman" w:cs="Times New Roman"/>
                <w:sz w:val="16"/>
                <w:szCs w:val="16"/>
              </w:rPr>
              <w:t>утверждено плановых назначений по о</w:t>
            </w:r>
            <w:r w:rsidR="00170A12" w:rsidRPr="00CE25E4">
              <w:rPr>
                <w:rFonts w:ascii="Times New Roman" w:hAnsi="Times New Roman" w:cs="Times New Roman"/>
                <w:sz w:val="16"/>
                <w:szCs w:val="16"/>
              </w:rPr>
              <w:t>тчетам</w:t>
            </w:r>
            <w:r w:rsidR="00170A12">
              <w:rPr>
                <w:rFonts w:ascii="Times New Roman" w:hAnsi="Times New Roman" w:cs="Times New Roman"/>
                <w:sz w:val="16"/>
                <w:szCs w:val="16"/>
              </w:rPr>
              <w:t xml:space="preserve"> об исполне</w:t>
            </w:r>
            <w:r w:rsidR="00170A12" w:rsidRPr="00CE25E4">
              <w:rPr>
                <w:rFonts w:ascii="Times New Roman" w:hAnsi="Times New Roman" w:cs="Times New Roman"/>
                <w:sz w:val="16"/>
                <w:szCs w:val="16"/>
              </w:rPr>
              <w:t>нии ПФХД на 01.01.202</w:t>
            </w:r>
            <w:r w:rsidR="00170A12">
              <w:rPr>
                <w:rFonts w:ascii="Times New Roman" w:hAnsi="Times New Roman" w:cs="Times New Roman"/>
                <w:sz w:val="16"/>
                <w:szCs w:val="16"/>
              </w:rPr>
              <w:t>2</w:t>
            </w:r>
          </w:p>
        </w:tc>
        <w:tc>
          <w:tcPr>
            <w:tcW w:w="993" w:type="dxa"/>
          </w:tcPr>
          <w:p w:rsidR="00170A12" w:rsidRPr="00CE25E4" w:rsidRDefault="00F56302" w:rsidP="00620D9D">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О</w:t>
            </w:r>
            <w:r w:rsidR="00170A12" w:rsidRPr="00CE25E4">
              <w:rPr>
                <w:rFonts w:ascii="Times New Roman" w:hAnsi="Times New Roman" w:cs="Times New Roman"/>
                <w:sz w:val="16"/>
                <w:szCs w:val="16"/>
              </w:rPr>
              <w:t>тчет об исполнении ПФХД (</w:t>
            </w:r>
            <w:proofErr w:type="spellStart"/>
            <w:r w:rsidR="00170A12" w:rsidRPr="00CE25E4">
              <w:rPr>
                <w:rFonts w:ascii="Times New Roman" w:hAnsi="Times New Roman" w:cs="Times New Roman"/>
                <w:sz w:val="16"/>
                <w:szCs w:val="16"/>
              </w:rPr>
              <w:t>собствен</w:t>
            </w:r>
            <w:proofErr w:type="spellEnd"/>
            <w:r w:rsidR="00170A12">
              <w:rPr>
                <w:rFonts w:ascii="Times New Roman" w:hAnsi="Times New Roman" w:cs="Times New Roman"/>
                <w:sz w:val="16"/>
                <w:szCs w:val="16"/>
              </w:rPr>
              <w:t>.</w:t>
            </w:r>
            <w:r w:rsidR="00170A12" w:rsidRPr="00CE25E4">
              <w:rPr>
                <w:rFonts w:ascii="Times New Roman" w:hAnsi="Times New Roman" w:cs="Times New Roman"/>
                <w:sz w:val="16"/>
                <w:szCs w:val="16"/>
              </w:rPr>
              <w:t xml:space="preserve"> доходы учреждения) на 01.01.202</w:t>
            </w:r>
            <w:r w:rsidR="00170A12">
              <w:rPr>
                <w:rFonts w:ascii="Times New Roman" w:hAnsi="Times New Roman" w:cs="Times New Roman"/>
                <w:sz w:val="16"/>
                <w:szCs w:val="16"/>
              </w:rPr>
              <w:t>2</w:t>
            </w:r>
          </w:p>
        </w:tc>
        <w:tc>
          <w:tcPr>
            <w:tcW w:w="992" w:type="dxa"/>
          </w:tcPr>
          <w:p w:rsidR="00170A12" w:rsidRPr="00CE25E4" w:rsidRDefault="00170A12" w:rsidP="004A29BE">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Отчет об исполнении ПФХД (субсидии на выполнение государственного (</w:t>
            </w:r>
            <w:proofErr w:type="spellStart"/>
            <w:r w:rsidRPr="00CE25E4">
              <w:rPr>
                <w:rFonts w:ascii="Times New Roman" w:hAnsi="Times New Roman" w:cs="Times New Roman"/>
                <w:sz w:val="16"/>
                <w:szCs w:val="16"/>
              </w:rPr>
              <w:t>мун</w:t>
            </w:r>
            <w:proofErr w:type="spellEnd"/>
            <w:r w:rsidRPr="00CE25E4">
              <w:rPr>
                <w:rFonts w:ascii="Times New Roman" w:hAnsi="Times New Roman" w:cs="Times New Roman"/>
                <w:sz w:val="16"/>
                <w:szCs w:val="16"/>
              </w:rPr>
              <w:t>.) задания) на 01.01.202</w:t>
            </w:r>
            <w:r>
              <w:rPr>
                <w:rFonts w:ascii="Times New Roman" w:hAnsi="Times New Roman" w:cs="Times New Roman"/>
                <w:sz w:val="16"/>
                <w:szCs w:val="16"/>
              </w:rPr>
              <w:t>2</w:t>
            </w:r>
          </w:p>
        </w:tc>
        <w:tc>
          <w:tcPr>
            <w:tcW w:w="992" w:type="dxa"/>
          </w:tcPr>
          <w:p w:rsidR="00170A12" w:rsidRPr="00CE25E4" w:rsidRDefault="00170A12" w:rsidP="00170A1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 xml:space="preserve">Отчет об исполнении ПФХД (субсидии на </w:t>
            </w:r>
            <w:r>
              <w:rPr>
                <w:rFonts w:ascii="Times New Roman" w:hAnsi="Times New Roman" w:cs="Times New Roman"/>
                <w:sz w:val="16"/>
                <w:szCs w:val="16"/>
              </w:rPr>
              <w:t>цели осуществления капитальных вложений</w:t>
            </w:r>
            <w:r w:rsidRPr="00CE25E4">
              <w:rPr>
                <w:rFonts w:ascii="Times New Roman" w:hAnsi="Times New Roman" w:cs="Times New Roman"/>
                <w:sz w:val="16"/>
                <w:szCs w:val="16"/>
              </w:rPr>
              <w:t>) на 01.01.202</w:t>
            </w:r>
            <w:r>
              <w:rPr>
                <w:rFonts w:ascii="Times New Roman" w:hAnsi="Times New Roman" w:cs="Times New Roman"/>
                <w:sz w:val="16"/>
                <w:szCs w:val="16"/>
              </w:rPr>
              <w:t>2</w:t>
            </w:r>
          </w:p>
        </w:tc>
        <w:tc>
          <w:tcPr>
            <w:tcW w:w="992" w:type="dxa"/>
          </w:tcPr>
          <w:p w:rsidR="00170A12" w:rsidRPr="00CE25E4" w:rsidRDefault="00170A12" w:rsidP="004A29BE">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Отчет об исполнении ПФХД (субсидии на иные цели) на 01.01.202</w:t>
            </w:r>
            <w:r>
              <w:rPr>
                <w:rFonts w:ascii="Times New Roman" w:hAnsi="Times New Roman" w:cs="Times New Roman"/>
                <w:sz w:val="16"/>
                <w:szCs w:val="16"/>
              </w:rPr>
              <w:t>2</w:t>
            </w:r>
          </w:p>
        </w:tc>
        <w:tc>
          <w:tcPr>
            <w:tcW w:w="1134"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Отклонения ПФХД с плановыми показателями в отчете об исполнении ПФХД</w:t>
            </w:r>
          </w:p>
        </w:tc>
      </w:tr>
      <w:tr w:rsidR="00170A12" w:rsidRPr="00BE235A" w:rsidTr="00170A12">
        <w:tc>
          <w:tcPr>
            <w:tcW w:w="2552"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w:t>
            </w:r>
          </w:p>
        </w:tc>
        <w:tc>
          <w:tcPr>
            <w:tcW w:w="567"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2</w:t>
            </w:r>
          </w:p>
        </w:tc>
        <w:tc>
          <w:tcPr>
            <w:tcW w:w="992"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3</w:t>
            </w:r>
          </w:p>
        </w:tc>
        <w:tc>
          <w:tcPr>
            <w:tcW w:w="1134"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4</w:t>
            </w:r>
          </w:p>
        </w:tc>
        <w:tc>
          <w:tcPr>
            <w:tcW w:w="993"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5</w:t>
            </w:r>
          </w:p>
        </w:tc>
        <w:tc>
          <w:tcPr>
            <w:tcW w:w="992"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6</w:t>
            </w:r>
          </w:p>
        </w:tc>
        <w:tc>
          <w:tcPr>
            <w:tcW w:w="992"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7</w:t>
            </w:r>
          </w:p>
        </w:tc>
        <w:tc>
          <w:tcPr>
            <w:tcW w:w="992"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w:t>
            </w:r>
          </w:p>
        </w:tc>
        <w:tc>
          <w:tcPr>
            <w:tcW w:w="1134" w:type="dxa"/>
          </w:tcPr>
          <w:p w:rsidR="00170A12" w:rsidRPr="00CE25E4" w:rsidRDefault="00170A12" w:rsidP="00BC6EE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9</w:t>
            </w:r>
          </w:p>
        </w:tc>
      </w:tr>
      <w:tr w:rsidR="00170A12" w:rsidRPr="004E6EA0"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b/>
                <w:sz w:val="16"/>
                <w:szCs w:val="16"/>
              </w:rPr>
            </w:pPr>
            <w:r w:rsidRPr="00CE25E4">
              <w:rPr>
                <w:rFonts w:ascii="Times New Roman" w:hAnsi="Times New Roman" w:cs="Times New Roman"/>
                <w:b/>
                <w:sz w:val="16"/>
                <w:szCs w:val="16"/>
              </w:rPr>
              <w:t>Доходы всего</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40 120,96</w:t>
            </w:r>
          </w:p>
        </w:tc>
        <w:tc>
          <w:tcPr>
            <w:tcW w:w="1134" w:type="dxa"/>
            <w:vAlign w:val="center"/>
          </w:tcPr>
          <w:p w:rsidR="00170A12" w:rsidRPr="00CE25E4" w:rsidRDefault="005A73B8" w:rsidP="00F575B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45 977,78</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1 387,14</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40 785,41</w:t>
            </w:r>
          </w:p>
        </w:tc>
        <w:tc>
          <w:tcPr>
            <w:tcW w:w="992" w:type="dxa"/>
          </w:tcPr>
          <w:p w:rsidR="00170A12"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2 077,76</w:t>
            </w: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1 727,47</w:t>
            </w:r>
          </w:p>
        </w:tc>
        <w:tc>
          <w:tcPr>
            <w:tcW w:w="1134" w:type="dxa"/>
            <w:vAlign w:val="center"/>
          </w:tcPr>
          <w:p w:rsidR="00170A12" w:rsidRPr="00CE25E4" w:rsidRDefault="00170A12" w:rsidP="005A73B8">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sidRPr="00CE25E4">
              <w:rPr>
                <w:rFonts w:ascii="Times New Roman" w:hAnsi="Times New Roman" w:cs="Times New Roman"/>
                <w:b/>
                <w:sz w:val="16"/>
                <w:szCs w:val="16"/>
              </w:rPr>
              <w:t>+</w:t>
            </w:r>
            <w:r w:rsidR="005A73B8">
              <w:rPr>
                <w:rFonts w:ascii="Times New Roman" w:hAnsi="Times New Roman" w:cs="Times New Roman"/>
                <w:b/>
                <w:sz w:val="16"/>
                <w:szCs w:val="16"/>
              </w:rPr>
              <w:t>5 856,82</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 том числе</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доходы от собственности</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120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150,00</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150,00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+150,00</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субсидии на финансирование обеспечения выполнения государственного (муниципального) задания за счет средств федерального бюджета</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130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40 120,96</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40 785,41</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40 785,41</w:t>
            </w: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F575B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w:t>
            </w:r>
            <w:r>
              <w:rPr>
                <w:rFonts w:ascii="Times New Roman" w:hAnsi="Times New Roman" w:cs="Times New Roman"/>
                <w:sz w:val="16"/>
                <w:szCs w:val="16"/>
              </w:rPr>
              <w:t>664,45</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доходы от оказания услуг, работ, компенсации затрат учреждения</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130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800,00</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800,00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F575B5">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w:t>
            </w:r>
            <w:r>
              <w:rPr>
                <w:rFonts w:ascii="Times New Roman" w:hAnsi="Times New Roman" w:cs="Times New Roman"/>
                <w:sz w:val="16"/>
                <w:szCs w:val="16"/>
              </w:rPr>
              <w:t>800,00</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безвозмездные денежные поступления</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150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5A73B8"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4 242,37</w:t>
            </w:r>
          </w:p>
        </w:tc>
        <w:tc>
          <w:tcPr>
            <w:tcW w:w="993" w:type="dxa"/>
            <w:vAlign w:val="center"/>
          </w:tcPr>
          <w:p w:rsidR="00170A12"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437,14</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Default="00170A12" w:rsidP="00170A1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2 077,76</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1 727,47</w:t>
            </w:r>
          </w:p>
        </w:tc>
        <w:tc>
          <w:tcPr>
            <w:tcW w:w="1134" w:type="dxa"/>
            <w:vAlign w:val="center"/>
          </w:tcPr>
          <w:p w:rsidR="00170A12" w:rsidRPr="00CE25E4" w:rsidRDefault="00170A12" w:rsidP="005A73B8">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w:t>
            </w:r>
            <w:r w:rsidR="005A73B8">
              <w:rPr>
                <w:rFonts w:ascii="Times New Roman" w:hAnsi="Times New Roman" w:cs="Times New Roman"/>
                <w:sz w:val="16"/>
                <w:szCs w:val="16"/>
              </w:rPr>
              <w:t>4 242,37</w:t>
            </w:r>
          </w:p>
        </w:tc>
      </w:tr>
      <w:tr w:rsidR="00170A12" w:rsidRPr="004E6EA0"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b/>
                <w:sz w:val="16"/>
                <w:szCs w:val="16"/>
              </w:rPr>
            </w:pPr>
            <w:r w:rsidRPr="00CE25E4">
              <w:rPr>
                <w:rFonts w:ascii="Times New Roman" w:hAnsi="Times New Roman" w:cs="Times New Roman"/>
                <w:b/>
                <w:sz w:val="16"/>
                <w:szCs w:val="16"/>
              </w:rPr>
              <w:t>Расходы всего</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40 120,96</w:t>
            </w:r>
          </w:p>
        </w:tc>
        <w:tc>
          <w:tcPr>
            <w:tcW w:w="1134" w:type="dxa"/>
            <w:vAlign w:val="center"/>
          </w:tcPr>
          <w:p w:rsidR="00170A12" w:rsidRPr="00CE25E4" w:rsidRDefault="005A73B8"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49 103,03</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1 825,95</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40 952,05</w:t>
            </w:r>
          </w:p>
        </w:tc>
        <w:tc>
          <w:tcPr>
            <w:tcW w:w="992" w:type="dxa"/>
          </w:tcPr>
          <w:p w:rsidR="00170A12" w:rsidRDefault="005A73B8"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4 577,76</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1 727,47</w:t>
            </w:r>
          </w:p>
        </w:tc>
        <w:tc>
          <w:tcPr>
            <w:tcW w:w="1134" w:type="dxa"/>
            <w:vAlign w:val="center"/>
          </w:tcPr>
          <w:p w:rsidR="00170A12" w:rsidRPr="00CE25E4" w:rsidRDefault="00170A12" w:rsidP="005A73B8">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b/>
                <w:sz w:val="16"/>
                <w:szCs w:val="16"/>
              </w:rPr>
            </w:pPr>
            <w:r>
              <w:rPr>
                <w:rFonts w:ascii="Times New Roman" w:hAnsi="Times New Roman" w:cs="Times New Roman"/>
                <w:b/>
                <w:sz w:val="16"/>
                <w:szCs w:val="16"/>
              </w:rPr>
              <w:t>+</w:t>
            </w:r>
            <w:r w:rsidR="005A73B8">
              <w:rPr>
                <w:rFonts w:ascii="Times New Roman" w:hAnsi="Times New Roman" w:cs="Times New Roman"/>
                <w:b/>
                <w:sz w:val="16"/>
                <w:szCs w:val="16"/>
              </w:rPr>
              <w:t>8 282,07</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оплата труда</w:t>
            </w:r>
          </w:p>
        </w:tc>
        <w:tc>
          <w:tcPr>
            <w:tcW w:w="567" w:type="dxa"/>
            <w:vAlign w:val="center"/>
          </w:tcPr>
          <w:p w:rsidR="00170A12" w:rsidRPr="00CE25E4" w:rsidRDefault="00170A12" w:rsidP="00363276">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11</w:t>
            </w:r>
            <w:r>
              <w:rPr>
                <w:rFonts w:ascii="Times New Roman" w:hAnsi="Times New Roman" w:cs="Times New Roman"/>
                <w:sz w:val="16"/>
                <w:szCs w:val="16"/>
              </w:rPr>
              <w:t>1</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24 160,20</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29 160,74</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29 160,74</w:t>
            </w: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+5 000,54</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 xml:space="preserve">прочие выплаты персоналу </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112</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58,00</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91,22</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35,00</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56,22</w:t>
            </w: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+33,22</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взносы на обязательное социальное страхование на выплаты по оплате труда работников и иные выплаты работникам учреждения</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119</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7 296,40</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8 750,32</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8 750,32</w:t>
            </w: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+1 453,92</w:t>
            </w:r>
          </w:p>
        </w:tc>
      </w:tr>
      <w:tr w:rsidR="00170A12" w:rsidRPr="00BE235A" w:rsidTr="00170A12">
        <w:tc>
          <w:tcPr>
            <w:tcW w:w="2552" w:type="dxa"/>
          </w:tcPr>
          <w:p w:rsidR="00170A12" w:rsidRPr="0029581D" w:rsidRDefault="00170A12" w:rsidP="006875D2">
            <w:pPr>
              <w:pStyle w:val="a4"/>
              <w:tabs>
                <w:tab w:val="left" w:pos="142"/>
                <w:tab w:val="left" w:pos="426"/>
                <w:tab w:val="left" w:pos="993"/>
              </w:tabs>
              <w:spacing w:before="100" w:beforeAutospacing="1" w:after="100" w:afterAutospacing="1"/>
              <w:ind w:left="0"/>
              <w:contextualSpacing/>
              <w:rPr>
                <w:rFonts w:ascii="Times New Roman" w:hAnsi="Times New Roman" w:cs="Times New Roman"/>
                <w:i/>
                <w:sz w:val="16"/>
                <w:szCs w:val="16"/>
              </w:rPr>
            </w:pPr>
            <w:r w:rsidRPr="0029581D">
              <w:rPr>
                <w:rFonts w:ascii="Times New Roman" w:hAnsi="Times New Roman" w:cs="Times New Roman"/>
                <w:i/>
                <w:sz w:val="16"/>
                <w:szCs w:val="16"/>
              </w:rPr>
              <w:t>социальное обеспечение и иные выплаты населению</w:t>
            </w:r>
          </w:p>
        </w:tc>
        <w:tc>
          <w:tcPr>
            <w:tcW w:w="567"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300</w:t>
            </w:r>
          </w:p>
        </w:tc>
        <w:tc>
          <w:tcPr>
            <w:tcW w:w="992"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16,00</w:t>
            </w:r>
          </w:p>
        </w:tc>
        <w:tc>
          <w:tcPr>
            <w:tcW w:w="1134"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16,00</w:t>
            </w:r>
          </w:p>
        </w:tc>
        <w:tc>
          <w:tcPr>
            <w:tcW w:w="993"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6,00</w:t>
            </w:r>
          </w:p>
        </w:tc>
        <w:tc>
          <w:tcPr>
            <w:tcW w:w="992"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10,00</w:t>
            </w:r>
          </w:p>
        </w:tc>
        <w:tc>
          <w:tcPr>
            <w:tcW w:w="992" w:type="dxa"/>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992"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1134"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r>
      <w:tr w:rsidR="00170A12" w:rsidRPr="00BE235A" w:rsidTr="00170A12">
        <w:tc>
          <w:tcPr>
            <w:tcW w:w="2552" w:type="dxa"/>
          </w:tcPr>
          <w:p w:rsidR="00170A12" w:rsidRPr="0029581D" w:rsidRDefault="00170A12" w:rsidP="006875D2">
            <w:pPr>
              <w:pStyle w:val="a4"/>
              <w:tabs>
                <w:tab w:val="left" w:pos="142"/>
                <w:tab w:val="left" w:pos="426"/>
                <w:tab w:val="left" w:pos="993"/>
              </w:tabs>
              <w:spacing w:before="100" w:beforeAutospacing="1" w:after="100" w:afterAutospacing="1"/>
              <w:ind w:left="0"/>
              <w:contextualSpacing/>
              <w:rPr>
                <w:rFonts w:ascii="Times New Roman" w:hAnsi="Times New Roman" w:cs="Times New Roman"/>
                <w:i/>
                <w:sz w:val="16"/>
                <w:szCs w:val="16"/>
              </w:rPr>
            </w:pPr>
            <w:r w:rsidRPr="0029581D">
              <w:rPr>
                <w:rFonts w:ascii="Times New Roman" w:hAnsi="Times New Roman" w:cs="Times New Roman"/>
                <w:i/>
                <w:sz w:val="16"/>
                <w:szCs w:val="16"/>
              </w:rPr>
              <w:t>уплата налогов и сборов и иных платежей всего</w:t>
            </w:r>
          </w:p>
        </w:tc>
        <w:tc>
          <w:tcPr>
            <w:tcW w:w="567"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850</w:t>
            </w:r>
          </w:p>
        </w:tc>
        <w:tc>
          <w:tcPr>
            <w:tcW w:w="992"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437,30</w:t>
            </w:r>
          </w:p>
        </w:tc>
        <w:tc>
          <w:tcPr>
            <w:tcW w:w="1134"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444,00</w:t>
            </w:r>
          </w:p>
        </w:tc>
        <w:tc>
          <w:tcPr>
            <w:tcW w:w="993"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53,00</w:t>
            </w:r>
          </w:p>
        </w:tc>
        <w:tc>
          <w:tcPr>
            <w:tcW w:w="992"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391,00</w:t>
            </w:r>
          </w:p>
        </w:tc>
        <w:tc>
          <w:tcPr>
            <w:tcW w:w="992" w:type="dxa"/>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992"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1134" w:type="dxa"/>
            <w:vAlign w:val="center"/>
          </w:tcPr>
          <w:p w:rsidR="00170A12" w:rsidRPr="0029581D"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+6,70</w:t>
            </w:r>
          </w:p>
        </w:tc>
      </w:tr>
      <w:tr w:rsidR="00170A12" w:rsidRPr="00BE235A" w:rsidTr="00170A12">
        <w:tc>
          <w:tcPr>
            <w:tcW w:w="255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Из них</w:t>
            </w:r>
          </w:p>
        </w:tc>
        <w:tc>
          <w:tcPr>
            <w:tcW w:w="567"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3"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170A12" w:rsidRPr="00BE235A" w:rsidTr="00170A12">
        <w:tc>
          <w:tcPr>
            <w:tcW w:w="255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налог на имущество организаций и земельный налог</w:t>
            </w:r>
          </w:p>
        </w:tc>
        <w:tc>
          <w:tcPr>
            <w:tcW w:w="567"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851</w:t>
            </w: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432,20</w:t>
            </w: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385,77</w:t>
            </w:r>
          </w:p>
        </w:tc>
        <w:tc>
          <w:tcPr>
            <w:tcW w:w="993"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385,77</w:t>
            </w:r>
          </w:p>
        </w:tc>
        <w:tc>
          <w:tcPr>
            <w:tcW w:w="99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-46,43</w:t>
            </w:r>
          </w:p>
        </w:tc>
      </w:tr>
      <w:tr w:rsidR="00170A12" w:rsidRPr="00BE235A" w:rsidTr="00170A12">
        <w:tc>
          <w:tcPr>
            <w:tcW w:w="255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уплата прочих налогов, сборов</w:t>
            </w:r>
          </w:p>
        </w:tc>
        <w:tc>
          <w:tcPr>
            <w:tcW w:w="567"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852</w:t>
            </w: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4,10</w:t>
            </w: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55,23</w:t>
            </w:r>
          </w:p>
        </w:tc>
        <w:tc>
          <w:tcPr>
            <w:tcW w:w="993"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50,00</w:t>
            </w: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5,23</w:t>
            </w:r>
          </w:p>
        </w:tc>
        <w:tc>
          <w:tcPr>
            <w:tcW w:w="99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+51,13</w:t>
            </w:r>
          </w:p>
        </w:tc>
      </w:tr>
      <w:tr w:rsidR="00170A12" w:rsidRPr="00BE235A" w:rsidTr="00170A12">
        <w:tc>
          <w:tcPr>
            <w:tcW w:w="255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уплата иных платежей</w:t>
            </w:r>
          </w:p>
        </w:tc>
        <w:tc>
          <w:tcPr>
            <w:tcW w:w="567"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853</w:t>
            </w: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1,00</w:t>
            </w: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993"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6875D2">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+2,00</w:t>
            </w:r>
          </w:p>
        </w:tc>
      </w:tr>
      <w:tr w:rsidR="00170A12" w:rsidRPr="00BE235A" w:rsidTr="00170A12">
        <w:tc>
          <w:tcPr>
            <w:tcW w:w="2552" w:type="dxa"/>
          </w:tcPr>
          <w:p w:rsidR="00170A12" w:rsidRPr="0029581D"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i/>
                <w:sz w:val="16"/>
                <w:szCs w:val="16"/>
              </w:rPr>
            </w:pPr>
            <w:r w:rsidRPr="0029581D">
              <w:rPr>
                <w:rFonts w:ascii="Times New Roman" w:hAnsi="Times New Roman" w:cs="Times New Roman"/>
                <w:i/>
                <w:sz w:val="16"/>
                <w:szCs w:val="16"/>
              </w:rPr>
              <w:t xml:space="preserve">расходы на закупку товаров, </w:t>
            </w:r>
            <w:r w:rsidRPr="0029581D">
              <w:rPr>
                <w:rFonts w:ascii="Times New Roman" w:hAnsi="Times New Roman" w:cs="Times New Roman"/>
                <w:i/>
                <w:sz w:val="16"/>
                <w:szCs w:val="16"/>
              </w:rPr>
              <w:lastRenderedPageBreak/>
              <w:t>работ, услуг всего</w:t>
            </w:r>
          </w:p>
        </w:tc>
        <w:tc>
          <w:tcPr>
            <w:tcW w:w="567"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lastRenderedPageBreak/>
              <w:t>200</w:t>
            </w:r>
          </w:p>
        </w:tc>
        <w:tc>
          <w:tcPr>
            <w:tcW w:w="992"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8 153,06</w:t>
            </w:r>
          </w:p>
        </w:tc>
        <w:tc>
          <w:tcPr>
            <w:tcW w:w="1134" w:type="dxa"/>
            <w:vAlign w:val="center"/>
          </w:tcPr>
          <w:p w:rsidR="00170A12" w:rsidRPr="0029581D" w:rsidRDefault="00170A12" w:rsidP="00BB7980">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6 062,99</w:t>
            </w:r>
          </w:p>
        </w:tc>
        <w:tc>
          <w:tcPr>
            <w:tcW w:w="993"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1 731,95</w:t>
            </w:r>
          </w:p>
        </w:tc>
        <w:tc>
          <w:tcPr>
            <w:tcW w:w="992"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2 583,77</w:t>
            </w:r>
          </w:p>
        </w:tc>
        <w:tc>
          <w:tcPr>
            <w:tcW w:w="992" w:type="dxa"/>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992" w:type="dxa"/>
            <w:vAlign w:val="center"/>
          </w:tcPr>
          <w:p w:rsidR="00170A12" w:rsidRPr="0029581D" w:rsidRDefault="005A73B8" w:rsidP="005A73B8">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Pr>
                <w:rFonts w:ascii="Times New Roman" w:hAnsi="Times New Roman" w:cs="Times New Roman"/>
                <w:i/>
                <w:sz w:val="16"/>
                <w:szCs w:val="16"/>
              </w:rPr>
              <w:t>1 72</w:t>
            </w:r>
            <w:r w:rsidR="00170A12" w:rsidRPr="0029581D">
              <w:rPr>
                <w:rFonts w:ascii="Times New Roman" w:hAnsi="Times New Roman" w:cs="Times New Roman"/>
                <w:i/>
                <w:sz w:val="16"/>
                <w:szCs w:val="16"/>
              </w:rPr>
              <w:t>7</w:t>
            </w:r>
            <w:r>
              <w:rPr>
                <w:rFonts w:ascii="Times New Roman" w:hAnsi="Times New Roman" w:cs="Times New Roman"/>
                <w:i/>
                <w:sz w:val="16"/>
                <w:szCs w:val="16"/>
              </w:rPr>
              <w:t>,</w:t>
            </w:r>
            <w:r w:rsidR="00170A12" w:rsidRPr="0029581D">
              <w:rPr>
                <w:rFonts w:ascii="Times New Roman" w:hAnsi="Times New Roman" w:cs="Times New Roman"/>
                <w:i/>
                <w:sz w:val="16"/>
                <w:szCs w:val="16"/>
              </w:rPr>
              <w:t>47</w:t>
            </w:r>
          </w:p>
        </w:tc>
        <w:tc>
          <w:tcPr>
            <w:tcW w:w="1134"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-2 090,07</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lastRenderedPageBreak/>
              <w:t>в том числе:</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sidRPr="00CE25E4">
              <w:rPr>
                <w:rFonts w:ascii="Times New Roman" w:hAnsi="Times New Roman" w:cs="Times New Roman"/>
                <w:sz w:val="16"/>
                <w:szCs w:val="16"/>
              </w:rPr>
              <w:t>прочая закупка товаров, работ, услуг</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sidRPr="00CE25E4">
              <w:rPr>
                <w:rFonts w:ascii="Times New Roman" w:hAnsi="Times New Roman" w:cs="Times New Roman"/>
                <w:sz w:val="16"/>
                <w:szCs w:val="16"/>
              </w:rPr>
              <w:t>244</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5 593,31</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3 856,71</w:t>
            </w:r>
          </w:p>
        </w:tc>
        <w:tc>
          <w:tcPr>
            <w:tcW w:w="993"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1 394,02</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715,42</w:t>
            </w:r>
          </w:p>
        </w:tc>
        <w:tc>
          <w:tcPr>
            <w:tcW w:w="992" w:type="dxa"/>
          </w:tcPr>
          <w:p w:rsidR="00170A12"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5A73B8"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1 727,4</w:t>
            </w:r>
            <w:r w:rsidR="00170A12">
              <w:rPr>
                <w:rFonts w:ascii="Times New Roman" w:hAnsi="Times New Roman" w:cs="Times New Roman"/>
                <w:sz w:val="16"/>
                <w:szCs w:val="16"/>
              </w:rPr>
              <w:t>7</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-1 736,60</w:t>
            </w:r>
          </w:p>
        </w:tc>
      </w:tr>
      <w:tr w:rsidR="00170A12" w:rsidRPr="00BE235A" w:rsidTr="00170A12">
        <w:tc>
          <w:tcPr>
            <w:tcW w:w="2552" w:type="dxa"/>
          </w:tcPr>
          <w:p w:rsidR="00170A12" w:rsidRPr="00CE25E4"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sz w:val="16"/>
                <w:szCs w:val="16"/>
              </w:rPr>
            </w:pPr>
            <w:r>
              <w:rPr>
                <w:rFonts w:ascii="Times New Roman" w:hAnsi="Times New Roman" w:cs="Times New Roman"/>
                <w:sz w:val="16"/>
                <w:szCs w:val="16"/>
              </w:rPr>
              <w:t>закупка энергетических ресурсов</w:t>
            </w:r>
          </w:p>
        </w:tc>
        <w:tc>
          <w:tcPr>
            <w:tcW w:w="567"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247</w:t>
            </w: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1 538,99</w:t>
            </w: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2 206,28</w:t>
            </w:r>
          </w:p>
        </w:tc>
        <w:tc>
          <w:tcPr>
            <w:tcW w:w="993" w:type="dxa"/>
            <w:vAlign w:val="center"/>
          </w:tcPr>
          <w:p w:rsidR="00170A12"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337,93</w:t>
            </w:r>
          </w:p>
        </w:tc>
        <w:tc>
          <w:tcPr>
            <w:tcW w:w="992" w:type="dxa"/>
            <w:vAlign w:val="center"/>
          </w:tcPr>
          <w:p w:rsidR="00170A12" w:rsidRPr="00CE25E4" w:rsidRDefault="00170A12" w:rsidP="008E73A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1 868,35</w:t>
            </w:r>
          </w:p>
        </w:tc>
        <w:tc>
          <w:tcPr>
            <w:tcW w:w="992" w:type="dxa"/>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992"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p>
        </w:tc>
        <w:tc>
          <w:tcPr>
            <w:tcW w:w="1134" w:type="dxa"/>
            <w:vAlign w:val="center"/>
          </w:tcPr>
          <w:p w:rsidR="00170A12" w:rsidRPr="00CE25E4"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sz w:val="16"/>
                <w:szCs w:val="16"/>
              </w:rPr>
            </w:pPr>
            <w:r>
              <w:rPr>
                <w:rFonts w:ascii="Times New Roman" w:hAnsi="Times New Roman" w:cs="Times New Roman"/>
                <w:sz w:val="16"/>
                <w:szCs w:val="16"/>
              </w:rPr>
              <w:t>+667,29</w:t>
            </w:r>
          </w:p>
        </w:tc>
      </w:tr>
      <w:tr w:rsidR="00170A12" w:rsidRPr="00BE235A" w:rsidTr="005A73B8">
        <w:tc>
          <w:tcPr>
            <w:tcW w:w="2552" w:type="dxa"/>
          </w:tcPr>
          <w:p w:rsidR="00170A12" w:rsidRPr="0029581D" w:rsidRDefault="00170A12" w:rsidP="00B35F9A">
            <w:pPr>
              <w:pStyle w:val="a4"/>
              <w:tabs>
                <w:tab w:val="left" w:pos="142"/>
                <w:tab w:val="left" w:pos="426"/>
                <w:tab w:val="left" w:pos="993"/>
              </w:tabs>
              <w:spacing w:before="100" w:beforeAutospacing="1" w:after="100" w:afterAutospacing="1"/>
              <w:ind w:left="0"/>
              <w:contextualSpacing/>
              <w:rPr>
                <w:rFonts w:ascii="Times New Roman" w:hAnsi="Times New Roman" w:cs="Times New Roman"/>
                <w:i/>
                <w:sz w:val="16"/>
                <w:szCs w:val="16"/>
              </w:rPr>
            </w:pPr>
            <w:r w:rsidRPr="0029581D">
              <w:rPr>
                <w:rFonts w:ascii="Times New Roman" w:hAnsi="Times New Roman" w:cs="Times New Roman"/>
                <w:i/>
                <w:sz w:val="16"/>
                <w:szCs w:val="16"/>
              </w:rPr>
              <w:t>Строительство (реконструкция) объектов недвижимого имущества государственными (муниципальными) учреждениями</w:t>
            </w:r>
          </w:p>
        </w:tc>
        <w:tc>
          <w:tcPr>
            <w:tcW w:w="567"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407</w:t>
            </w:r>
          </w:p>
        </w:tc>
        <w:tc>
          <w:tcPr>
            <w:tcW w:w="992"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sidRPr="0029581D">
              <w:rPr>
                <w:rFonts w:ascii="Times New Roman" w:hAnsi="Times New Roman" w:cs="Times New Roman"/>
                <w:i/>
                <w:sz w:val="16"/>
                <w:szCs w:val="16"/>
              </w:rPr>
              <w:t>2 559,76</w:t>
            </w:r>
          </w:p>
        </w:tc>
        <w:tc>
          <w:tcPr>
            <w:tcW w:w="1134" w:type="dxa"/>
            <w:vAlign w:val="center"/>
          </w:tcPr>
          <w:p w:rsidR="00170A12" w:rsidRPr="0029581D" w:rsidRDefault="005A73B8"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Pr>
                <w:rFonts w:ascii="Times New Roman" w:hAnsi="Times New Roman" w:cs="Times New Roman"/>
                <w:i/>
                <w:sz w:val="16"/>
                <w:szCs w:val="16"/>
              </w:rPr>
              <w:t>4 577,76</w:t>
            </w:r>
          </w:p>
        </w:tc>
        <w:tc>
          <w:tcPr>
            <w:tcW w:w="993"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992"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992" w:type="dxa"/>
            <w:vAlign w:val="center"/>
          </w:tcPr>
          <w:p w:rsidR="00170A12" w:rsidRPr="0029581D" w:rsidRDefault="005A73B8" w:rsidP="005A73B8">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Pr>
                <w:rFonts w:ascii="Times New Roman" w:hAnsi="Times New Roman" w:cs="Times New Roman"/>
                <w:i/>
                <w:sz w:val="16"/>
                <w:szCs w:val="16"/>
              </w:rPr>
              <w:t>4 577,76</w:t>
            </w:r>
          </w:p>
        </w:tc>
        <w:tc>
          <w:tcPr>
            <w:tcW w:w="992" w:type="dxa"/>
            <w:vAlign w:val="center"/>
          </w:tcPr>
          <w:p w:rsidR="00170A12" w:rsidRPr="0029581D" w:rsidRDefault="00170A12"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p>
        </w:tc>
        <w:tc>
          <w:tcPr>
            <w:tcW w:w="1134" w:type="dxa"/>
            <w:vAlign w:val="center"/>
          </w:tcPr>
          <w:p w:rsidR="00170A12" w:rsidRPr="0029581D" w:rsidRDefault="005A73B8" w:rsidP="007E1194">
            <w:pPr>
              <w:pStyle w:val="a4"/>
              <w:tabs>
                <w:tab w:val="left" w:pos="142"/>
                <w:tab w:val="left" w:pos="426"/>
                <w:tab w:val="left" w:pos="993"/>
              </w:tabs>
              <w:spacing w:before="100" w:beforeAutospacing="1" w:after="100" w:afterAutospacing="1"/>
              <w:ind w:left="0"/>
              <w:contextualSpacing/>
              <w:jc w:val="center"/>
              <w:rPr>
                <w:rFonts w:ascii="Times New Roman" w:hAnsi="Times New Roman" w:cs="Times New Roman"/>
                <w:i/>
                <w:sz w:val="16"/>
                <w:szCs w:val="16"/>
              </w:rPr>
            </w:pPr>
            <w:r>
              <w:rPr>
                <w:rFonts w:ascii="Times New Roman" w:hAnsi="Times New Roman" w:cs="Times New Roman"/>
                <w:i/>
                <w:sz w:val="16"/>
                <w:szCs w:val="16"/>
              </w:rPr>
              <w:t>+2 018,00</w:t>
            </w:r>
          </w:p>
        </w:tc>
      </w:tr>
    </w:tbl>
    <w:p w:rsidR="00F72D25" w:rsidRDefault="00F72D25" w:rsidP="00D43B6E">
      <w:pPr>
        <w:tabs>
          <w:tab w:val="left" w:pos="3780"/>
        </w:tabs>
        <w:spacing w:after="0"/>
        <w:ind w:firstLine="709"/>
        <w:jc w:val="both"/>
        <w:rPr>
          <w:rFonts w:ascii="Times New Roman" w:eastAsia="Times New Roman" w:hAnsi="Times New Roman" w:cs="Times New Roman"/>
          <w:sz w:val="28"/>
          <w:szCs w:val="28"/>
          <w:shd w:val="clear" w:color="auto" w:fill="FFFFFF"/>
        </w:rPr>
      </w:pPr>
      <w:bookmarkStart w:id="0" w:name="144"/>
    </w:p>
    <w:p w:rsidR="001D6120" w:rsidRDefault="00604721" w:rsidP="002E44F7">
      <w:pPr>
        <w:tabs>
          <w:tab w:val="left" w:pos="3780"/>
        </w:tabs>
        <w:spacing w:after="0"/>
        <w:ind w:firstLine="709"/>
        <w:contextualSpacing/>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В</w:t>
      </w:r>
      <w:r w:rsidR="001D6120">
        <w:rPr>
          <w:rFonts w:ascii="Times New Roman" w:hAnsi="Times New Roman" w:cs="Times New Roman"/>
          <w:sz w:val="28"/>
          <w:szCs w:val="28"/>
        </w:rPr>
        <w:t xml:space="preserve">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(далее Инструкция № 33н) п. 38 «</w:t>
      </w:r>
      <w:r w:rsidR="001D6120" w:rsidRPr="009A441F">
        <w:rPr>
          <w:rFonts w:ascii="Times New Roman" w:hAnsi="Times New Roman" w:cs="Times New Roman"/>
          <w:color w:val="000000"/>
          <w:sz w:val="28"/>
          <w:szCs w:val="28"/>
          <w:shd w:val="clear" w:color="auto" w:fill="FFFFFF"/>
        </w:rPr>
        <w:t>В графе 4 Отчета (ф. 0503737) отражаются соответственно по разделам отчета - "Доходы учреждения" "Расходы учреждения", "Источники финансирования дефицита средств учреждения", суммы запланированных на текущий (отчетный) финансовый год доходов, расходов, поступлений</w:t>
      </w:r>
      <w:proofErr w:type="gramEnd"/>
      <w:r w:rsidR="001D6120" w:rsidRPr="009A441F">
        <w:rPr>
          <w:rFonts w:ascii="Times New Roman" w:hAnsi="Times New Roman" w:cs="Times New Roman"/>
          <w:color w:val="000000"/>
          <w:sz w:val="28"/>
          <w:szCs w:val="28"/>
          <w:shd w:val="clear" w:color="auto" w:fill="FFFFFF"/>
        </w:rPr>
        <w:t xml:space="preserve"> </w:t>
      </w:r>
      <w:proofErr w:type="gramStart"/>
      <w:r w:rsidR="001D6120" w:rsidRPr="009A441F">
        <w:rPr>
          <w:rFonts w:ascii="Times New Roman" w:hAnsi="Times New Roman" w:cs="Times New Roman"/>
          <w:color w:val="000000"/>
          <w:sz w:val="28"/>
          <w:szCs w:val="28"/>
          <w:shd w:val="clear" w:color="auto" w:fill="FFFFFF"/>
        </w:rPr>
        <w:t>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w:t>
      </w:r>
      <w:r w:rsidR="007312B3">
        <w:rPr>
          <w:rFonts w:ascii="Times New Roman" w:hAnsi="Times New Roman" w:cs="Times New Roman"/>
          <w:color w:val="000000"/>
          <w:sz w:val="28"/>
          <w:szCs w:val="28"/>
          <w:shd w:val="clear" w:color="auto" w:fill="FFFFFF"/>
        </w:rPr>
        <w:t> </w:t>
      </w:r>
      <w:r w:rsidR="001D6120" w:rsidRPr="009A441F">
        <w:rPr>
          <w:rFonts w:ascii="Times New Roman" w:hAnsi="Times New Roman" w:cs="Times New Roman"/>
          <w:color w:val="000000"/>
          <w:sz w:val="28"/>
          <w:szCs w:val="28"/>
          <w:shd w:val="clear" w:color="auto" w:fill="FFFFFF"/>
        </w:rPr>
        <w:t>504</w:t>
      </w:r>
      <w:proofErr w:type="gramEnd"/>
      <w:r w:rsidR="007312B3">
        <w:rPr>
          <w:rFonts w:ascii="Times New Roman" w:hAnsi="Times New Roman" w:cs="Times New Roman"/>
          <w:color w:val="000000"/>
          <w:sz w:val="28"/>
          <w:szCs w:val="28"/>
          <w:shd w:val="clear" w:color="auto" w:fill="FFFFFF"/>
        </w:rPr>
        <w:t xml:space="preserve"> </w:t>
      </w:r>
      <w:r w:rsidR="001D6120" w:rsidRPr="009A441F">
        <w:rPr>
          <w:rFonts w:ascii="Times New Roman" w:hAnsi="Times New Roman" w:cs="Times New Roman"/>
          <w:color w:val="000000"/>
          <w:sz w:val="28"/>
          <w:szCs w:val="28"/>
          <w:shd w:val="clear" w:color="auto" w:fill="FFFFFF"/>
        </w:rPr>
        <w:t>10</w:t>
      </w:r>
      <w:r w:rsidR="007312B3">
        <w:rPr>
          <w:rFonts w:ascii="Times New Roman" w:hAnsi="Times New Roman" w:cs="Times New Roman"/>
          <w:color w:val="000000"/>
          <w:sz w:val="28"/>
          <w:szCs w:val="28"/>
          <w:shd w:val="clear" w:color="auto" w:fill="FFFFFF"/>
        </w:rPr>
        <w:t xml:space="preserve"> </w:t>
      </w:r>
      <w:r w:rsidR="001D6120" w:rsidRPr="009A441F">
        <w:rPr>
          <w:rFonts w:ascii="Times New Roman" w:hAnsi="Times New Roman" w:cs="Times New Roman"/>
          <w:color w:val="000000"/>
          <w:sz w:val="28"/>
          <w:szCs w:val="28"/>
          <w:shd w:val="clear" w:color="auto" w:fill="FFFFFF"/>
        </w:rPr>
        <w:t>000 "Сметные (плановые, прогнозные) назначения текущего финансового года</w:t>
      </w:r>
      <w:r w:rsidR="001D6120">
        <w:rPr>
          <w:rFonts w:ascii="Times New Roman" w:hAnsi="Times New Roman" w:cs="Times New Roman"/>
          <w:color w:val="000000"/>
          <w:sz w:val="28"/>
          <w:szCs w:val="28"/>
          <w:shd w:val="clear" w:color="auto" w:fill="FFFFFF"/>
        </w:rPr>
        <w:t>»</w:t>
      </w:r>
      <w:r w:rsidR="00E53EBF">
        <w:rPr>
          <w:rFonts w:ascii="Times New Roman" w:hAnsi="Times New Roman" w:cs="Times New Roman"/>
          <w:color w:val="000000"/>
          <w:sz w:val="28"/>
          <w:szCs w:val="28"/>
          <w:shd w:val="clear" w:color="auto" w:fill="FFFFFF"/>
        </w:rPr>
        <w:t>.</w:t>
      </w:r>
    </w:p>
    <w:p w:rsidR="00604721" w:rsidRDefault="00604721" w:rsidP="002E44F7">
      <w:pPr>
        <w:tabs>
          <w:tab w:val="left" w:pos="3780"/>
        </w:tabs>
        <w:spacing w:after="0"/>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Анализ П</w:t>
      </w:r>
      <w:r w:rsidR="00B4032F">
        <w:rPr>
          <w:rFonts w:ascii="Times New Roman" w:eastAsia="Times New Roman" w:hAnsi="Times New Roman" w:cs="Times New Roman"/>
          <w:sz w:val="28"/>
          <w:szCs w:val="28"/>
          <w:shd w:val="clear" w:color="auto" w:fill="FFFFFF"/>
        </w:rPr>
        <w:t xml:space="preserve">лана </w:t>
      </w:r>
      <w:r>
        <w:rPr>
          <w:rFonts w:ascii="Times New Roman" w:eastAsia="Times New Roman" w:hAnsi="Times New Roman" w:cs="Times New Roman"/>
          <w:sz w:val="28"/>
          <w:szCs w:val="28"/>
          <w:shd w:val="clear" w:color="auto" w:fill="FFFFFF"/>
        </w:rPr>
        <w:t>ФХД за 2021 год с отчетами об исполнении Учреждением плана финансово-хозяйственной деятельности на 01.01.2022 год (ф. 0503737) показал следующее:</w:t>
      </w:r>
    </w:p>
    <w:p w:rsidR="001D6120" w:rsidRDefault="00BD3643" w:rsidP="002E44F7">
      <w:pPr>
        <w:tabs>
          <w:tab w:val="left" w:pos="3780"/>
        </w:tabs>
        <w:spacing w:after="0"/>
        <w:ind w:firstLine="709"/>
        <w:contextualSpacing/>
        <w:jc w:val="both"/>
        <w:rPr>
          <w:rFonts w:ascii="Times New Roman" w:eastAsia="Times New Roman" w:hAnsi="Times New Roman" w:cs="Times New Roman"/>
          <w:sz w:val="28"/>
          <w:szCs w:val="28"/>
          <w:shd w:val="clear" w:color="auto" w:fill="FFFFFF"/>
        </w:rPr>
      </w:pPr>
      <w:r w:rsidRPr="00BD3643">
        <w:rPr>
          <w:rFonts w:ascii="Times New Roman" w:eastAsia="Times New Roman" w:hAnsi="Times New Roman" w:cs="Times New Roman"/>
          <w:sz w:val="28"/>
          <w:szCs w:val="28"/>
          <w:shd w:val="clear" w:color="auto" w:fill="FFFFFF"/>
        </w:rPr>
        <w:t>В нарушение норм п. 12 Требований к плану финансово-хозяйственной деятельности государственного (муниципального) учреждения, утвержденных Приказом Минфина РФ от 31.08.2018 № 186н (далее – Требования № 186н)</w:t>
      </w:r>
      <w:r w:rsidR="00B4032F">
        <w:rPr>
          <w:rFonts w:ascii="Times New Roman" w:eastAsia="Times New Roman" w:hAnsi="Times New Roman" w:cs="Times New Roman"/>
          <w:sz w:val="28"/>
          <w:szCs w:val="28"/>
          <w:shd w:val="clear" w:color="auto" w:fill="FFFFFF"/>
        </w:rPr>
        <w:t xml:space="preserve">, отклонения </w:t>
      </w:r>
      <w:r w:rsidR="00E4337E">
        <w:rPr>
          <w:rFonts w:ascii="Times New Roman" w:eastAsia="Times New Roman" w:hAnsi="Times New Roman" w:cs="Times New Roman"/>
          <w:sz w:val="28"/>
          <w:szCs w:val="28"/>
          <w:shd w:val="clear" w:color="auto" w:fill="FFFFFF"/>
        </w:rPr>
        <w:t xml:space="preserve">фактически используемых </w:t>
      </w:r>
      <w:r w:rsidR="00B4032F">
        <w:rPr>
          <w:rFonts w:ascii="Times New Roman" w:eastAsia="Times New Roman" w:hAnsi="Times New Roman" w:cs="Times New Roman"/>
          <w:sz w:val="28"/>
          <w:szCs w:val="28"/>
          <w:shd w:val="clear" w:color="auto" w:fill="FFFFFF"/>
        </w:rPr>
        <w:t>сумм</w:t>
      </w:r>
      <w:r w:rsidR="00E4337E">
        <w:rPr>
          <w:rFonts w:ascii="Times New Roman" w:eastAsia="Times New Roman" w:hAnsi="Times New Roman" w:cs="Times New Roman"/>
          <w:sz w:val="28"/>
          <w:szCs w:val="28"/>
          <w:shd w:val="clear" w:color="auto" w:fill="FFFFFF"/>
        </w:rPr>
        <w:t xml:space="preserve"> в </w:t>
      </w:r>
      <w:r w:rsidR="00B4032F">
        <w:rPr>
          <w:rFonts w:ascii="Times New Roman" w:eastAsia="Times New Roman" w:hAnsi="Times New Roman" w:cs="Times New Roman"/>
          <w:sz w:val="28"/>
          <w:szCs w:val="28"/>
          <w:shd w:val="clear" w:color="auto" w:fill="FFFFFF"/>
        </w:rPr>
        <w:t xml:space="preserve"> форм</w:t>
      </w:r>
      <w:r w:rsidR="00E4337E">
        <w:rPr>
          <w:rFonts w:ascii="Times New Roman" w:eastAsia="Times New Roman" w:hAnsi="Times New Roman" w:cs="Times New Roman"/>
          <w:sz w:val="28"/>
          <w:szCs w:val="28"/>
          <w:shd w:val="clear" w:color="auto" w:fill="FFFFFF"/>
        </w:rPr>
        <w:t>е</w:t>
      </w:r>
      <w:r w:rsidR="00B4032F">
        <w:rPr>
          <w:rFonts w:ascii="Times New Roman" w:eastAsia="Times New Roman" w:hAnsi="Times New Roman" w:cs="Times New Roman"/>
          <w:sz w:val="28"/>
          <w:szCs w:val="28"/>
          <w:shd w:val="clear" w:color="auto" w:fill="FFFFFF"/>
        </w:rPr>
        <w:t xml:space="preserve"> 0503737 и планируемы</w:t>
      </w:r>
      <w:r w:rsidR="00E4337E">
        <w:rPr>
          <w:rFonts w:ascii="Times New Roman" w:eastAsia="Times New Roman" w:hAnsi="Times New Roman" w:cs="Times New Roman"/>
          <w:sz w:val="28"/>
          <w:szCs w:val="28"/>
          <w:shd w:val="clear" w:color="auto" w:fill="FFFFFF"/>
        </w:rPr>
        <w:t>х</w:t>
      </w:r>
      <w:r w:rsidR="00B4032F">
        <w:rPr>
          <w:rFonts w:ascii="Times New Roman" w:eastAsia="Times New Roman" w:hAnsi="Times New Roman" w:cs="Times New Roman"/>
          <w:sz w:val="28"/>
          <w:szCs w:val="28"/>
          <w:shd w:val="clear" w:color="auto" w:fill="FFFFFF"/>
        </w:rPr>
        <w:t xml:space="preserve"> показателей Плана ФХД</w:t>
      </w:r>
      <w:r w:rsidR="00E4337E">
        <w:rPr>
          <w:rFonts w:ascii="Times New Roman" w:eastAsia="Times New Roman" w:hAnsi="Times New Roman" w:cs="Times New Roman"/>
          <w:sz w:val="28"/>
          <w:szCs w:val="28"/>
          <w:shd w:val="clear" w:color="auto" w:fill="FFFFFF"/>
        </w:rPr>
        <w:t>, образовавшиеся по причине невнесения изменений в План ФХД.</w:t>
      </w:r>
    </w:p>
    <w:p w:rsidR="0086683F" w:rsidRDefault="008B7057" w:rsidP="002E44F7">
      <w:pPr>
        <w:tabs>
          <w:tab w:val="left" w:pos="3780"/>
        </w:tabs>
        <w:spacing w:after="0"/>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8B7057">
        <w:rPr>
          <w:rFonts w:ascii="Times New Roman" w:hAnsi="Times New Roman" w:cs="Times New Roman"/>
          <w:sz w:val="28"/>
          <w:szCs w:val="28"/>
        </w:rPr>
        <w:t xml:space="preserve"> </w:t>
      </w:r>
      <w:r w:rsidRPr="00E05E41">
        <w:rPr>
          <w:rFonts w:ascii="Times New Roman" w:hAnsi="Times New Roman" w:cs="Times New Roman"/>
          <w:sz w:val="28"/>
          <w:szCs w:val="28"/>
        </w:rPr>
        <w:t xml:space="preserve">согласно </w:t>
      </w:r>
      <w:r w:rsidR="00314DF1">
        <w:rPr>
          <w:rFonts w:ascii="Times New Roman" w:eastAsia="Times New Roman" w:hAnsi="Times New Roman" w:cs="Times New Roman"/>
          <w:sz w:val="28"/>
          <w:szCs w:val="28"/>
          <w:shd w:val="clear" w:color="auto" w:fill="FFFFFF"/>
        </w:rPr>
        <w:t>отчету об исполнении У</w:t>
      </w:r>
      <w:r w:rsidRPr="00E05E41">
        <w:rPr>
          <w:rFonts w:ascii="Times New Roman" w:eastAsia="Times New Roman" w:hAnsi="Times New Roman" w:cs="Times New Roman"/>
          <w:sz w:val="28"/>
          <w:szCs w:val="28"/>
          <w:shd w:val="clear" w:color="auto" w:fill="FFFFFF"/>
        </w:rPr>
        <w:t xml:space="preserve">чреждением плана его финансово-хозяйственной деятельности </w:t>
      </w:r>
      <w:r w:rsidRPr="00E05E41">
        <w:rPr>
          <w:rFonts w:ascii="Times New Roman" w:eastAsia="Times New Roman" w:hAnsi="Times New Roman" w:cs="Times New Roman"/>
          <w:i/>
          <w:sz w:val="28"/>
          <w:szCs w:val="28"/>
          <w:shd w:val="clear" w:color="auto" w:fill="FFFFFF"/>
        </w:rPr>
        <w:t>по субсидиям на выполнение муниципального задания</w:t>
      </w:r>
      <w:r w:rsidRPr="00E05E41">
        <w:rPr>
          <w:rFonts w:ascii="Times New Roman" w:eastAsia="Times New Roman" w:hAnsi="Times New Roman" w:cs="Times New Roman"/>
          <w:sz w:val="28"/>
          <w:szCs w:val="28"/>
          <w:shd w:val="clear" w:color="auto" w:fill="FFFFFF"/>
        </w:rPr>
        <w:t xml:space="preserve"> (ф. 0503737) </w:t>
      </w:r>
      <w:r w:rsidR="006A356F">
        <w:rPr>
          <w:rFonts w:ascii="Times New Roman" w:hAnsi="Times New Roman" w:cs="Times New Roman"/>
          <w:sz w:val="28"/>
          <w:szCs w:val="28"/>
        </w:rPr>
        <w:t>планируемые доходы</w:t>
      </w:r>
      <w:r w:rsidRPr="00E05E41">
        <w:rPr>
          <w:rFonts w:ascii="Times New Roman" w:hAnsi="Times New Roman" w:cs="Times New Roman"/>
          <w:sz w:val="28"/>
          <w:szCs w:val="28"/>
        </w:rPr>
        <w:t xml:space="preserve"> в объеме </w:t>
      </w:r>
      <w:r w:rsidR="00026944">
        <w:rPr>
          <w:rFonts w:ascii="Times New Roman" w:hAnsi="Times New Roman" w:cs="Times New Roman"/>
          <w:sz w:val="28"/>
          <w:szCs w:val="28"/>
        </w:rPr>
        <w:t>40 120,96</w:t>
      </w:r>
      <w:r w:rsidRPr="00E05E41">
        <w:rPr>
          <w:rFonts w:ascii="Times New Roman" w:hAnsi="Times New Roman" w:cs="Times New Roman"/>
          <w:sz w:val="28"/>
          <w:szCs w:val="28"/>
        </w:rPr>
        <w:t xml:space="preserve"> тыс.</w:t>
      </w:r>
      <w:r w:rsidR="00F72D25">
        <w:rPr>
          <w:rFonts w:ascii="Times New Roman" w:hAnsi="Times New Roman" w:cs="Times New Roman"/>
          <w:sz w:val="28"/>
          <w:szCs w:val="28"/>
        </w:rPr>
        <w:t xml:space="preserve"> </w:t>
      </w:r>
      <w:r w:rsidRPr="00E05E41">
        <w:rPr>
          <w:rFonts w:ascii="Times New Roman" w:hAnsi="Times New Roman" w:cs="Times New Roman"/>
          <w:sz w:val="28"/>
          <w:szCs w:val="28"/>
        </w:rPr>
        <w:t xml:space="preserve">рублей, </w:t>
      </w:r>
      <w:r w:rsidR="0086683F">
        <w:rPr>
          <w:rFonts w:ascii="Times New Roman" w:hAnsi="Times New Roman" w:cs="Times New Roman"/>
          <w:sz w:val="28"/>
          <w:szCs w:val="28"/>
        </w:rPr>
        <w:t xml:space="preserve"> в </w:t>
      </w:r>
      <w:r w:rsidR="006A356F">
        <w:rPr>
          <w:rFonts w:ascii="Times New Roman" w:hAnsi="Times New Roman" w:cs="Times New Roman"/>
          <w:sz w:val="28"/>
          <w:szCs w:val="28"/>
        </w:rPr>
        <w:t>ПФХД доходы</w:t>
      </w:r>
      <w:r w:rsidRPr="00E05E41">
        <w:rPr>
          <w:rFonts w:ascii="Times New Roman" w:hAnsi="Times New Roman" w:cs="Times New Roman"/>
          <w:sz w:val="28"/>
          <w:szCs w:val="28"/>
        </w:rPr>
        <w:t xml:space="preserve"> в объеме </w:t>
      </w:r>
      <w:r w:rsidR="00026944">
        <w:rPr>
          <w:rFonts w:ascii="Times New Roman" w:hAnsi="Times New Roman" w:cs="Times New Roman"/>
          <w:sz w:val="28"/>
          <w:szCs w:val="28"/>
        </w:rPr>
        <w:t>40 785,41</w:t>
      </w:r>
      <w:r w:rsidR="006A356F" w:rsidRPr="00E05E41">
        <w:rPr>
          <w:rFonts w:ascii="Times New Roman" w:hAnsi="Times New Roman" w:cs="Times New Roman"/>
          <w:sz w:val="28"/>
          <w:szCs w:val="28"/>
        </w:rPr>
        <w:t xml:space="preserve"> </w:t>
      </w:r>
      <w:r w:rsidRPr="00E05E41">
        <w:rPr>
          <w:rFonts w:ascii="Times New Roman" w:hAnsi="Times New Roman" w:cs="Times New Roman"/>
          <w:sz w:val="28"/>
          <w:szCs w:val="28"/>
        </w:rPr>
        <w:t xml:space="preserve">тыс. рублей, </w:t>
      </w:r>
      <w:r w:rsidR="006A356F">
        <w:rPr>
          <w:rFonts w:ascii="Times New Roman" w:hAnsi="Times New Roman" w:cs="Times New Roman"/>
          <w:sz w:val="28"/>
          <w:szCs w:val="28"/>
        </w:rPr>
        <w:t xml:space="preserve">отклонения по сумме </w:t>
      </w:r>
      <w:r w:rsidRPr="00E05E41">
        <w:rPr>
          <w:rFonts w:ascii="Times New Roman" w:hAnsi="Times New Roman" w:cs="Times New Roman"/>
          <w:sz w:val="28"/>
          <w:szCs w:val="28"/>
        </w:rPr>
        <w:t>составил</w:t>
      </w:r>
      <w:r w:rsidR="006A356F">
        <w:rPr>
          <w:rFonts w:ascii="Times New Roman" w:hAnsi="Times New Roman" w:cs="Times New Roman"/>
          <w:sz w:val="28"/>
          <w:szCs w:val="28"/>
        </w:rPr>
        <w:t xml:space="preserve">о </w:t>
      </w:r>
      <w:r w:rsidR="00EC7F1B">
        <w:rPr>
          <w:rFonts w:ascii="Times New Roman" w:eastAsia="Times New Roman" w:hAnsi="Times New Roman" w:cs="Times New Roman"/>
          <w:sz w:val="28"/>
          <w:szCs w:val="28"/>
          <w:shd w:val="clear" w:color="auto" w:fill="FFFFFF"/>
        </w:rPr>
        <w:t>«+»</w:t>
      </w:r>
      <w:r w:rsidR="00026944">
        <w:rPr>
          <w:rFonts w:ascii="Times New Roman" w:hAnsi="Times New Roman" w:cs="Times New Roman"/>
          <w:sz w:val="28"/>
          <w:szCs w:val="28"/>
        </w:rPr>
        <w:t xml:space="preserve">664,45 </w:t>
      </w:r>
      <w:r w:rsidRPr="00E05E41">
        <w:rPr>
          <w:rFonts w:ascii="Times New Roman" w:hAnsi="Times New Roman" w:cs="Times New Roman"/>
          <w:sz w:val="28"/>
          <w:szCs w:val="28"/>
        </w:rPr>
        <w:t>тыс. рублей</w:t>
      </w:r>
      <w:r w:rsidR="00E4337E">
        <w:rPr>
          <w:rFonts w:ascii="Times New Roman" w:hAnsi="Times New Roman" w:cs="Times New Roman"/>
          <w:sz w:val="28"/>
          <w:szCs w:val="28"/>
        </w:rPr>
        <w:t>;</w:t>
      </w:r>
    </w:p>
    <w:p w:rsidR="00D43B6E" w:rsidRDefault="0086683F" w:rsidP="002E44F7">
      <w:pPr>
        <w:tabs>
          <w:tab w:val="left" w:pos="3780"/>
        </w:tabs>
        <w:spacing w:after="0"/>
        <w:ind w:firstLine="709"/>
        <w:contextualSpacing/>
        <w:jc w:val="both"/>
        <w:rPr>
          <w:rFonts w:ascii="Times New Roman" w:eastAsia="Times New Roman" w:hAnsi="Times New Roman" w:cs="Times New Roman"/>
          <w:sz w:val="28"/>
          <w:szCs w:val="28"/>
          <w:shd w:val="clear" w:color="auto" w:fill="FFFFFF"/>
        </w:rPr>
      </w:pPr>
      <w:r w:rsidRPr="00C42E52">
        <w:rPr>
          <w:rFonts w:ascii="Times New Roman" w:eastAsia="Times New Roman" w:hAnsi="Times New Roman" w:cs="Times New Roman"/>
          <w:sz w:val="28"/>
          <w:szCs w:val="28"/>
          <w:shd w:val="clear" w:color="auto" w:fill="FFFFFF"/>
        </w:rPr>
        <w:lastRenderedPageBreak/>
        <w:t xml:space="preserve"> </w:t>
      </w:r>
      <w:r w:rsidR="00604721">
        <w:rPr>
          <w:rFonts w:ascii="Times New Roman" w:eastAsia="Times New Roman" w:hAnsi="Times New Roman" w:cs="Times New Roman"/>
          <w:sz w:val="28"/>
          <w:szCs w:val="28"/>
          <w:shd w:val="clear" w:color="auto" w:fill="FFFFFF"/>
        </w:rPr>
        <w:t xml:space="preserve">- </w:t>
      </w:r>
      <w:r w:rsidR="00E4337E">
        <w:rPr>
          <w:rFonts w:ascii="Times New Roman" w:eastAsia="Times New Roman" w:hAnsi="Times New Roman" w:cs="Times New Roman"/>
          <w:sz w:val="28"/>
          <w:szCs w:val="28"/>
          <w:shd w:val="clear" w:color="auto" w:fill="FFFFFF"/>
        </w:rPr>
        <w:t xml:space="preserve">согласно </w:t>
      </w:r>
      <w:r w:rsidR="00D43B6E" w:rsidRPr="00C42E52">
        <w:rPr>
          <w:rFonts w:ascii="Times New Roman" w:eastAsia="Times New Roman" w:hAnsi="Times New Roman" w:cs="Times New Roman"/>
          <w:sz w:val="28"/>
          <w:szCs w:val="28"/>
          <w:shd w:val="clear" w:color="auto" w:fill="FFFFFF"/>
        </w:rPr>
        <w:t>отчет</w:t>
      </w:r>
      <w:r w:rsidR="00604721">
        <w:rPr>
          <w:rFonts w:ascii="Times New Roman" w:eastAsia="Times New Roman" w:hAnsi="Times New Roman" w:cs="Times New Roman"/>
          <w:sz w:val="28"/>
          <w:szCs w:val="28"/>
          <w:shd w:val="clear" w:color="auto" w:fill="FFFFFF"/>
        </w:rPr>
        <w:t>у</w:t>
      </w:r>
      <w:r w:rsidR="00D43B6E" w:rsidRPr="00C42E52">
        <w:rPr>
          <w:rFonts w:ascii="Times New Roman" w:eastAsia="Times New Roman" w:hAnsi="Times New Roman" w:cs="Times New Roman"/>
          <w:sz w:val="28"/>
          <w:szCs w:val="28"/>
          <w:shd w:val="clear" w:color="auto" w:fill="FFFFFF"/>
        </w:rPr>
        <w:t xml:space="preserve"> об исполнении учреждением плана его финансово-хозяйственной деятельности </w:t>
      </w:r>
      <w:r w:rsidR="00D43B6E" w:rsidRPr="00C42E52">
        <w:rPr>
          <w:rFonts w:ascii="Times New Roman" w:eastAsia="Times New Roman" w:hAnsi="Times New Roman" w:cs="Times New Roman"/>
          <w:i/>
          <w:sz w:val="28"/>
          <w:szCs w:val="28"/>
          <w:shd w:val="clear" w:color="auto" w:fill="FFFFFF"/>
        </w:rPr>
        <w:t xml:space="preserve">по субсидиям на </w:t>
      </w:r>
      <w:r w:rsidR="00225AF9" w:rsidRPr="00C42E52">
        <w:rPr>
          <w:rFonts w:ascii="Times New Roman" w:eastAsia="Times New Roman" w:hAnsi="Times New Roman" w:cs="Times New Roman"/>
          <w:i/>
          <w:sz w:val="28"/>
          <w:szCs w:val="28"/>
          <w:shd w:val="clear" w:color="auto" w:fill="FFFFFF"/>
        </w:rPr>
        <w:t>цели</w:t>
      </w:r>
      <w:r w:rsidR="00D558C6">
        <w:rPr>
          <w:rFonts w:ascii="Times New Roman" w:eastAsia="Times New Roman" w:hAnsi="Times New Roman" w:cs="Times New Roman"/>
          <w:i/>
          <w:sz w:val="28"/>
          <w:szCs w:val="28"/>
          <w:shd w:val="clear" w:color="auto" w:fill="FFFFFF"/>
        </w:rPr>
        <w:t xml:space="preserve"> </w:t>
      </w:r>
      <w:r w:rsidR="005A73B8">
        <w:rPr>
          <w:rFonts w:ascii="Times New Roman" w:eastAsia="Times New Roman" w:hAnsi="Times New Roman" w:cs="Times New Roman"/>
          <w:i/>
          <w:sz w:val="28"/>
          <w:szCs w:val="28"/>
          <w:shd w:val="clear" w:color="auto" w:fill="FFFFFF"/>
        </w:rPr>
        <w:t>осуществления капитальных вложений</w:t>
      </w:r>
      <w:r w:rsidR="00D43B6E" w:rsidRPr="00C42E52">
        <w:rPr>
          <w:rFonts w:ascii="Times New Roman" w:eastAsia="Times New Roman" w:hAnsi="Times New Roman" w:cs="Times New Roman"/>
          <w:sz w:val="28"/>
          <w:szCs w:val="28"/>
          <w:shd w:val="clear" w:color="auto" w:fill="FFFFFF"/>
        </w:rPr>
        <w:t xml:space="preserve"> (ф. 0503737) </w:t>
      </w:r>
      <w:r w:rsidR="00D0246D">
        <w:rPr>
          <w:rFonts w:ascii="Times New Roman" w:eastAsia="Times New Roman" w:hAnsi="Times New Roman" w:cs="Times New Roman"/>
          <w:sz w:val="28"/>
          <w:szCs w:val="28"/>
          <w:shd w:val="clear" w:color="auto" w:fill="FFFFFF"/>
        </w:rPr>
        <w:t xml:space="preserve">в нарушение </w:t>
      </w:r>
      <w:r w:rsidR="00982309">
        <w:rPr>
          <w:rFonts w:ascii="Times New Roman" w:eastAsia="Times New Roman" w:hAnsi="Times New Roman" w:cs="Times New Roman"/>
          <w:sz w:val="28"/>
          <w:szCs w:val="28"/>
          <w:shd w:val="clear" w:color="auto" w:fill="FFFFFF"/>
        </w:rPr>
        <w:t>т</w:t>
      </w:r>
      <w:r w:rsidR="00D0246D" w:rsidRPr="00E05E41">
        <w:rPr>
          <w:rFonts w:ascii="Times New Roman" w:eastAsia="Times New Roman" w:hAnsi="Times New Roman" w:cs="Times New Roman"/>
          <w:sz w:val="28"/>
          <w:szCs w:val="28"/>
          <w:shd w:val="clear" w:color="auto" w:fill="FFFFFF"/>
        </w:rPr>
        <w:t>ребовани</w:t>
      </w:r>
      <w:r w:rsidR="00D0246D">
        <w:rPr>
          <w:rFonts w:ascii="Times New Roman" w:eastAsia="Times New Roman" w:hAnsi="Times New Roman" w:cs="Times New Roman"/>
          <w:sz w:val="28"/>
          <w:szCs w:val="28"/>
          <w:shd w:val="clear" w:color="auto" w:fill="FFFFFF"/>
        </w:rPr>
        <w:t>й</w:t>
      </w:r>
      <w:r w:rsidR="00D0246D" w:rsidRPr="00E05E41">
        <w:rPr>
          <w:rFonts w:ascii="Times New Roman" w:eastAsia="Times New Roman" w:hAnsi="Times New Roman" w:cs="Times New Roman"/>
          <w:sz w:val="28"/>
          <w:szCs w:val="28"/>
          <w:shd w:val="clear" w:color="auto" w:fill="FFFFFF"/>
        </w:rPr>
        <w:t xml:space="preserve"> № </w:t>
      </w:r>
      <w:r w:rsidR="00D0246D">
        <w:rPr>
          <w:rFonts w:ascii="Times New Roman" w:eastAsia="Times New Roman" w:hAnsi="Times New Roman" w:cs="Times New Roman"/>
          <w:sz w:val="28"/>
          <w:szCs w:val="28"/>
          <w:shd w:val="clear" w:color="auto" w:fill="FFFFFF"/>
        </w:rPr>
        <w:t>1</w:t>
      </w:r>
      <w:r w:rsidR="00D0246D" w:rsidRPr="00E05E41">
        <w:rPr>
          <w:rFonts w:ascii="Times New Roman" w:eastAsia="Times New Roman" w:hAnsi="Times New Roman" w:cs="Times New Roman"/>
          <w:sz w:val="28"/>
          <w:szCs w:val="28"/>
          <w:shd w:val="clear" w:color="auto" w:fill="FFFFFF"/>
        </w:rPr>
        <w:t>8</w:t>
      </w:r>
      <w:r w:rsidR="00D0246D">
        <w:rPr>
          <w:rFonts w:ascii="Times New Roman" w:eastAsia="Times New Roman" w:hAnsi="Times New Roman" w:cs="Times New Roman"/>
          <w:sz w:val="28"/>
          <w:szCs w:val="28"/>
          <w:shd w:val="clear" w:color="auto" w:fill="FFFFFF"/>
        </w:rPr>
        <w:t>6</w:t>
      </w:r>
      <w:r w:rsidR="00D0246D" w:rsidRPr="00E05E41">
        <w:rPr>
          <w:rFonts w:ascii="Times New Roman" w:eastAsia="Times New Roman" w:hAnsi="Times New Roman" w:cs="Times New Roman"/>
          <w:sz w:val="28"/>
          <w:szCs w:val="28"/>
          <w:shd w:val="clear" w:color="auto" w:fill="FFFFFF"/>
        </w:rPr>
        <w:t>н</w:t>
      </w:r>
      <w:r w:rsidR="00D0246D">
        <w:rPr>
          <w:rFonts w:ascii="Times New Roman" w:eastAsia="Times New Roman" w:hAnsi="Times New Roman" w:cs="Times New Roman"/>
          <w:sz w:val="28"/>
          <w:szCs w:val="28"/>
          <w:shd w:val="clear" w:color="auto" w:fill="FFFFFF"/>
        </w:rPr>
        <w:t xml:space="preserve">, </w:t>
      </w:r>
      <w:r w:rsidR="00604721">
        <w:rPr>
          <w:rFonts w:ascii="Times New Roman" w:eastAsia="Times New Roman" w:hAnsi="Times New Roman" w:cs="Times New Roman"/>
          <w:sz w:val="28"/>
          <w:szCs w:val="28"/>
          <w:shd w:val="clear" w:color="auto" w:fill="FFFFFF"/>
        </w:rPr>
        <w:t>планируемые доходы в объеме 2 077,76 тыс. рублей, в ПФХД по коду строки 1400 и  КБК 150 отсутствуют</w:t>
      </w:r>
      <w:r w:rsidR="00D43B6E" w:rsidRPr="00C42E52">
        <w:rPr>
          <w:rFonts w:ascii="Times New Roman" w:eastAsia="Times New Roman" w:hAnsi="Times New Roman" w:cs="Times New Roman"/>
          <w:sz w:val="28"/>
          <w:szCs w:val="28"/>
          <w:shd w:val="clear" w:color="auto" w:fill="FFFFFF"/>
        </w:rPr>
        <w:t>;</w:t>
      </w:r>
    </w:p>
    <w:p w:rsidR="008B7057" w:rsidRDefault="008B7057" w:rsidP="002E44F7">
      <w:pPr>
        <w:tabs>
          <w:tab w:val="left" w:pos="3780"/>
        </w:tabs>
        <w:spacing w:after="0"/>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E05E41">
        <w:rPr>
          <w:rFonts w:ascii="Times New Roman" w:hAnsi="Times New Roman" w:cs="Times New Roman"/>
          <w:sz w:val="28"/>
          <w:szCs w:val="28"/>
        </w:rPr>
        <w:t xml:space="preserve">согласно </w:t>
      </w:r>
      <w:r w:rsidRPr="00E05E41">
        <w:rPr>
          <w:rFonts w:ascii="Times New Roman" w:eastAsia="Times New Roman" w:hAnsi="Times New Roman" w:cs="Times New Roman"/>
          <w:sz w:val="28"/>
          <w:szCs w:val="28"/>
          <w:shd w:val="clear" w:color="auto" w:fill="FFFFFF"/>
        </w:rPr>
        <w:t xml:space="preserve">отчету об исполнении учреждением плана его финансово-хозяйственной деятельности </w:t>
      </w:r>
      <w:r w:rsidRPr="00E05E41">
        <w:rPr>
          <w:rFonts w:ascii="Times New Roman" w:eastAsia="Times New Roman" w:hAnsi="Times New Roman" w:cs="Times New Roman"/>
          <w:i/>
          <w:sz w:val="28"/>
          <w:szCs w:val="28"/>
          <w:shd w:val="clear" w:color="auto" w:fill="FFFFFF"/>
        </w:rPr>
        <w:t>по субсидиям на иные цели</w:t>
      </w:r>
      <w:r w:rsidRPr="00E05E41">
        <w:rPr>
          <w:rFonts w:ascii="Times New Roman" w:eastAsia="Times New Roman" w:hAnsi="Times New Roman" w:cs="Times New Roman"/>
          <w:sz w:val="28"/>
          <w:szCs w:val="28"/>
          <w:shd w:val="clear" w:color="auto" w:fill="FFFFFF"/>
        </w:rPr>
        <w:t xml:space="preserve"> (ф. 0503737) </w:t>
      </w:r>
      <w:r w:rsidR="00F72D25">
        <w:rPr>
          <w:rFonts w:ascii="Times New Roman" w:hAnsi="Times New Roman" w:cs="Times New Roman"/>
          <w:sz w:val="28"/>
          <w:szCs w:val="28"/>
        </w:rPr>
        <w:t>планируемы доходы</w:t>
      </w:r>
      <w:r w:rsidRPr="00E05E41">
        <w:rPr>
          <w:rFonts w:ascii="Times New Roman" w:hAnsi="Times New Roman" w:cs="Times New Roman"/>
          <w:sz w:val="28"/>
          <w:szCs w:val="28"/>
        </w:rPr>
        <w:t xml:space="preserve"> в объеме </w:t>
      </w:r>
      <w:r w:rsidR="000225DB">
        <w:rPr>
          <w:rFonts w:ascii="Times New Roman" w:hAnsi="Times New Roman" w:cs="Times New Roman"/>
          <w:sz w:val="28"/>
          <w:szCs w:val="28"/>
        </w:rPr>
        <w:t>1 727,47</w:t>
      </w:r>
      <w:r w:rsidR="0086683F">
        <w:rPr>
          <w:rFonts w:ascii="Times New Roman" w:hAnsi="Times New Roman" w:cs="Times New Roman"/>
          <w:sz w:val="28"/>
          <w:szCs w:val="28"/>
        </w:rPr>
        <w:t xml:space="preserve"> тыс. рублей, </w:t>
      </w:r>
      <w:r w:rsidR="00604721">
        <w:rPr>
          <w:rFonts w:ascii="Times New Roman" w:eastAsia="Times New Roman" w:hAnsi="Times New Roman" w:cs="Times New Roman"/>
          <w:sz w:val="28"/>
          <w:szCs w:val="28"/>
          <w:shd w:val="clear" w:color="auto" w:fill="FFFFFF"/>
        </w:rPr>
        <w:t>в ПФХД по коду строки 1400 и  КБК 150 отсутствуют</w:t>
      </w:r>
      <w:r w:rsidR="00E4337E">
        <w:rPr>
          <w:rFonts w:ascii="Times New Roman" w:eastAsia="Times New Roman" w:hAnsi="Times New Roman" w:cs="Times New Roman"/>
          <w:sz w:val="28"/>
          <w:szCs w:val="28"/>
          <w:shd w:val="clear" w:color="auto" w:fill="FFFFFF"/>
        </w:rPr>
        <w:t>;</w:t>
      </w:r>
    </w:p>
    <w:p w:rsidR="0086683F" w:rsidRPr="00E05E41" w:rsidRDefault="0086683F" w:rsidP="002E44F7">
      <w:pPr>
        <w:tabs>
          <w:tab w:val="left" w:pos="3780"/>
        </w:tabs>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Pr="00E05E41">
        <w:rPr>
          <w:rFonts w:ascii="Times New Roman" w:hAnsi="Times New Roman" w:cs="Times New Roman"/>
          <w:sz w:val="28"/>
          <w:szCs w:val="28"/>
        </w:rPr>
        <w:t xml:space="preserve">согласно </w:t>
      </w:r>
      <w:r w:rsidRPr="00E05E41">
        <w:rPr>
          <w:rFonts w:ascii="Times New Roman" w:eastAsia="Times New Roman" w:hAnsi="Times New Roman" w:cs="Times New Roman"/>
          <w:sz w:val="28"/>
          <w:szCs w:val="28"/>
          <w:shd w:val="clear" w:color="auto" w:fill="FFFFFF"/>
        </w:rPr>
        <w:t xml:space="preserve">отчету об исполнении учреждением плана его финансово-хозяйственной деятельности </w:t>
      </w:r>
      <w:r>
        <w:rPr>
          <w:rFonts w:ascii="Times New Roman" w:eastAsia="Times New Roman" w:hAnsi="Times New Roman" w:cs="Times New Roman"/>
          <w:i/>
          <w:sz w:val="28"/>
          <w:szCs w:val="28"/>
          <w:shd w:val="clear" w:color="auto" w:fill="FFFFFF"/>
        </w:rPr>
        <w:t>собственные доходы учреждения</w:t>
      </w:r>
      <w:r w:rsidRPr="00E05E41">
        <w:rPr>
          <w:rFonts w:ascii="Times New Roman" w:eastAsia="Times New Roman" w:hAnsi="Times New Roman" w:cs="Times New Roman"/>
          <w:sz w:val="28"/>
          <w:szCs w:val="28"/>
          <w:shd w:val="clear" w:color="auto" w:fill="FFFFFF"/>
        </w:rPr>
        <w:t xml:space="preserve"> (ф. 0503737) </w:t>
      </w:r>
      <w:r>
        <w:rPr>
          <w:rFonts w:ascii="Times New Roman" w:hAnsi="Times New Roman" w:cs="Times New Roman"/>
          <w:sz w:val="28"/>
          <w:szCs w:val="28"/>
        </w:rPr>
        <w:t>планируемы доходы</w:t>
      </w:r>
      <w:r w:rsidRPr="00E05E41">
        <w:rPr>
          <w:rFonts w:ascii="Times New Roman" w:hAnsi="Times New Roman" w:cs="Times New Roman"/>
          <w:sz w:val="28"/>
          <w:szCs w:val="28"/>
        </w:rPr>
        <w:t xml:space="preserve"> в объеме </w:t>
      </w:r>
      <w:r w:rsidR="000225DB">
        <w:rPr>
          <w:rFonts w:ascii="Times New Roman" w:hAnsi="Times New Roman" w:cs="Times New Roman"/>
          <w:sz w:val="28"/>
          <w:szCs w:val="28"/>
        </w:rPr>
        <w:t>1 387,14</w:t>
      </w:r>
      <w:r>
        <w:rPr>
          <w:rFonts w:ascii="Times New Roman" w:hAnsi="Times New Roman" w:cs="Times New Roman"/>
          <w:sz w:val="28"/>
          <w:szCs w:val="28"/>
        </w:rPr>
        <w:t xml:space="preserve"> тыс. рублей, в ПФХД доходы</w:t>
      </w:r>
      <w:r w:rsidRPr="00E05E41">
        <w:rPr>
          <w:rFonts w:ascii="Times New Roman" w:hAnsi="Times New Roman" w:cs="Times New Roman"/>
          <w:sz w:val="28"/>
          <w:szCs w:val="28"/>
        </w:rPr>
        <w:t xml:space="preserve"> </w:t>
      </w:r>
      <w:r w:rsidR="000225DB">
        <w:rPr>
          <w:rFonts w:ascii="Times New Roman" w:hAnsi="Times New Roman" w:cs="Times New Roman"/>
          <w:sz w:val="28"/>
          <w:szCs w:val="28"/>
        </w:rPr>
        <w:t>не указаны</w:t>
      </w:r>
      <w:r w:rsidRPr="00E05E41">
        <w:rPr>
          <w:rFonts w:ascii="Times New Roman" w:hAnsi="Times New Roman" w:cs="Times New Roman"/>
          <w:sz w:val="28"/>
          <w:szCs w:val="28"/>
        </w:rPr>
        <w:t xml:space="preserve">, </w:t>
      </w:r>
      <w:r>
        <w:rPr>
          <w:rFonts w:ascii="Times New Roman" w:hAnsi="Times New Roman" w:cs="Times New Roman"/>
          <w:sz w:val="28"/>
          <w:szCs w:val="28"/>
        </w:rPr>
        <w:t xml:space="preserve">отклонения по сумме </w:t>
      </w:r>
      <w:r w:rsidRPr="00E05E41">
        <w:rPr>
          <w:rFonts w:ascii="Times New Roman" w:hAnsi="Times New Roman" w:cs="Times New Roman"/>
          <w:sz w:val="28"/>
          <w:szCs w:val="28"/>
        </w:rPr>
        <w:t>составил</w:t>
      </w:r>
      <w:r>
        <w:rPr>
          <w:rFonts w:ascii="Times New Roman" w:hAnsi="Times New Roman" w:cs="Times New Roman"/>
          <w:sz w:val="28"/>
          <w:szCs w:val="28"/>
        </w:rPr>
        <w:t>о</w:t>
      </w:r>
      <w:r w:rsidRPr="00E05E41">
        <w:rPr>
          <w:rFonts w:ascii="Times New Roman" w:hAnsi="Times New Roman" w:cs="Times New Roman"/>
          <w:sz w:val="28"/>
          <w:szCs w:val="28"/>
        </w:rPr>
        <w:t xml:space="preserve"> </w:t>
      </w:r>
      <w:r w:rsidR="00C8564A">
        <w:rPr>
          <w:rFonts w:ascii="Times New Roman" w:eastAsia="Times New Roman" w:hAnsi="Times New Roman" w:cs="Times New Roman"/>
          <w:sz w:val="28"/>
          <w:szCs w:val="28"/>
          <w:shd w:val="clear" w:color="auto" w:fill="FFFFFF"/>
        </w:rPr>
        <w:t>«+»</w:t>
      </w:r>
      <w:r w:rsidR="000225DB">
        <w:rPr>
          <w:rFonts w:ascii="Times New Roman" w:hAnsi="Times New Roman" w:cs="Times New Roman"/>
          <w:sz w:val="28"/>
          <w:szCs w:val="28"/>
        </w:rPr>
        <w:t>1 387,14</w:t>
      </w:r>
      <w:r w:rsidRPr="00E05E41">
        <w:rPr>
          <w:rFonts w:ascii="Times New Roman" w:hAnsi="Times New Roman" w:cs="Times New Roman"/>
          <w:sz w:val="28"/>
          <w:szCs w:val="28"/>
        </w:rPr>
        <w:t xml:space="preserve"> тыс. рублей</w:t>
      </w:r>
      <w:r w:rsidR="00E4337E">
        <w:rPr>
          <w:rFonts w:ascii="Times New Roman" w:eastAsia="Times New Roman" w:hAnsi="Times New Roman" w:cs="Times New Roman"/>
          <w:sz w:val="28"/>
          <w:szCs w:val="28"/>
          <w:shd w:val="clear" w:color="auto" w:fill="FFFFFF"/>
        </w:rPr>
        <w:t>.</w:t>
      </w:r>
    </w:p>
    <w:bookmarkEnd w:id="0"/>
    <w:p w:rsidR="00556924" w:rsidRDefault="009002AA" w:rsidP="002E44F7">
      <w:pPr>
        <w:tabs>
          <w:tab w:val="left" w:pos="3780"/>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нарушение п.22 Положения  утвержденного постановлением Правительства РФ от 30.09.2019 года № 1279 «О планах-графиках закупок и о признании утративших силу отдельных решений Правительства Российской Федерации» (далее Порядок № 1279) планы-графики подлежат изменению при необходимости, на основании  п.24 Порядка № 1279 «И</w:t>
      </w:r>
      <w:r w:rsidRPr="001B2872">
        <w:rPr>
          <w:rFonts w:ascii="Times New Roman" w:hAnsi="Times New Roman" w:cs="Times New Roman"/>
          <w:color w:val="333333"/>
          <w:sz w:val="28"/>
          <w:szCs w:val="28"/>
        </w:rPr>
        <w:t>зменения в план-график вносятся посредством размещения в ЕИС новой редакции плана-графика с указанием даты внесения изменений</w:t>
      </w:r>
      <w:r>
        <w:rPr>
          <w:rFonts w:ascii="Times New Roman" w:hAnsi="Times New Roman" w:cs="Times New Roman"/>
          <w:color w:val="333333"/>
          <w:sz w:val="28"/>
          <w:szCs w:val="28"/>
        </w:rPr>
        <w:t>»</w:t>
      </w:r>
      <w:r w:rsidRPr="001B2872">
        <w:rPr>
          <w:rFonts w:ascii="Times New Roman" w:hAnsi="Times New Roman" w:cs="Times New Roman"/>
          <w:color w:val="333333"/>
          <w:sz w:val="28"/>
          <w:szCs w:val="28"/>
        </w:rPr>
        <w:t>.</w:t>
      </w:r>
      <w:proofErr w:type="gramEnd"/>
      <w:r w:rsidRPr="001B2872">
        <w:rPr>
          <w:rFonts w:ascii="Times New Roman" w:hAnsi="Times New Roman" w:cs="Times New Roman"/>
          <w:color w:val="333333"/>
          <w:sz w:val="28"/>
          <w:szCs w:val="28"/>
        </w:rPr>
        <w:t xml:space="preserve"> Дата внесения изменений — дата утверждения новой редакции</w:t>
      </w:r>
      <w:r>
        <w:rPr>
          <w:rFonts w:ascii="Times New Roman" w:hAnsi="Times New Roman" w:cs="Times New Roman"/>
          <w:color w:val="333333"/>
          <w:sz w:val="28"/>
          <w:szCs w:val="28"/>
        </w:rPr>
        <w:t>.</w:t>
      </w:r>
      <w:r>
        <w:rPr>
          <w:rFonts w:ascii="Arial" w:hAnsi="Arial" w:cs="Arial"/>
          <w:color w:val="333333"/>
          <w:sz w:val="17"/>
          <w:szCs w:val="17"/>
        </w:rPr>
        <w:t xml:space="preserve"> </w:t>
      </w:r>
      <w:r w:rsidRPr="00D356DE">
        <w:rPr>
          <w:rFonts w:ascii="Times New Roman" w:hAnsi="Times New Roman" w:cs="Times New Roman"/>
          <w:sz w:val="28"/>
          <w:szCs w:val="28"/>
        </w:rPr>
        <w:t>В нарушение п.12 п.п. «б» Порядка № 1279</w:t>
      </w:r>
      <w:r w:rsidR="00C8564A">
        <w:rPr>
          <w:rFonts w:ascii="Times New Roman" w:hAnsi="Times New Roman" w:cs="Times New Roman"/>
          <w:sz w:val="28"/>
          <w:szCs w:val="28"/>
        </w:rPr>
        <w:t xml:space="preserve"> «п</w:t>
      </w:r>
      <w:r w:rsidR="00C8564A" w:rsidRPr="008F503B">
        <w:rPr>
          <w:rFonts w:ascii="Times New Roman" w:hAnsi="Times New Roman" w:cs="Times New Roman"/>
          <w:sz w:val="28"/>
          <w:szCs w:val="28"/>
        </w:rPr>
        <w:t>лан-график утверждается в течение 10 рабочих дней, со дня, следующего за днем утверждения плана финансово-хозяйственной деятельности учреждения</w:t>
      </w:r>
      <w:r w:rsidR="00C8564A">
        <w:rPr>
          <w:rFonts w:ascii="Times New Roman" w:hAnsi="Times New Roman" w:cs="Times New Roman"/>
          <w:sz w:val="28"/>
          <w:szCs w:val="28"/>
        </w:rPr>
        <w:t>»</w:t>
      </w:r>
      <w:r w:rsidRPr="00D356DE">
        <w:rPr>
          <w:rFonts w:ascii="Times New Roman" w:hAnsi="Times New Roman" w:cs="Times New Roman"/>
          <w:sz w:val="28"/>
          <w:szCs w:val="28"/>
        </w:rPr>
        <w:t>:</w:t>
      </w:r>
    </w:p>
    <w:p w:rsidR="00556924" w:rsidRDefault="009002AA" w:rsidP="002E44F7">
      <w:pPr>
        <w:tabs>
          <w:tab w:val="left" w:pos="378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56924">
        <w:rPr>
          <w:rFonts w:ascii="Times New Roman" w:hAnsi="Times New Roman" w:cs="Times New Roman"/>
          <w:sz w:val="28"/>
          <w:szCs w:val="28"/>
        </w:rPr>
        <w:t xml:space="preserve"> Учреждением</w:t>
      </w:r>
      <w:r w:rsidR="00C8564A">
        <w:rPr>
          <w:rFonts w:ascii="Times New Roman" w:hAnsi="Times New Roman" w:cs="Times New Roman"/>
          <w:sz w:val="28"/>
          <w:szCs w:val="28"/>
        </w:rPr>
        <w:t xml:space="preserve">  19</w:t>
      </w:r>
      <w:r>
        <w:rPr>
          <w:rFonts w:ascii="Times New Roman" w:hAnsi="Times New Roman" w:cs="Times New Roman"/>
          <w:sz w:val="28"/>
          <w:szCs w:val="28"/>
        </w:rPr>
        <w:t>.0</w:t>
      </w:r>
      <w:r w:rsidR="00B24CD2">
        <w:rPr>
          <w:rFonts w:ascii="Times New Roman" w:hAnsi="Times New Roman" w:cs="Times New Roman"/>
          <w:sz w:val="28"/>
          <w:szCs w:val="28"/>
        </w:rPr>
        <w:t>5</w:t>
      </w:r>
      <w:r>
        <w:rPr>
          <w:rFonts w:ascii="Times New Roman" w:hAnsi="Times New Roman" w:cs="Times New Roman"/>
          <w:sz w:val="28"/>
          <w:szCs w:val="28"/>
        </w:rPr>
        <w:t>.202</w:t>
      </w:r>
      <w:r w:rsidR="00B24CD2">
        <w:rPr>
          <w:rFonts w:ascii="Times New Roman" w:hAnsi="Times New Roman" w:cs="Times New Roman"/>
          <w:sz w:val="28"/>
          <w:szCs w:val="28"/>
        </w:rPr>
        <w:t>2</w:t>
      </w:r>
      <w:r>
        <w:rPr>
          <w:rFonts w:ascii="Times New Roman" w:hAnsi="Times New Roman" w:cs="Times New Roman"/>
          <w:sz w:val="28"/>
          <w:szCs w:val="28"/>
        </w:rPr>
        <w:t xml:space="preserve"> года  утвержден измененный </w:t>
      </w:r>
      <w:r w:rsidR="00556924">
        <w:rPr>
          <w:rFonts w:ascii="Times New Roman" w:hAnsi="Times New Roman" w:cs="Times New Roman"/>
          <w:sz w:val="28"/>
          <w:szCs w:val="28"/>
        </w:rPr>
        <w:t>ПФХД</w:t>
      </w:r>
      <w:r>
        <w:rPr>
          <w:rFonts w:ascii="Times New Roman" w:hAnsi="Times New Roman" w:cs="Times New Roman"/>
          <w:sz w:val="28"/>
          <w:szCs w:val="28"/>
        </w:rPr>
        <w:t xml:space="preserve">, план-график закупок, в новой редакции,  был размещен </w:t>
      </w:r>
      <w:r w:rsidR="00556924">
        <w:rPr>
          <w:rFonts w:ascii="Times New Roman" w:hAnsi="Times New Roman" w:cs="Times New Roman"/>
          <w:sz w:val="28"/>
          <w:szCs w:val="28"/>
        </w:rPr>
        <w:t xml:space="preserve">в нарушении срока </w:t>
      </w:r>
      <w:r w:rsidR="00B24CD2">
        <w:rPr>
          <w:rFonts w:ascii="Times New Roman" w:hAnsi="Times New Roman" w:cs="Times New Roman"/>
          <w:sz w:val="28"/>
          <w:szCs w:val="28"/>
        </w:rPr>
        <w:t>27.09</w:t>
      </w:r>
      <w:r w:rsidR="00C8564A">
        <w:rPr>
          <w:rFonts w:ascii="Times New Roman" w:hAnsi="Times New Roman" w:cs="Times New Roman"/>
          <w:sz w:val="28"/>
          <w:szCs w:val="28"/>
        </w:rPr>
        <w:t>.202</w:t>
      </w:r>
      <w:r w:rsidR="00B24CD2">
        <w:rPr>
          <w:rFonts w:ascii="Times New Roman" w:hAnsi="Times New Roman" w:cs="Times New Roman"/>
          <w:sz w:val="28"/>
          <w:szCs w:val="28"/>
        </w:rPr>
        <w:t>2</w:t>
      </w:r>
      <w:r w:rsidR="00C8564A">
        <w:rPr>
          <w:rFonts w:ascii="Times New Roman" w:hAnsi="Times New Roman" w:cs="Times New Roman"/>
          <w:sz w:val="28"/>
          <w:szCs w:val="28"/>
        </w:rPr>
        <w:t xml:space="preserve"> года</w:t>
      </w:r>
      <w:r w:rsidR="00556924">
        <w:rPr>
          <w:rFonts w:ascii="Times New Roman" w:hAnsi="Times New Roman" w:cs="Times New Roman"/>
          <w:sz w:val="28"/>
          <w:szCs w:val="28"/>
        </w:rPr>
        <w:t>,</w:t>
      </w:r>
      <w:r w:rsidR="00C8564A">
        <w:rPr>
          <w:rFonts w:ascii="Times New Roman" w:hAnsi="Times New Roman" w:cs="Times New Roman"/>
          <w:sz w:val="28"/>
          <w:szCs w:val="28"/>
        </w:rPr>
        <w:t xml:space="preserve"> </w:t>
      </w:r>
      <w:r>
        <w:rPr>
          <w:rFonts w:ascii="Times New Roman" w:hAnsi="Times New Roman" w:cs="Times New Roman"/>
          <w:sz w:val="28"/>
          <w:szCs w:val="28"/>
        </w:rPr>
        <w:t xml:space="preserve">на сайте </w:t>
      </w:r>
      <w:hyperlink r:id="rId11" w:history="1">
        <w:r w:rsidRPr="00BD4B42">
          <w:rPr>
            <w:rStyle w:val="a9"/>
            <w:rFonts w:ascii="Times New Roman" w:hAnsi="Times New Roman" w:cs="Times New Roman"/>
            <w:sz w:val="28"/>
            <w:szCs w:val="28"/>
            <w:lang w:val="en-US"/>
          </w:rPr>
          <w:t>www</w:t>
        </w:r>
        <w:r w:rsidRPr="00BD4B42">
          <w:rPr>
            <w:rStyle w:val="a9"/>
            <w:rFonts w:ascii="Times New Roman" w:hAnsi="Times New Roman" w:cs="Times New Roman"/>
            <w:sz w:val="28"/>
            <w:szCs w:val="28"/>
          </w:rPr>
          <w:t>.</w:t>
        </w:r>
        <w:proofErr w:type="spellStart"/>
        <w:r w:rsidRPr="00BD4B42">
          <w:rPr>
            <w:rStyle w:val="a9"/>
            <w:rFonts w:ascii="Times New Roman" w:hAnsi="Times New Roman" w:cs="Times New Roman"/>
            <w:sz w:val="28"/>
            <w:szCs w:val="28"/>
            <w:lang w:val="en-US"/>
          </w:rPr>
          <w:t>zakupki</w:t>
        </w:r>
        <w:proofErr w:type="spellEnd"/>
        <w:r w:rsidRPr="00BD4B42">
          <w:rPr>
            <w:rStyle w:val="a9"/>
            <w:rFonts w:ascii="Times New Roman" w:hAnsi="Times New Roman" w:cs="Times New Roman"/>
            <w:sz w:val="28"/>
            <w:szCs w:val="28"/>
          </w:rPr>
          <w:t>.</w:t>
        </w:r>
        <w:proofErr w:type="spellStart"/>
        <w:r w:rsidRPr="00BD4B42">
          <w:rPr>
            <w:rStyle w:val="a9"/>
            <w:rFonts w:ascii="Times New Roman" w:hAnsi="Times New Roman" w:cs="Times New Roman"/>
            <w:sz w:val="28"/>
            <w:szCs w:val="28"/>
            <w:lang w:val="en-US"/>
          </w:rPr>
          <w:t>gov</w:t>
        </w:r>
        <w:proofErr w:type="spellEnd"/>
        <w:r w:rsidRPr="00BD4B42">
          <w:rPr>
            <w:rStyle w:val="a9"/>
            <w:rFonts w:ascii="Times New Roman" w:hAnsi="Times New Roman" w:cs="Times New Roman"/>
            <w:sz w:val="28"/>
            <w:szCs w:val="28"/>
          </w:rPr>
          <w:t>.</w:t>
        </w:r>
        <w:proofErr w:type="spellStart"/>
        <w:r w:rsidRPr="00BD4B42">
          <w:rPr>
            <w:rStyle w:val="a9"/>
            <w:rFonts w:ascii="Times New Roman" w:hAnsi="Times New Roman" w:cs="Times New Roman"/>
            <w:sz w:val="28"/>
            <w:szCs w:val="28"/>
            <w:lang w:val="en-US"/>
          </w:rPr>
          <w:t>ru</w:t>
        </w:r>
        <w:proofErr w:type="spellEnd"/>
      </w:hyperlink>
      <w:r w:rsidR="00C8564A">
        <w:rPr>
          <w:rFonts w:ascii="Times New Roman" w:hAnsi="Times New Roman" w:cs="Times New Roman"/>
          <w:sz w:val="28"/>
          <w:szCs w:val="28"/>
        </w:rPr>
        <w:t>;</w:t>
      </w:r>
    </w:p>
    <w:p w:rsidR="007312B3" w:rsidRDefault="007312B3" w:rsidP="007312B3">
      <w:pPr>
        <w:spacing w:after="0"/>
        <w:ind w:firstLine="709"/>
        <w:contextualSpacing/>
        <w:jc w:val="both"/>
        <w:rPr>
          <w:rFonts w:ascii="Times New Roman" w:hAnsi="Times New Roman" w:cs="Times New Roman"/>
          <w:sz w:val="28"/>
          <w:szCs w:val="28"/>
        </w:rPr>
      </w:pPr>
      <w:r w:rsidRPr="0086770F">
        <w:rPr>
          <w:rFonts w:ascii="Times New Roman" w:hAnsi="Times New Roman" w:cs="Times New Roman"/>
          <w:sz w:val="28"/>
          <w:szCs w:val="28"/>
        </w:rPr>
        <w:t>Согласно отчету об исполнении учреждением плана его финансово-хозяйственной деятельности на 01.01.2022 г. (ф. 0503737) по виду финансового обеспечения (деятельности) – субсидии на иные цели, по коду аналитики 24</w:t>
      </w:r>
      <w:r>
        <w:rPr>
          <w:rFonts w:ascii="Times New Roman" w:hAnsi="Times New Roman" w:cs="Times New Roman"/>
          <w:sz w:val="28"/>
          <w:szCs w:val="28"/>
        </w:rPr>
        <w:t>4</w:t>
      </w:r>
      <w:r w:rsidRPr="0086770F">
        <w:rPr>
          <w:rFonts w:ascii="Times New Roman" w:hAnsi="Times New Roman" w:cs="Times New Roman"/>
          <w:sz w:val="28"/>
          <w:szCs w:val="28"/>
        </w:rPr>
        <w:t xml:space="preserve"> «Закупка товаров, работ, услуг»  плановый показатель – </w:t>
      </w:r>
      <w:r>
        <w:rPr>
          <w:rFonts w:ascii="Times New Roman" w:hAnsi="Times New Roman" w:cs="Times New Roman"/>
          <w:sz w:val="28"/>
          <w:szCs w:val="28"/>
        </w:rPr>
        <w:t>1 727,47</w:t>
      </w:r>
      <w:r w:rsidRPr="0086770F">
        <w:rPr>
          <w:rFonts w:ascii="Times New Roman" w:hAnsi="Times New Roman" w:cs="Times New Roman"/>
          <w:sz w:val="28"/>
          <w:szCs w:val="28"/>
        </w:rPr>
        <w:t xml:space="preserve"> тыс. рублей, исполнение плановых назначений за 2021 год составило </w:t>
      </w:r>
      <w:r>
        <w:rPr>
          <w:rFonts w:ascii="Times New Roman" w:hAnsi="Times New Roman" w:cs="Times New Roman"/>
          <w:sz w:val="28"/>
          <w:szCs w:val="28"/>
        </w:rPr>
        <w:t>92,5</w:t>
      </w:r>
      <w:r w:rsidRPr="0086770F">
        <w:rPr>
          <w:rFonts w:ascii="Times New Roman" w:hAnsi="Times New Roman" w:cs="Times New Roman"/>
          <w:sz w:val="28"/>
          <w:szCs w:val="28"/>
        </w:rPr>
        <w:t xml:space="preserve"> % или </w:t>
      </w:r>
      <w:r>
        <w:rPr>
          <w:rFonts w:ascii="Times New Roman" w:hAnsi="Times New Roman" w:cs="Times New Roman"/>
          <w:sz w:val="28"/>
          <w:szCs w:val="28"/>
        </w:rPr>
        <w:t>1 597,95</w:t>
      </w:r>
      <w:r w:rsidRPr="0086770F">
        <w:rPr>
          <w:rFonts w:ascii="Times New Roman" w:hAnsi="Times New Roman" w:cs="Times New Roman"/>
          <w:sz w:val="28"/>
          <w:szCs w:val="28"/>
        </w:rPr>
        <w:t xml:space="preserve"> тыс. рублей. </w:t>
      </w:r>
      <w:r>
        <w:rPr>
          <w:rFonts w:ascii="Times New Roman" w:hAnsi="Times New Roman" w:cs="Times New Roman"/>
          <w:color w:val="000000"/>
          <w:sz w:val="28"/>
          <w:szCs w:val="28"/>
          <w:shd w:val="clear" w:color="auto" w:fill="FFFFFF"/>
        </w:rPr>
        <w:t>Учреждением</w:t>
      </w:r>
      <w:r w:rsidRPr="00F023EC">
        <w:rPr>
          <w:rFonts w:ascii="Times New Roman" w:hAnsi="Times New Roman" w:cs="Times New Roman"/>
          <w:color w:val="000000"/>
          <w:sz w:val="28"/>
          <w:szCs w:val="28"/>
          <w:shd w:val="clear" w:color="auto" w:fill="FFFFFF"/>
        </w:rPr>
        <w:t xml:space="preserve"> зафиксиров</w:t>
      </w:r>
      <w:r>
        <w:rPr>
          <w:rFonts w:ascii="Times New Roman" w:hAnsi="Times New Roman" w:cs="Times New Roman"/>
          <w:color w:val="000000"/>
          <w:sz w:val="28"/>
          <w:szCs w:val="28"/>
          <w:shd w:val="clear" w:color="auto" w:fill="FFFFFF"/>
        </w:rPr>
        <w:t>ан</w:t>
      </w:r>
      <w:r w:rsidRPr="00F023EC">
        <w:rPr>
          <w:rFonts w:ascii="Times New Roman" w:hAnsi="Times New Roman" w:cs="Times New Roman"/>
          <w:color w:val="000000"/>
          <w:sz w:val="28"/>
          <w:szCs w:val="28"/>
          <w:shd w:val="clear" w:color="auto" w:fill="FFFFFF"/>
        </w:rPr>
        <w:t xml:space="preserve"> остаток субсидии</w:t>
      </w:r>
      <w:r>
        <w:rPr>
          <w:rFonts w:ascii="Times New Roman" w:hAnsi="Times New Roman" w:cs="Times New Roman"/>
          <w:color w:val="000000"/>
          <w:sz w:val="28"/>
          <w:szCs w:val="28"/>
          <w:shd w:val="clear" w:color="auto" w:fill="FFFFFF"/>
        </w:rPr>
        <w:t xml:space="preserve"> на иные цели</w:t>
      </w:r>
      <w:r w:rsidRPr="00F023EC">
        <w:rPr>
          <w:rFonts w:ascii="Times New Roman" w:hAnsi="Times New Roman" w:cs="Times New Roman"/>
          <w:color w:val="000000"/>
          <w:sz w:val="28"/>
          <w:szCs w:val="28"/>
          <w:shd w:val="clear" w:color="auto" w:fill="FFFFFF"/>
        </w:rPr>
        <w:t xml:space="preserve"> за </w:t>
      </w:r>
      <w:r>
        <w:rPr>
          <w:rFonts w:ascii="Times New Roman" w:hAnsi="Times New Roman" w:cs="Times New Roman"/>
          <w:color w:val="000000"/>
          <w:sz w:val="28"/>
          <w:szCs w:val="28"/>
          <w:shd w:val="clear" w:color="auto" w:fill="FFFFFF"/>
        </w:rPr>
        <w:t>2021 г.</w:t>
      </w:r>
      <w:r w:rsidRPr="00F023EC">
        <w:rPr>
          <w:rFonts w:ascii="Times New Roman" w:hAnsi="Times New Roman" w:cs="Times New Roman"/>
          <w:color w:val="000000"/>
          <w:sz w:val="28"/>
          <w:szCs w:val="28"/>
          <w:shd w:val="clear" w:color="auto" w:fill="FFFFFF"/>
        </w:rPr>
        <w:t xml:space="preserve"> в сумме </w:t>
      </w:r>
      <w:r>
        <w:rPr>
          <w:rFonts w:ascii="Times New Roman" w:hAnsi="Times New Roman" w:cs="Times New Roman"/>
          <w:color w:val="000000"/>
          <w:sz w:val="28"/>
          <w:szCs w:val="28"/>
          <w:shd w:val="clear" w:color="auto" w:fill="FFFFFF"/>
        </w:rPr>
        <w:t>129,51 тыс. рублей</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Учреждение</w:t>
      </w:r>
      <w:r w:rsidRPr="00F023EC">
        <w:rPr>
          <w:rFonts w:ascii="Times New Roman" w:hAnsi="Times New Roman" w:cs="Times New Roman"/>
          <w:color w:val="000000"/>
          <w:sz w:val="28"/>
          <w:szCs w:val="28"/>
          <w:shd w:val="clear" w:color="auto" w:fill="FFFFFF"/>
        </w:rPr>
        <w:t xml:space="preserve">  заявил</w:t>
      </w:r>
      <w:r>
        <w:rPr>
          <w:rFonts w:ascii="Times New Roman" w:hAnsi="Times New Roman" w:cs="Times New Roman"/>
          <w:color w:val="000000"/>
          <w:sz w:val="28"/>
          <w:szCs w:val="28"/>
          <w:shd w:val="clear" w:color="auto" w:fill="FFFFFF"/>
        </w:rPr>
        <w:t>о</w:t>
      </w:r>
      <w:r w:rsidRPr="00F023EC">
        <w:rPr>
          <w:rFonts w:ascii="Times New Roman" w:hAnsi="Times New Roman" w:cs="Times New Roman"/>
          <w:color w:val="000000"/>
          <w:sz w:val="28"/>
          <w:szCs w:val="28"/>
          <w:shd w:val="clear" w:color="auto" w:fill="FFFFFF"/>
        </w:rPr>
        <w:t xml:space="preserve"> о необходимости выделения средств на эти же цели  в новом году. С учредителем был согласован объем финансирования </w:t>
      </w:r>
      <w:r>
        <w:rPr>
          <w:rFonts w:ascii="Times New Roman" w:hAnsi="Times New Roman" w:cs="Times New Roman"/>
          <w:color w:val="000000"/>
          <w:sz w:val="28"/>
          <w:szCs w:val="28"/>
          <w:shd w:val="clear" w:color="auto" w:fill="FFFFFF"/>
        </w:rPr>
        <w:t>на</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129,51 тыс.</w:t>
      </w:r>
      <w:r w:rsidRPr="00F023EC">
        <w:rPr>
          <w:rFonts w:ascii="Times New Roman" w:hAnsi="Times New Roman" w:cs="Times New Roman"/>
          <w:color w:val="000000"/>
          <w:sz w:val="28"/>
          <w:szCs w:val="28"/>
          <w:shd w:val="clear" w:color="auto" w:fill="FFFFFF"/>
        </w:rPr>
        <w:t xml:space="preserve"> руб</w:t>
      </w:r>
      <w:r>
        <w:rPr>
          <w:rFonts w:ascii="Times New Roman" w:hAnsi="Times New Roman" w:cs="Times New Roman"/>
          <w:color w:val="000000"/>
          <w:sz w:val="28"/>
          <w:szCs w:val="28"/>
          <w:shd w:val="clear" w:color="auto" w:fill="FFFFFF"/>
        </w:rPr>
        <w:t>лей</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Причина потребности</w:t>
      </w:r>
      <w:r w:rsidRPr="00F023EC">
        <w:rPr>
          <w:rFonts w:ascii="Times New Roman" w:hAnsi="Times New Roman" w:cs="Times New Roman"/>
          <w:color w:val="000000"/>
          <w:sz w:val="28"/>
          <w:szCs w:val="28"/>
          <w:shd w:val="clear" w:color="auto" w:fill="FFFFFF"/>
        </w:rPr>
        <w:t xml:space="preserve"> Договор N 307-21-ФАС-М от 14.12.</w:t>
      </w:r>
      <w:r>
        <w:rPr>
          <w:rFonts w:ascii="Times New Roman" w:hAnsi="Times New Roman" w:cs="Times New Roman"/>
          <w:color w:val="000000"/>
          <w:sz w:val="28"/>
          <w:szCs w:val="28"/>
          <w:shd w:val="clear" w:color="auto" w:fill="FFFFFF"/>
        </w:rPr>
        <w:t>20</w:t>
      </w:r>
      <w:r w:rsidRPr="00F023EC">
        <w:rPr>
          <w:rFonts w:ascii="Times New Roman" w:hAnsi="Times New Roman" w:cs="Times New Roman"/>
          <w:color w:val="000000"/>
          <w:sz w:val="28"/>
          <w:szCs w:val="28"/>
          <w:shd w:val="clear" w:color="auto" w:fill="FFFFFF"/>
        </w:rPr>
        <w:t>21г</w:t>
      </w:r>
      <w:r>
        <w:rPr>
          <w:rFonts w:ascii="Times New Roman" w:hAnsi="Times New Roman" w:cs="Times New Roman"/>
          <w:color w:val="000000"/>
          <w:sz w:val="28"/>
          <w:szCs w:val="28"/>
          <w:shd w:val="clear" w:color="auto" w:fill="FFFFFF"/>
        </w:rPr>
        <w:t xml:space="preserve">. ООО «Азия </w:t>
      </w:r>
      <w:proofErr w:type="spellStart"/>
      <w:r>
        <w:rPr>
          <w:rFonts w:ascii="Times New Roman" w:hAnsi="Times New Roman" w:cs="Times New Roman"/>
          <w:color w:val="000000"/>
          <w:sz w:val="28"/>
          <w:szCs w:val="28"/>
          <w:shd w:val="clear" w:color="auto" w:fill="FFFFFF"/>
        </w:rPr>
        <w:lastRenderedPageBreak/>
        <w:t>Синема</w:t>
      </w:r>
      <w:proofErr w:type="spellEnd"/>
      <w:r>
        <w:rPr>
          <w:rFonts w:ascii="Times New Roman" w:hAnsi="Times New Roman" w:cs="Times New Roman"/>
          <w:color w:val="000000"/>
          <w:sz w:val="28"/>
          <w:szCs w:val="28"/>
          <w:shd w:val="clear" w:color="auto" w:fill="FFFFFF"/>
        </w:rPr>
        <w:t xml:space="preserve">» на приобретение комплекта для </w:t>
      </w:r>
      <w:proofErr w:type="spellStart"/>
      <w:r>
        <w:rPr>
          <w:rFonts w:ascii="Times New Roman" w:hAnsi="Times New Roman" w:cs="Times New Roman"/>
          <w:color w:val="000000"/>
          <w:sz w:val="28"/>
          <w:szCs w:val="28"/>
          <w:shd w:val="clear" w:color="auto" w:fill="FFFFFF"/>
        </w:rPr>
        <w:t>тифлокомментирования</w:t>
      </w:r>
      <w:proofErr w:type="spellEnd"/>
      <w:r>
        <w:rPr>
          <w:rFonts w:ascii="Times New Roman" w:hAnsi="Times New Roman" w:cs="Times New Roman"/>
          <w:color w:val="000000"/>
          <w:sz w:val="28"/>
          <w:szCs w:val="28"/>
          <w:shd w:val="clear" w:color="auto" w:fill="FFFFFF"/>
        </w:rPr>
        <w:t>,</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аванс оплачен аванс </w:t>
      </w:r>
      <w:r w:rsidRPr="00F023EC">
        <w:rPr>
          <w:rFonts w:ascii="Times New Roman" w:hAnsi="Times New Roman" w:cs="Times New Roman"/>
          <w:color w:val="000000"/>
          <w:sz w:val="28"/>
          <w:szCs w:val="28"/>
          <w:shd w:val="clear" w:color="auto" w:fill="FFFFFF"/>
        </w:rPr>
        <w:t xml:space="preserve">30% </w:t>
      </w:r>
      <w:r>
        <w:rPr>
          <w:rFonts w:ascii="Times New Roman" w:hAnsi="Times New Roman" w:cs="Times New Roman"/>
          <w:color w:val="000000"/>
          <w:sz w:val="28"/>
          <w:szCs w:val="28"/>
          <w:shd w:val="clear" w:color="auto" w:fill="FFFFFF"/>
        </w:rPr>
        <w:t>35,49 тыс. рублей.</w:t>
      </w:r>
    </w:p>
    <w:p w:rsidR="007312B3" w:rsidRDefault="007312B3" w:rsidP="007312B3">
      <w:pPr>
        <w:spacing w:after="0"/>
        <w:ind w:firstLine="709"/>
        <w:contextualSpacing/>
        <w:jc w:val="both"/>
        <w:rPr>
          <w:rFonts w:ascii="Times New Roman" w:hAnsi="Times New Roman" w:cs="Times New Roman"/>
          <w:sz w:val="28"/>
          <w:szCs w:val="28"/>
        </w:rPr>
      </w:pPr>
      <w:proofErr w:type="gramStart"/>
      <w:r w:rsidRPr="0086770F">
        <w:rPr>
          <w:rFonts w:ascii="Times New Roman" w:hAnsi="Times New Roman" w:cs="Times New Roman"/>
          <w:sz w:val="28"/>
          <w:szCs w:val="28"/>
        </w:rPr>
        <w:t xml:space="preserve">Согласно отчету об исполнении учреждением плана его финансово-хозяйственной деятельности на 01.01.2022 г. (ф. 0503737) по виду финансового обеспечения (деятельности) – субсидии на </w:t>
      </w:r>
      <w:r>
        <w:rPr>
          <w:rFonts w:ascii="Times New Roman" w:hAnsi="Times New Roman" w:cs="Times New Roman"/>
          <w:sz w:val="28"/>
          <w:szCs w:val="28"/>
        </w:rPr>
        <w:t>цели осуществления капитальных вложений</w:t>
      </w:r>
      <w:r w:rsidRPr="0086770F">
        <w:rPr>
          <w:rFonts w:ascii="Times New Roman" w:hAnsi="Times New Roman" w:cs="Times New Roman"/>
          <w:sz w:val="28"/>
          <w:szCs w:val="28"/>
        </w:rPr>
        <w:t xml:space="preserve">, по коду аналитики </w:t>
      </w:r>
      <w:r>
        <w:rPr>
          <w:rFonts w:ascii="Times New Roman" w:hAnsi="Times New Roman" w:cs="Times New Roman"/>
          <w:sz w:val="28"/>
          <w:szCs w:val="28"/>
        </w:rPr>
        <w:t>407</w:t>
      </w:r>
      <w:r w:rsidRPr="0086770F">
        <w:rPr>
          <w:rFonts w:ascii="Times New Roman" w:hAnsi="Times New Roman" w:cs="Times New Roman"/>
          <w:sz w:val="28"/>
          <w:szCs w:val="28"/>
        </w:rPr>
        <w:t xml:space="preserve"> «</w:t>
      </w:r>
      <w:r>
        <w:rPr>
          <w:rFonts w:ascii="Times New Roman" w:hAnsi="Times New Roman" w:cs="Times New Roman"/>
          <w:sz w:val="28"/>
          <w:szCs w:val="28"/>
        </w:rPr>
        <w:t>Строительство (реконструкция) объектов недвижимого имущества государственными (муниципальными) бюджетными и автономными учреждениями</w:t>
      </w:r>
      <w:r w:rsidRPr="0086770F">
        <w:rPr>
          <w:rFonts w:ascii="Times New Roman" w:hAnsi="Times New Roman" w:cs="Times New Roman"/>
          <w:sz w:val="28"/>
          <w:szCs w:val="28"/>
        </w:rPr>
        <w:t xml:space="preserve">»  плановый показатель – </w:t>
      </w:r>
      <w:r>
        <w:rPr>
          <w:rFonts w:ascii="Times New Roman" w:hAnsi="Times New Roman" w:cs="Times New Roman"/>
          <w:sz w:val="28"/>
          <w:szCs w:val="28"/>
        </w:rPr>
        <w:t xml:space="preserve">4 577,76 </w:t>
      </w:r>
      <w:r w:rsidRPr="0086770F">
        <w:rPr>
          <w:rFonts w:ascii="Times New Roman" w:hAnsi="Times New Roman" w:cs="Times New Roman"/>
          <w:sz w:val="28"/>
          <w:szCs w:val="28"/>
        </w:rPr>
        <w:t xml:space="preserve"> тыс. рублей, </w:t>
      </w:r>
      <w:r>
        <w:rPr>
          <w:rFonts w:ascii="Times New Roman" w:hAnsi="Times New Roman" w:cs="Times New Roman"/>
          <w:sz w:val="28"/>
          <w:szCs w:val="28"/>
        </w:rPr>
        <w:t xml:space="preserve"> с учетом не использованной суммы субсидии </w:t>
      </w:r>
      <w:r w:rsidRPr="00E32467">
        <w:rPr>
          <w:rFonts w:ascii="Times New Roman" w:hAnsi="Times New Roman" w:cs="Times New Roman"/>
          <w:sz w:val="28"/>
          <w:szCs w:val="28"/>
        </w:rPr>
        <w:t>в размере 2 500,00 тыс. рублей, исполнение плановых</w:t>
      </w:r>
      <w:proofErr w:type="gramEnd"/>
      <w:r w:rsidRPr="00E32467">
        <w:rPr>
          <w:rFonts w:ascii="Times New Roman" w:hAnsi="Times New Roman" w:cs="Times New Roman"/>
          <w:sz w:val="28"/>
          <w:szCs w:val="28"/>
        </w:rPr>
        <w:t xml:space="preserve"> назначений за 2021 год составило 74,1 % или 3 389,76 тыс. рублей. </w:t>
      </w:r>
      <w:r>
        <w:rPr>
          <w:rFonts w:ascii="Times New Roman" w:hAnsi="Times New Roman" w:cs="Times New Roman"/>
          <w:color w:val="000000"/>
          <w:sz w:val="28"/>
          <w:szCs w:val="28"/>
          <w:shd w:val="clear" w:color="auto" w:fill="FFFFFF"/>
        </w:rPr>
        <w:t>Учреждением</w:t>
      </w:r>
      <w:r w:rsidRPr="00F023EC">
        <w:rPr>
          <w:rFonts w:ascii="Times New Roman" w:hAnsi="Times New Roman" w:cs="Times New Roman"/>
          <w:color w:val="000000"/>
          <w:sz w:val="28"/>
          <w:szCs w:val="28"/>
          <w:shd w:val="clear" w:color="auto" w:fill="FFFFFF"/>
        </w:rPr>
        <w:t xml:space="preserve"> зафиксиров</w:t>
      </w:r>
      <w:r>
        <w:rPr>
          <w:rFonts w:ascii="Times New Roman" w:hAnsi="Times New Roman" w:cs="Times New Roman"/>
          <w:color w:val="000000"/>
          <w:sz w:val="28"/>
          <w:szCs w:val="28"/>
          <w:shd w:val="clear" w:color="auto" w:fill="FFFFFF"/>
        </w:rPr>
        <w:t>ан</w:t>
      </w:r>
      <w:r w:rsidRPr="00F023EC">
        <w:rPr>
          <w:rFonts w:ascii="Times New Roman" w:hAnsi="Times New Roman" w:cs="Times New Roman"/>
          <w:color w:val="000000"/>
          <w:sz w:val="28"/>
          <w:szCs w:val="28"/>
          <w:shd w:val="clear" w:color="auto" w:fill="FFFFFF"/>
        </w:rPr>
        <w:t xml:space="preserve"> остаток субсидии</w:t>
      </w:r>
      <w:r>
        <w:rPr>
          <w:rFonts w:ascii="Times New Roman" w:hAnsi="Times New Roman" w:cs="Times New Roman"/>
          <w:color w:val="000000"/>
          <w:sz w:val="28"/>
          <w:szCs w:val="28"/>
          <w:shd w:val="clear" w:color="auto" w:fill="FFFFFF"/>
        </w:rPr>
        <w:t xml:space="preserve"> на цели осуществления капитальных вложений</w:t>
      </w:r>
      <w:r w:rsidRPr="00F023EC">
        <w:rPr>
          <w:rFonts w:ascii="Times New Roman" w:hAnsi="Times New Roman" w:cs="Times New Roman"/>
          <w:color w:val="000000"/>
          <w:sz w:val="28"/>
          <w:szCs w:val="28"/>
          <w:shd w:val="clear" w:color="auto" w:fill="FFFFFF"/>
        </w:rPr>
        <w:t xml:space="preserve"> за </w:t>
      </w:r>
      <w:r>
        <w:rPr>
          <w:rFonts w:ascii="Times New Roman" w:hAnsi="Times New Roman" w:cs="Times New Roman"/>
          <w:color w:val="000000"/>
          <w:sz w:val="28"/>
          <w:szCs w:val="28"/>
          <w:shd w:val="clear" w:color="auto" w:fill="FFFFFF"/>
        </w:rPr>
        <w:t>2021 г.</w:t>
      </w:r>
      <w:r w:rsidRPr="00F023EC">
        <w:rPr>
          <w:rFonts w:ascii="Times New Roman" w:hAnsi="Times New Roman" w:cs="Times New Roman"/>
          <w:color w:val="000000"/>
          <w:sz w:val="28"/>
          <w:szCs w:val="28"/>
          <w:shd w:val="clear" w:color="auto" w:fill="FFFFFF"/>
        </w:rPr>
        <w:t xml:space="preserve"> в сумме </w:t>
      </w:r>
      <w:r>
        <w:rPr>
          <w:rFonts w:ascii="Times New Roman" w:hAnsi="Times New Roman" w:cs="Times New Roman"/>
          <w:color w:val="000000"/>
          <w:sz w:val="28"/>
          <w:szCs w:val="28"/>
          <w:shd w:val="clear" w:color="auto" w:fill="FFFFFF"/>
        </w:rPr>
        <w:t>1 188,00 тыс. рублей</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Учреждение</w:t>
      </w:r>
      <w:r w:rsidRPr="00F023EC">
        <w:rPr>
          <w:rFonts w:ascii="Times New Roman" w:hAnsi="Times New Roman" w:cs="Times New Roman"/>
          <w:color w:val="000000"/>
          <w:sz w:val="28"/>
          <w:szCs w:val="28"/>
          <w:shd w:val="clear" w:color="auto" w:fill="FFFFFF"/>
        </w:rPr>
        <w:t xml:space="preserve">  заявил</w:t>
      </w:r>
      <w:r>
        <w:rPr>
          <w:rFonts w:ascii="Times New Roman" w:hAnsi="Times New Roman" w:cs="Times New Roman"/>
          <w:color w:val="000000"/>
          <w:sz w:val="28"/>
          <w:szCs w:val="28"/>
          <w:shd w:val="clear" w:color="auto" w:fill="FFFFFF"/>
        </w:rPr>
        <w:t>о</w:t>
      </w:r>
      <w:r w:rsidRPr="00F023EC">
        <w:rPr>
          <w:rFonts w:ascii="Times New Roman" w:hAnsi="Times New Roman" w:cs="Times New Roman"/>
          <w:color w:val="000000"/>
          <w:sz w:val="28"/>
          <w:szCs w:val="28"/>
          <w:shd w:val="clear" w:color="auto" w:fill="FFFFFF"/>
        </w:rPr>
        <w:t xml:space="preserve"> о необходимости выделения средств на эти же цели  в </w:t>
      </w:r>
      <w:r>
        <w:rPr>
          <w:rFonts w:ascii="Times New Roman" w:hAnsi="Times New Roman" w:cs="Times New Roman"/>
          <w:color w:val="000000"/>
          <w:sz w:val="28"/>
          <w:szCs w:val="28"/>
          <w:shd w:val="clear" w:color="auto" w:fill="FFFFFF"/>
        </w:rPr>
        <w:t>следующем</w:t>
      </w:r>
      <w:r w:rsidRPr="00F023EC">
        <w:rPr>
          <w:rFonts w:ascii="Times New Roman" w:hAnsi="Times New Roman" w:cs="Times New Roman"/>
          <w:color w:val="000000"/>
          <w:sz w:val="28"/>
          <w:szCs w:val="28"/>
          <w:shd w:val="clear" w:color="auto" w:fill="FFFFFF"/>
        </w:rPr>
        <w:t xml:space="preserve"> году. С учредителем был согласован объем финансирования </w:t>
      </w:r>
      <w:r>
        <w:rPr>
          <w:rFonts w:ascii="Times New Roman" w:hAnsi="Times New Roman" w:cs="Times New Roman"/>
          <w:color w:val="000000"/>
          <w:sz w:val="28"/>
          <w:szCs w:val="28"/>
          <w:shd w:val="clear" w:color="auto" w:fill="FFFFFF"/>
        </w:rPr>
        <w:t>на</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1 188,00 тыс.</w:t>
      </w:r>
      <w:r w:rsidRPr="00F023EC">
        <w:rPr>
          <w:rFonts w:ascii="Times New Roman" w:hAnsi="Times New Roman" w:cs="Times New Roman"/>
          <w:color w:val="000000"/>
          <w:sz w:val="28"/>
          <w:szCs w:val="28"/>
          <w:shd w:val="clear" w:color="auto" w:fill="FFFFFF"/>
        </w:rPr>
        <w:t xml:space="preserve"> руб</w:t>
      </w:r>
      <w:r>
        <w:rPr>
          <w:rFonts w:ascii="Times New Roman" w:hAnsi="Times New Roman" w:cs="Times New Roman"/>
          <w:color w:val="000000"/>
          <w:sz w:val="28"/>
          <w:szCs w:val="28"/>
          <w:shd w:val="clear" w:color="auto" w:fill="FFFFFF"/>
        </w:rPr>
        <w:t>лей</w:t>
      </w:r>
      <w:r w:rsidRPr="00F023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Причина потребности:</w:t>
      </w:r>
      <w:r w:rsidRPr="00F023EC">
        <w:rPr>
          <w:rFonts w:ascii="Times New Roman" w:hAnsi="Times New Roman" w:cs="Times New Roman"/>
          <w:color w:val="000000"/>
          <w:sz w:val="28"/>
          <w:szCs w:val="28"/>
          <w:shd w:val="clear" w:color="auto" w:fill="FFFFFF"/>
        </w:rPr>
        <w:t xml:space="preserve"> </w:t>
      </w:r>
      <w:r w:rsidRPr="00E32467">
        <w:rPr>
          <w:rFonts w:ascii="Times New Roman" w:hAnsi="Times New Roman" w:cs="Times New Roman"/>
          <w:color w:val="000000"/>
          <w:sz w:val="28"/>
          <w:szCs w:val="28"/>
          <w:shd w:val="clear" w:color="auto" w:fill="FFFFFF"/>
        </w:rPr>
        <w:t>разработк</w:t>
      </w:r>
      <w:r>
        <w:rPr>
          <w:rFonts w:ascii="Times New Roman" w:hAnsi="Times New Roman" w:cs="Times New Roman"/>
          <w:color w:val="000000"/>
          <w:sz w:val="28"/>
          <w:szCs w:val="28"/>
          <w:shd w:val="clear" w:color="auto" w:fill="FFFFFF"/>
        </w:rPr>
        <w:t>а</w:t>
      </w:r>
      <w:r w:rsidRPr="00E32467">
        <w:rPr>
          <w:rFonts w:ascii="Times New Roman" w:hAnsi="Times New Roman" w:cs="Times New Roman"/>
          <w:color w:val="000000"/>
          <w:sz w:val="28"/>
          <w:szCs w:val="28"/>
          <w:shd w:val="clear" w:color="auto" w:fill="FFFFFF"/>
        </w:rPr>
        <w:t xml:space="preserve"> проектной документации на объекты капитального строительства и проведения инженерных изысканий (сельский дом культуры в с. Огневка, ул. Школьная 12А</w:t>
      </w:r>
      <w:r>
        <w:rPr>
          <w:rFonts w:ascii="Times New Roman" w:hAnsi="Times New Roman" w:cs="Times New Roman"/>
          <w:color w:val="000000"/>
          <w:sz w:val="28"/>
          <w:szCs w:val="28"/>
          <w:shd w:val="clear" w:color="auto" w:fill="FFFFFF"/>
        </w:rPr>
        <w:t>, в с</w:t>
      </w:r>
      <w:proofErr w:type="gramStart"/>
      <w:r>
        <w:rPr>
          <w:rFonts w:ascii="Times New Roman" w:hAnsi="Times New Roman" w:cs="Times New Roman"/>
          <w:color w:val="000000"/>
          <w:sz w:val="28"/>
          <w:szCs w:val="28"/>
          <w:shd w:val="clear" w:color="auto" w:fill="FFFFFF"/>
        </w:rPr>
        <w:t>.К</w:t>
      </w:r>
      <w:proofErr w:type="gramEnd"/>
      <w:r>
        <w:rPr>
          <w:rFonts w:ascii="Times New Roman" w:hAnsi="Times New Roman" w:cs="Times New Roman"/>
          <w:color w:val="000000"/>
          <w:sz w:val="28"/>
          <w:szCs w:val="28"/>
          <w:shd w:val="clear" w:color="auto" w:fill="FFFFFF"/>
        </w:rPr>
        <w:t xml:space="preserve">арагай ул. </w:t>
      </w:r>
      <w:proofErr w:type="spellStart"/>
      <w:r>
        <w:rPr>
          <w:rFonts w:ascii="Times New Roman" w:hAnsi="Times New Roman" w:cs="Times New Roman"/>
          <w:color w:val="000000"/>
          <w:sz w:val="28"/>
          <w:szCs w:val="28"/>
          <w:shd w:val="clear" w:color="auto" w:fill="FFFFFF"/>
        </w:rPr>
        <w:t>Тишинова</w:t>
      </w:r>
      <w:proofErr w:type="spellEnd"/>
      <w:r>
        <w:rPr>
          <w:rFonts w:ascii="Times New Roman" w:hAnsi="Times New Roman" w:cs="Times New Roman"/>
          <w:color w:val="000000"/>
          <w:sz w:val="28"/>
          <w:szCs w:val="28"/>
          <w:shd w:val="clear" w:color="auto" w:fill="FFFFFF"/>
        </w:rPr>
        <w:t xml:space="preserve"> 6,</w:t>
      </w:r>
      <w:r w:rsidRPr="00E32467">
        <w:rPr>
          <w:rFonts w:ascii="Times New Roman" w:hAnsi="Times New Roman" w:cs="Times New Roman"/>
          <w:color w:val="000000"/>
          <w:sz w:val="28"/>
          <w:szCs w:val="28"/>
          <w:shd w:val="clear" w:color="auto" w:fill="FFFFFF"/>
        </w:rPr>
        <w:t xml:space="preserve"> </w:t>
      </w:r>
      <w:proofErr w:type="spellStart"/>
      <w:r w:rsidRPr="00E32467">
        <w:rPr>
          <w:rFonts w:ascii="Times New Roman" w:hAnsi="Times New Roman" w:cs="Times New Roman"/>
          <w:color w:val="000000"/>
          <w:sz w:val="28"/>
          <w:szCs w:val="28"/>
          <w:shd w:val="clear" w:color="auto" w:fill="FFFFFF"/>
        </w:rPr>
        <w:t>Усть-Коксинского</w:t>
      </w:r>
      <w:proofErr w:type="spellEnd"/>
      <w:r w:rsidRPr="00E32467">
        <w:rPr>
          <w:rFonts w:ascii="Times New Roman" w:hAnsi="Times New Roman" w:cs="Times New Roman"/>
          <w:color w:val="000000"/>
          <w:sz w:val="28"/>
          <w:szCs w:val="28"/>
          <w:shd w:val="clear" w:color="auto" w:fill="FFFFFF"/>
        </w:rPr>
        <w:t xml:space="preserve"> района Республики Алтай)</w:t>
      </w:r>
    </w:p>
    <w:p w:rsidR="00AB25AD" w:rsidRDefault="00AB25AD" w:rsidP="002E44F7">
      <w:pPr>
        <w:tabs>
          <w:tab w:val="left" w:pos="3780"/>
        </w:tabs>
        <w:spacing w:after="0"/>
        <w:ind w:firstLine="709"/>
        <w:jc w:val="both"/>
      </w:pPr>
    </w:p>
    <w:p w:rsidR="00586B45" w:rsidRPr="00E4337E" w:rsidRDefault="00E4337E" w:rsidP="004C3466">
      <w:pPr>
        <w:pStyle w:val="a4"/>
        <w:tabs>
          <w:tab w:val="left" w:pos="142"/>
          <w:tab w:val="left" w:pos="426"/>
          <w:tab w:val="left" w:pos="993"/>
        </w:tabs>
        <w:spacing w:after="0"/>
        <w:ind w:left="0" w:firstLine="709"/>
        <w:contextualSpacing/>
        <w:jc w:val="center"/>
        <w:rPr>
          <w:rFonts w:ascii="Times New Roman" w:hAnsi="Times New Roman" w:cs="Times New Roman"/>
          <w:b/>
          <w:sz w:val="28"/>
          <w:szCs w:val="28"/>
        </w:rPr>
      </w:pPr>
      <w:r w:rsidRPr="00E4337E">
        <w:rPr>
          <w:rFonts w:ascii="Times New Roman" w:hAnsi="Times New Roman" w:cs="Times New Roman"/>
          <w:b/>
          <w:sz w:val="28"/>
          <w:szCs w:val="28"/>
        </w:rPr>
        <w:t xml:space="preserve">2. </w:t>
      </w:r>
      <w:r w:rsidR="00DF6BF5" w:rsidRPr="00E4337E">
        <w:rPr>
          <w:rFonts w:ascii="Times New Roman" w:hAnsi="Times New Roman" w:cs="Times New Roman"/>
          <w:b/>
          <w:sz w:val="28"/>
          <w:szCs w:val="28"/>
        </w:rPr>
        <w:t>Проверка использования средств на оплату труда</w:t>
      </w:r>
    </w:p>
    <w:p w:rsidR="000D04FD" w:rsidRPr="00632205" w:rsidRDefault="000D04FD" w:rsidP="002E44F7">
      <w:pPr>
        <w:pStyle w:val="a4"/>
        <w:tabs>
          <w:tab w:val="left" w:pos="142"/>
          <w:tab w:val="left" w:pos="426"/>
          <w:tab w:val="left" w:pos="993"/>
        </w:tabs>
        <w:spacing w:after="0"/>
        <w:ind w:left="0" w:firstLine="709"/>
        <w:contextualSpacing/>
        <w:jc w:val="both"/>
        <w:rPr>
          <w:rFonts w:ascii="Times New Roman" w:hAnsi="Times New Roman" w:cs="Times New Roman"/>
          <w:b/>
          <w:sz w:val="28"/>
          <w:szCs w:val="28"/>
          <w:highlight w:val="yellow"/>
        </w:rPr>
      </w:pPr>
    </w:p>
    <w:p w:rsidR="00DF6BF5" w:rsidRPr="004C3466" w:rsidRDefault="00DF6BF5" w:rsidP="002E44F7">
      <w:pPr>
        <w:pStyle w:val="Default"/>
        <w:tabs>
          <w:tab w:val="left" w:pos="567"/>
          <w:tab w:val="left" w:pos="1701"/>
        </w:tabs>
        <w:spacing w:line="276" w:lineRule="auto"/>
        <w:ind w:firstLine="709"/>
        <w:jc w:val="both"/>
        <w:rPr>
          <w:b/>
          <w:bCs/>
          <w:color w:val="000000" w:themeColor="text1"/>
          <w:sz w:val="28"/>
          <w:szCs w:val="28"/>
        </w:rPr>
      </w:pPr>
      <w:r w:rsidRPr="004C3466">
        <w:rPr>
          <w:b/>
          <w:bCs/>
          <w:color w:val="000000" w:themeColor="text1"/>
          <w:sz w:val="28"/>
          <w:szCs w:val="28"/>
        </w:rPr>
        <w:t>Анализ штатных расписаний, соответствие фактической структуры и численности работников Учреждения утвержденному штату</w:t>
      </w:r>
    </w:p>
    <w:p w:rsidR="004C3466" w:rsidRPr="00744BBC" w:rsidRDefault="004C3466" w:rsidP="004C3466">
      <w:pPr>
        <w:spacing w:after="0"/>
        <w:ind w:firstLine="709"/>
        <w:contextualSpacing/>
        <w:jc w:val="both"/>
        <w:rPr>
          <w:rFonts w:ascii="Times New Roman" w:hAnsi="Times New Roman" w:cs="Times New Roman"/>
          <w:sz w:val="28"/>
          <w:szCs w:val="28"/>
        </w:rPr>
      </w:pPr>
      <w:r w:rsidRPr="004B3EDB">
        <w:rPr>
          <w:rFonts w:ascii="Times New Roman" w:hAnsi="Times New Roman" w:cs="Times New Roman"/>
          <w:sz w:val="28"/>
          <w:szCs w:val="28"/>
        </w:rPr>
        <w:t>В соответствии с п. 1 раздела 1 Положения по оплате труда работников МУ АМО «Усть-Коксинский район» РА «</w:t>
      </w:r>
      <w:r w:rsidRPr="004B3EDB">
        <w:rPr>
          <w:rFonts w:ascii="Times New Roman" w:hAnsi="Times New Roman" w:cs="Times New Roman"/>
          <w:color w:val="000000" w:themeColor="text1"/>
          <w:sz w:val="28"/>
          <w:szCs w:val="28"/>
        </w:rPr>
        <w:t>Д.Т. и Д.</w:t>
      </w:r>
      <w:r w:rsidRPr="004B3EDB">
        <w:rPr>
          <w:rFonts w:ascii="Times New Roman" w:hAnsi="Times New Roman" w:cs="Times New Roman"/>
          <w:sz w:val="28"/>
          <w:szCs w:val="28"/>
        </w:rPr>
        <w:t>» оплата труда осуществляется на основе Единой тарифной сетки по оплате труда работников муниципальных учреждений МО «Усть-Коксинский район».</w:t>
      </w:r>
      <w:r w:rsidRPr="00744BBC">
        <w:rPr>
          <w:rFonts w:ascii="Times New Roman" w:hAnsi="Times New Roman" w:cs="Times New Roman"/>
          <w:sz w:val="28"/>
          <w:szCs w:val="28"/>
        </w:rPr>
        <w:t xml:space="preserve"> </w:t>
      </w:r>
    </w:p>
    <w:p w:rsidR="004C3466" w:rsidRDefault="004C3466" w:rsidP="004C346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B721E0">
        <w:rPr>
          <w:rFonts w:ascii="Times New Roman" w:hAnsi="Times New Roman" w:cs="Times New Roman"/>
          <w:sz w:val="28"/>
          <w:szCs w:val="28"/>
        </w:rPr>
        <w:t xml:space="preserve">аработная плата </w:t>
      </w:r>
      <w:r>
        <w:rPr>
          <w:rFonts w:ascii="Times New Roman" w:hAnsi="Times New Roman" w:cs="Times New Roman"/>
          <w:sz w:val="28"/>
          <w:szCs w:val="28"/>
        </w:rPr>
        <w:t xml:space="preserve">работников </w:t>
      </w:r>
      <w:r w:rsidRPr="00B721E0">
        <w:rPr>
          <w:rFonts w:ascii="Times New Roman" w:hAnsi="Times New Roman" w:cs="Times New Roman"/>
          <w:sz w:val="28"/>
          <w:szCs w:val="28"/>
        </w:rPr>
        <w:t>устанавливается в соответствии с ежегодной тарификацией, утверждённой руководителем  Учреждения приказом по основной деятельности.</w:t>
      </w:r>
    </w:p>
    <w:p w:rsidR="004C3466" w:rsidRDefault="004C3466" w:rsidP="004C3466">
      <w:pPr>
        <w:tabs>
          <w:tab w:val="left" w:pos="567"/>
        </w:tabs>
        <w:spacing w:after="0"/>
        <w:ind w:firstLine="709"/>
        <w:jc w:val="both"/>
        <w:rPr>
          <w:rFonts w:ascii="Times New Roman" w:hAnsi="Times New Roman" w:cs="Times New Roman"/>
          <w:sz w:val="28"/>
          <w:szCs w:val="28"/>
        </w:rPr>
      </w:pPr>
      <w:r w:rsidRPr="00E52D92">
        <w:rPr>
          <w:rFonts w:ascii="Times New Roman" w:hAnsi="Times New Roman" w:cs="Times New Roman"/>
          <w:sz w:val="28"/>
          <w:szCs w:val="28"/>
        </w:rPr>
        <w:t>Проверка фактически занимаемых ставок на 31.12.2021 года по персоналу показала наличие совмещений в МУ АМО «Д.Т. и Д.», то есть совмещение в течение установленной продолжительности рабочего дня наряду со своей основной работой.</w:t>
      </w:r>
    </w:p>
    <w:p w:rsidR="004C3466" w:rsidRPr="004B3EDB" w:rsidRDefault="004C3466" w:rsidP="004C3466">
      <w:pPr>
        <w:spacing w:after="0"/>
        <w:ind w:firstLine="709"/>
        <w:contextualSpacing/>
        <w:jc w:val="both"/>
        <w:rPr>
          <w:rFonts w:ascii="Times New Roman" w:hAnsi="Times New Roman" w:cs="Times New Roman"/>
          <w:sz w:val="28"/>
          <w:szCs w:val="28"/>
          <w:shd w:val="clear" w:color="auto" w:fill="FFFFFF"/>
        </w:rPr>
      </w:pPr>
      <w:r w:rsidRPr="004B3EDB">
        <w:rPr>
          <w:rFonts w:ascii="Times New Roman" w:eastAsia="Times New Roman" w:hAnsi="Times New Roman" w:cs="Times New Roman"/>
          <w:sz w:val="28"/>
          <w:szCs w:val="28"/>
        </w:rPr>
        <w:t>В соответствии ст. 60.2 ТК РФ,</w:t>
      </w:r>
      <w:r w:rsidRPr="004B3EDB">
        <w:rPr>
          <w:rFonts w:ascii="Times New Roman" w:hAnsi="Times New Roman" w:cs="Times New Roman"/>
          <w:sz w:val="28"/>
          <w:szCs w:val="28"/>
          <w:shd w:val="clear" w:color="auto" w:fill="FFFFFF"/>
        </w:rPr>
        <w:t xml:space="preserve">  </w:t>
      </w:r>
      <w:r w:rsidRPr="004B3EDB">
        <w:rPr>
          <w:rFonts w:ascii="Times New Roman" w:eastAsia="Times New Roman" w:hAnsi="Times New Roman" w:cs="Times New Roman"/>
          <w:sz w:val="28"/>
          <w:szCs w:val="28"/>
        </w:rPr>
        <w:t xml:space="preserve">дополнительная работа  оформлена дополнительными соглашениями, в которых наряду с оплатой и сроком </w:t>
      </w:r>
      <w:r w:rsidRPr="004B3EDB">
        <w:rPr>
          <w:rFonts w:ascii="Times New Roman" w:eastAsia="Times New Roman" w:hAnsi="Times New Roman" w:cs="Times New Roman"/>
          <w:sz w:val="28"/>
          <w:szCs w:val="28"/>
        </w:rPr>
        <w:lastRenderedPageBreak/>
        <w:t xml:space="preserve">должна содержаться информация об объеме поручаемой работы </w:t>
      </w:r>
      <w:r w:rsidRPr="004B3EDB">
        <w:rPr>
          <w:rFonts w:ascii="Times New Roman" w:hAnsi="Times New Roman" w:cs="Times New Roman"/>
          <w:sz w:val="28"/>
          <w:szCs w:val="28"/>
          <w:shd w:val="clear" w:color="auto" w:fill="FFFFFF"/>
        </w:rPr>
        <w:t>(при переводе работника на другую работу, изменения по оплате труда, изменение наименования организации и т.д.).</w:t>
      </w:r>
    </w:p>
    <w:p w:rsidR="004C3466" w:rsidRPr="00841F73" w:rsidRDefault="004C3466" w:rsidP="00045C7C">
      <w:pPr>
        <w:spacing w:after="0"/>
        <w:ind w:firstLine="708"/>
        <w:jc w:val="both"/>
        <w:rPr>
          <w:rFonts w:ascii="Times New Roman" w:hAnsi="Times New Roman" w:cs="Times New Roman"/>
          <w:color w:val="000000"/>
          <w:sz w:val="28"/>
          <w:szCs w:val="28"/>
          <w:shd w:val="clear" w:color="auto" w:fill="FFFFFF"/>
        </w:rPr>
      </w:pPr>
      <w:proofErr w:type="gramStart"/>
      <w:r w:rsidRPr="00651A52">
        <w:rPr>
          <w:rFonts w:ascii="Times New Roman" w:hAnsi="Times New Roman" w:cs="Times New Roman"/>
          <w:bCs/>
          <w:sz w:val="28"/>
          <w:szCs w:val="28"/>
        </w:rPr>
        <w:t xml:space="preserve">Обязанности по вакантным должностям </w:t>
      </w:r>
      <w:r w:rsidRPr="00651A52">
        <w:rPr>
          <w:rFonts w:ascii="Times New Roman" w:hAnsi="Times New Roman" w:cs="Times New Roman"/>
          <w:sz w:val="28"/>
          <w:szCs w:val="28"/>
          <w:shd w:val="clear" w:color="auto" w:fill="FFFFFF"/>
        </w:rPr>
        <w:t xml:space="preserve">выполняют сотрудники </w:t>
      </w:r>
      <w:r w:rsidRPr="00651A52">
        <w:rPr>
          <w:rFonts w:ascii="Times New Roman" w:hAnsi="Times New Roman" w:cs="Times New Roman"/>
          <w:sz w:val="28"/>
          <w:szCs w:val="28"/>
        </w:rPr>
        <w:t>МУ АМО «Д.</w:t>
      </w:r>
      <w:r>
        <w:rPr>
          <w:rFonts w:ascii="Times New Roman" w:hAnsi="Times New Roman" w:cs="Times New Roman"/>
          <w:sz w:val="28"/>
          <w:szCs w:val="28"/>
        </w:rPr>
        <w:t>Т</w:t>
      </w:r>
      <w:r w:rsidRPr="00651A52">
        <w:rPr>
          <w:rFonts w:ascii="Times New Roman" w:hAnsi="Times New Roman" w:cs="Times New Roman"/>
          <w:sz w:val="28"/>
          <w:szCs w:val="28"/>
        </w:rPr>
        <w:t>. и Д.»</w:t>
      </w:r>
      <w:r w:rsidRPr="00651A52">
        <w:rPr>
          <w:rFonts w:ascii="Times New Roman" w:hAnsi="Times New Roman" w:cs="Times New Roman"/>
          <w:sz w:val="28"/>
          <w:szCs w:val="28"/>
          <w:shd w:val="clear" w:color="auto" w:fill="FFFFFF"/>
        </w:rPr>
        <w:t>, совмещая должности в течение установленной продолжительности рабочего дня наряду со своей основной работой, обусловленной трудовым договором, за</w:t>
      </w:r>
      <w:r w:rsidRPr="00651A52">
        <w:rPr>
          <w:rFonts w:ascii="Times New Roman" w:hAnsi="Times New Roman" w:cs="Times New Roman"/>
          <w:shd w:val="clear" w:color="auto" w:fill="FFFFFF"/>
        </w:rPr>
        <w:t xml:space="preserve"> </w:t>
      </w:r>
      <w:r w:rsidRPr="00651A52">
        <w:rPr>
          <w:rFonts w:ascii="Times New Roman" w:hAnsi="Times New Roman" w:cs="Times New Roman"/>
          <w:sz w:val="28"/>
          <w:szCs w:val="28"/>
          <w:shd w:val="clear" w:color="auto" w:fill="FFFFFF"/>
        </w:rPr>
        <w:t xml:space="preserve">дополнительную оплату (ст. 60.2, ст. </w:t>
      </w:r>
      <w:proofErr w:type="gramEnd"/>
    </w:p>
    <w:p w:rsidR="004C3466" w:rsidRPr="00841F73" w:rsidRDefault="004C3466" w:rsidP="004C3466">
      <w:pPr>
        <w:autoSpaceDE w:val="0"/>
        <w:autoSpaceDN w:val="0"/>
        <w:adjustRightInd w:val="0"/>
        <w:spacing w:after="0"/>
        <w:ind w:firstLine="709"/>
        <w:jc w:val="both"/>
        <w:rPr>
          <w:rFonts w:ascii="Times New Roman" w:hAnsi="Times New Roman" w:cs="Times New Roman"/>
          <w:sz w:val="28"/>
          <w:szCs w:val="28"/>
        </w:rPr>
      </w:pPr>
      <w:r w:rsidRPr="009B07FA">
        <w:rPr>
          <w:rFonts w:ascii="Times New Roman" w:hAnsi="Times New Roman" w:cs="Times New Roman"/>
          <w:sz w:val="28"/>
          <w:szCs w:val="28"/>
          <w:shd w:val="clear" w:color="auto" w:fill="FFFFFF"/>
        </w:rPr>
        <w:t xml:space="preserve">В нарушение ст. 60.2, ст. 151 ТК РФ, п. 30, п. 31, п. 32 </w:t>
      </w:r>
      <w:r w:rsidRPr="009B07FA">
        <w:rPr>
          <w:rFonts w:ascii="Times New Roman" w:hAnsi="Times New Roman" w:cs="Times New Roman"/>
          <w:sz w:val="28"/>
          <w:szCs w:val="28"/>
        </w:rPr>
        <w:t>Положения по оплате труда в дополнительных  соглашениях за выполнение дополнительной трудовой функции работнику устанавливается оклад и надбавки к окладу, а не размер доплаты, и как следствие начисление производится отдельной строкой, а не доплатой.</w:t>
      </w:r>
    </w:p>
    <w:p w:rsidR="004C3466" w:rsidRPr="00B34776" w:rsidRDefault="004C3466" w:rsidP="004C3466">
      <w:pPr>
        <w:autoSpaceDE w:val="0"/>
        <w:autoSpaceDN w:val="0"/>
        <w:adjustRightInd w:val="0"/>
        <w:spacing w:after="0"/>
        <w:ind w:firstLine="709"/>
        <w:jc w:val="both"/>
        <w:rPr>
          <w:rFonts w:ascii="Times New Roman" w:hAnsi="Times New Roman" w:cs="Times New Roman"/>
          <w:sz w:val="28"/>
          <w:szCs w:val="28"/>
          <w:highlight w:val="yellow"/>
        </w:rPr>
      </w:pPr>
      <w:r w:rsidRPr="00841F73">
        <w:rPr>
          <w:rFonts w:ascii="Times New Roman" w:hAnsi="Times New Roman" w:cs="Times New Roman"/>
          <w:sz w:val="28"/>
          <w:szCs w:val="28"/>
          <w:shd w:val="clear" w:color="auto" w:fill="FFFFFF"/>
        </w:rPr>
        <w:t>Проверка оформления работы</w:t>
      </w:r>
      <w:r w:rsidRPr="00841F73">
        <w:rPr>
          <w:rFonts w:ascii="Times New Roman" w:hAnsi="Times New Roman" w:cs="Times New Roman"/>
          <w:sz w:val="28"/>
          <w:szCs w:val="28"/>
        </w:rPr>
        <w:t xml:space="preserve"> по совмещению установил</w:t>
      </w:r>
      <w:r>
        <w:rPr>
          <w:rFonts w:ascii="Times New Roman" w:hAnsi="Times New Roman" w:cs="Times New Roman"/>
          <w:sz w:val="28"/>
          <w:szCs w:val="28"/>
        </w:rPr>
        <w:t>а нарушение ч. 3 ст. 60.2 ТК РФ,</w:t>
      </w:r>
      <w:r w:rsidRPr="00841F73">
        <w:rPr>
          <w:rFonts w:ascii="Times New Roman" w:hAnsi="Times New Roman" w:cs="Times New Roman"/>
          <w:sz w:val="28"/>
          <w:szCs w:val="28"/>
        </w:rPr>
        <w:t xml:space="preserve"> </w:t>
      </w:r>
      <w:r>
        <w:rPr>
          <w:rFonts w:ascii="Times New Roman" w:hAnsi="Times New Roman" w:cs="Times New Roman"/>
          <w:sz w:val="28"/>
          <w:szCs w:val="28"/>
        </w:rPr>
        <w:t>в</w:t>
      </w:r>
      <w:r w:rsidRPr="00841F73">
        <w:rPr>
          <w:rFonts w:ascii="Times New Roman" w:hAnsi="Times New Roman" w:cs="Times New Roman"/>
          <w:sz w:val="28"/>
          <w:szCs w:val="28"/>
        </w:rPr>
        <w:t xml:space="preserve"> дополнительных соглашениях к трудовым договорам не указывается срок</w:t>
      </w:r>
      <w:r>
        <w:rPr>
          <w:rFonts w:ascii="Times New Roman" w:hAnsi="Times New Roman" w:cs="Times New Roman"/>
          <w:sz w:val="28"/>
          <w:szCs w:val="28"/>
        </w:rPr>
        <w:t>,</w:t>
      </w:r>
      <w:r w:rsidRPr="00841F73">
        <w:rPr>
          <w:rFonts w:ascii="Times New Roman" w:hAnsi="Times New Roman" w:cs="Times New Roman"/>
          <w:sz w:val="28"/>
          <w:szCs w:val="28"/>
        </w:rPr>
        <w:t xml:space="preserve"> на который работнику вменяется обязанность по выполнению дополнительной работы, содержание и объемы дополнительно </w:t>
      </w:r>
      <w:r>
        <w:rPr>
          <w:rFonts w:ascii="Times New Roman" w:hAnsi="Times New Roman" w:cs="Times New Roman"/>
          <w:sz w:val="28"/>
          <w:szCs w:val="28"/>
        </w:rPr>
        <w:t>поручаем</w:t>
      </w:r>
      <w:r w:rsidRPr="00F97DF8">
        <w:rPr>
          <w:rFonts w:ascii="Times New Roman" w:hAnsi="Times New Roman" w:cs="Times New Roman"/>
          <w:sz w:val="28"/>
          <w:szCs w:val="28"/>
        </w:rPr>
        <w:t xml:space="preserve">ой работы. </w:t>
      </w:r>
    </w:p>
    <w:p w:rsidR="004C3466" w:rsidRDefault="004C3466" w:rsidP="004C3466">
      <w:pPr>
        <w:autoSpaceDE w:val="0"/>
        <w:autoSpaceDN w:val="0"/>
        <w:adjustRightInd w:val="0"/>
        <w:spacing w:after="0"/>
        <w:ind w:firstLine="709"/>
        <w:jc w:val="both"/>
        <w:rPr>
          <w:rFonts w:ascii="Times New Roman" w:hAnsi="Times New Roman" w:cs="Times New Roman"/>
          <w:sz w:val="28"/>
          <w:szCs w:val="28"/>
          <w:shd w:val="clear" w:color="auto" w:fill="FFFFFF"/>
        </w:rPr>
      </w:pPr>
      <w:bookmarkStart w:id="1" w:name="dst711"/>
      <w:bookmarkEnd w:id="1"/>
      <w:r>
        <w:rPr>
          <w:rFonts w:ascii="Times New Roman" w:hAnsi="Times New Roman" w:cs="Times New Roman"/>
          <w:sz w:val="28"/>
          <w:szCs w:val="28"/>
          <w:shd w:val="clear" w:color="auto" w:fill="FFFFFF"/>
        </w:rPr>
        <w:t>Согласно нормам трудового законодательства з</w:t>
      </w:r>
      <w:r w:rsidRPr="00841F73">
        <w:rPr>
          <w:rFonts w:ascii="Times New Roman" w:hAnsi="Times New Roman" w:cs="Times New Roman"/>
          <w:sz w:val="28"/>
          <w:szCs w:val="28"/>
          <w:shd w:val="clear" w:color="auto" w:fill="FFFFFF"/>
        </w:rPr>
        <w:t>арплата начисляется работнику исходя из колич</w:t>
      </w:r>
      <w:r>
        <w:rPr>
          <w:rFonts w:ascii="Times New Roman" w:hAnsi="Times New Roman" w:cs="Times New Roman"/>
          <w:sz w:val="28"/>
          <w:szCs w:val="28"/>
          <w:shd w:val="clear" w:color="auto" w:fill="FFFFFF"/>
        </w:rPr>
        <w:t>ества отработанного им времени, которое учитывается в табеле учета рабочего времени.</w:t>
      </w:r>
      <w:r w:rsidRPr="00841F73">
        <w:rPr>
          <w:rFonts w:ascii="Times New Roman" w:hAnsi="Times New Roman" w:cs="Times New Roman"/>
          <w:sz w:val="28"/>
          <w:szCs w:val="28"/>
          <w:shd w:val="clear" w:color="auto" w:fill="FFFFFF"/>
        </w:rPr>
        <w:t xml:space="preserve"> </w:t>
      </w:r>
    </w:p>
    <w:p w:rsidR="004C3466" w:rsidRDefault="004C3466" w:rsidP="004C3466">
      <w:pPr>
        <w:autoSpaceDE w:val="0"/>
        <w:autoSpaceDN w:val="0"/>
        <w:adjustRightInd w:val="0"/>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Учетной политике </w:t>
      </w:r>
      <w:r w:rsidRPr="00651A52">
        <w:rPr>
          <w:rFonts w:ascii="Times New Roman" w:hAnsi="Times New Roman" w:cs="Times New Roman"/>
          <w:sz w:val="28"/>
          <w:szCs w:val="28"/>
        </w:rPr>
        <w:t>МУ АМО «Д.</w:t>
      </w:r>
      <w:r>
        <w:rPr>
          <w:rFonts w:ascii="Times New Roman" w:hAnsi="Times New Roman" w:cs="Times New Roman"/>
          <w:sz w:val="28"/>
          <w:szCs w:val="28"/>
        </w:rPr>
        <w:t>Т</w:t>
      </w:r>
      <w:r w:rsidRPr="00651A52">
        <w:rPr>
          <w:rFonts w:ascii="Times New Roman" w:hAnsi="Times New Roman" w:cs="Times New Roman"/>
          <w:sz w:val="28"/>
          <w:szCs w:val="28"/>
        </w:rPr>
        <w:t>. и Д.»</w:t>
      </w:r>
      <w:r>
        <w:rPr>
          <w:rFonts w:ascii="Times New Roman" w:hAnsi="Times New Roman" w:cs="Times New Roman"/>
          <w:sz w:val="28"/>
          <w:szCs w:val="28"/>
          <w:shd w:val="clear" w:color="auto" w:fill="FFFFFF"/>
        </w:rPr>
        <w:t xml:space="preserve"> (п. 10.3)  табель учета рабочего времени, и его форма закреплены Положением о порядке ведения табеля учета рабочего времени </w:t>
      </w:r>
      <w:r w:rsidRPr="00651A52">
        <w:rPr>
          <w:rFonts w:ascii="Times New Roman" w:hAnsi="Times New Roman" w:cs="Times New Roman"/>
          <w:sz w:val="28"/>
          <w:szCs w:val="28"/>
        </w:rPr>
        <w:t>МУ АМО «Д.</w:t>
      </w:r>
      <w:r>
        <w:rPr>
          <w:rFonts w:ascii="Times New Roman" w:hAnsi="Times New Roman" w:cs="Times New Roman"/>
          <w:sz w:val="28"/>
          <w:szCs w:val="28"/>
        </w:rPr>
        <w:t>Т</w:t>
      </w:r>
      <w:r w:rsidRPr="00651A52">
        <w:rPr>
          <w:rFonts w:ascii="Times New Roman" w:hAnsi="Times New Roman" w:cs="Times New Roman"/>
          <w:sz w:val="28"/>
          <w:szCs w:val="28"/>
        </w:rPr>
        <w:t>. и Д.»</w:t>
      </w:r>
      <w:r>
        <w:rPr>
          <w:rFonts w:ascii="Times New Roman" w:hAnsi="Times New Roman" w:cs="Times New Roman"/>
          <w:sz w:val="28"/>
          <w:szCs w:val="28"/>
          <w:shd w:val="clear" w:color="auto" w:fill="FFFFFF"/>
        </w:rPr>
        <w:t xml:space="preserve"> (далее – Положение об учете рабочего времени).</w:t>
      </w:r>
    </w:p>
    <w:p w:rsidR="004C3466" w:rsidRDefault="004C3466" w:rsidP="004C3466">
      <w:pPr>
        <w:autoSpaceDE w:val="0"/>
        <w:autoSpaceDN w:val="0"/>
        <w:adjustRightInd w:val="0"/>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нарушение п. 10.3. Учетной политике </w:t>
      </w:r>
      <w:r w:rsidRPr="00651A52">
        <w:rPr>
          <w:rFonts w:ascii="Times New Roman" w:hAnsi="Times New Roman" w:cs="Times New Roman"/>
          <w:sz w:val="28"/>
          <w:szCs w:val="28"/>
        </w:rPr>
        <w:t>МУ АМО «Д.</w:t>
      </w:r>
      <w:r>
        <w:rPr>
          <w:rFonts w:ascii="Times New Roman" w:hAnsi="Times New Roman" w:cs="Times New Roman"/>
          <w:sz w:val="28"/>
          <w:szCs w:val="28"/>
        </w:rPr>
        <w:t>Т</w:t>
      </w:r>
      <w:r w:rsidRPr="00651A52">
        <w:rPr>
          <w:rFonts w:ascii="Times New Roman" w:hAnsi="Times New Roman" w:cs="Times New Roman"/>
          <w:sz w:val="28"/>
          <w:szCs w:val="28"/>
        </w:rPr>
        <w:t>. и Д.»</w:t>
      </w:r>
      <w:r>
        <w:rPr>
          <w:rFonts w:ascii="Times New Roman" w:hAnsi="Times New Roman" w:cs="Times New Roman"/>
          <w:sz w:val="28"/>
          <w:szCs w:val="28"/>
          <w:shd w:val="clear" w:color="auto" w:fill="FFFFFF"/>
        </w:rPr>
        <w:t xml:space="preserve"> Положение об учете рабочего времени разработано, но приказом руководителя </w:t>
      </w:r>
      <w:r w:rsidRPr="00651A52">
        <w:rPr>
          <w:rFonts w:ascii="Times New Roman" w:hAnsi="Times New Roman" w:cs="Times New Roman"/>
          <w:sz w:val="28"/>
          <w:szCs w:val="28"/>
        </w:rPr>
        <w:t>МУ АМО «Д.</w:t>
      </w:r>
      <w:r>
        <w:rPr>
          <w:rFonts w:ascii="Times New Roman" w:hAnsi="Times New Roman" w:cs="Times New Roman"/>
          <w:sz w:val="28"/>
          <w:szCs w:val="28"/>
        </w:rPr>
        <w:t>Т</w:t>
      </w:r>
      <w:r w:rsidRPr="00651A52">
        <w:rPr>
          <w:rFonts w:ascii="Times New Roman" w:hAnsi="Times New Roman" w:cs="Times New Roman"/>
          <w:sz w:val="28"/>
          <w:szCs w:val="28"/>
        </w:rPr>
        <w:t>. и Д.»</w:t>
      </w:r>
      <w:r>
        <w:rPr>
          <w:rFonts w:ascii="Times New Roman" w:hAnsi="Times New Roman" w:cs="Times New Roman"/>
          <w:sz w:val="28"/>
          <w:szCs w:val="28"/>
          <w:shd w:val="clear" w:color="auto" w:fill="FFFFFF"/>
        </w:rPr>
        <w:t xml:space="preserve"> как отдельный нормативный акт не утверждено. </w:t>
      </w:r>
    </w:p>
    <w:p w:rsidR="00232101" w:rsidRDefault="00232101" w:rsidP="00232101">
      <w:pPr>
        <w:pStyle w:val="aligncenter"/>
        <w:shd w:val="clear" w:color="auto" w:fill="FFFFFF"/>
        <w:spacing w:before="0" w:beforeAutospacing="0" w:after="0" w:afterAutospacing="0" w:line="276" w:lineRule="auto"/>
        <w:ind w:firstLine="709"/>
        <w:jc w:val="both"/>
        <w:rPr>
          <w:sz w:val="28"/>
          <w:szCs w:val="28"/>
          <w:shd w:val="clear" w:color="auto" w:fill="FFFFFF"/>
        </w:rPr>
      </w:pPr>
      <w:r>
        <w:rPr>
          <w:sz w:val="28"/>
          <w:szCs w:val="28"/>
          <w:shd w:val="clear" w:color="auto" w:fill="FFFFFF"/>
        </w:rPr>
        <w:t>В нарушении Постановления Правительства РФ от 13.10.2008 г. № 749 (ред. от 29.07.2015г) «Об особенностях направления работников в служебные командировки», п. 10 Положения о служебных командировках (Приложение № 13 к Учетной политике), учреждением за рабочие дни, приходящие на дни командировки работнику не выплачивается его средний заработок, а начисляется зарплата.</w:t>
      </w:r>
      <w:r w:rsidRPr="00E52D92">
        <w:rPr>
          <w:sz w:val="28"/>
          <w:szCs w:val="28"/>
          <w:shd w:val="clear" w:color="auto" w:fill="FFFFFF"/>
        </w:rPr>
        <w:t xml:space="preserve"> </w:t>
      </w:r>
      <w:r w:rsidRPr="00E52D92">
        <w:rPr>
          <w:color w:val="000000"/>
          <w:sz w:val="28"/>
          <w:szCs w:val="28"/>
          <w:shd w:val="clear" w:color="auto" w:fill="FFFFFF"/>
        </w:rPr>
        <w:t>На время командировки за сотрудником сохраняется именно средний заработок, а не зарплата. Об</w:t>
      </w:r>
      <w:r>
        <w:rPr>
          <w:color w:val="000000"/>
          <w:sz w:val="28"/>
          <w:szCs w:val="28"/>
          <w:shd w:val="clear" w:color="auto" w:fill="FFFFFF"/>
        </w:rPr>
        <w:t xml:space="preserve"> этом сказано в статье 167 ТК РФ, </w:t>
      </w:r>
      <w:proofErr w:type="gramStart"/>
      <w:r>
        <w:rPr>
          <w:color w:val="000000"/>
          <w:sz w:val="28"/>
          <w:szCs w:val="28"/>
          <w:shd w:val="clear" w:color="auto" w:fill="FFFFFF"/>
        </w:rPr>
        <w:t>следовательно</w:t>
      </w:r>
      <w:proofErr w:type="gramEnd"/>
      <w:r w:rsidRPr="00E52D92">
        <w:rPr>
          <w:color w:val="000000"/>
          <w:sz w:val="28"/>
          <w:szCs w:val="28"/>
          <w:shd w:val="clear" w:color="auto" w:fill="FFFFFF"/>
        </w:rPr>
        <w:t xml:space="preserve"> зарплату за дни командировки выплачивать нельзя, </w:t>
      </w:r>
      <w:r w:rsidRPr="00E52D92">
        <w:rPr>
          <w:color w:val="000000"/>
          <w:sz w:val="28"/>
          <w:szCs w:val="28"/>
          <w:shd w:val="clear" w:color="auto" w:fill="FFFFFF"/>
        </w:rPr>
        <w:lastRenderedPageBreak/>
        <w:t>поскольку это противоречит положениям ТК</w:t>
      </w:r>
      <w:r>
        <w:rPr>
          <w:color w:val="000000"/>
          <w:sz w:val="28"/>
          <w:szCs w:val="28"/>
          <w:shd w:val="clear" w:color="auto" w:fill="FFFFFF"/>
        </w:rPr>
        <w:t xml:space="preserve"> РФ</w:t>
      </w:r>
      <w:r w:rsidRPr="00E52D92">
        <w:rPr>
          <w:color w:val="000000"/>
          <w:sz w:val="28"/>
          <w:szCs w:val="28"/>
          <w:shd w:val="clear" w:color="auto" w:fill="FFFFFF"/>
        </w:rPr>
        <w:t xml:space="preserve">. Такой вывод подтверждает письмо </w:t>
      </w:r>
      <w:proofErr w:type="spellStart"/>
      <w:r w:rsidRPr="00E52D92">
        <w:rPr>
          <w:color w:val="000000"/>
          <w:sz w:val="28"/>
          <w:szCs w:val="28"/>
          <w:shd w:val="clear" w:color="auto" w:fill="FFFFFF"/>
        </w:rPr>
        <w:t>Роструда</w:t>
      </w:r>
      <w:proofErr w:type="spellEnd"/>
      <w:r w:rsidRPr="00E52D92">
        <w:rPr>
          <w:color w:val="000000"/>
          <w:sz w:val="28"/>
          <w:szCs w:val="28"/>
          <w:shd w:val="clear" w:color="auto" w:fill="FFFFFF"/>
        </w:rPr>
        <w:t xml:space="preserve"> от 05.02.2007 № 275-6-0.</w:t>
      </w:r>
    </w:p>
    <w:p w:rsidR="00232101" w:rsidRDefault="00232101" w:rsidP="00232101">
      <w:pPr>
        <w:pStyle w:val="aligncenter"/>
        <w:shd w:val="clear" w:color="auto" w:fill="FFFFFF"/>
        <w:spacing w:before="0" w:beforeAutospacing="0" w:after="0" w:afterAutospacing="0" w:line="276" w:lineRule="auto"/>
        <w:ind w:firstLine="709"/>
        <w:jc w:val="both"/>
        <w:rPr>
          <w:sz w:val="28"/>
          <w:szCs w:val="28"/>
          <w:shd w:val="clear" w:color="auto" w:fill="FFFFFF"/>
        </w:rPr>
      </w:pPr>
      <w:r>
        <w:rPr>
          <w:sz w:val="28"/>
          <w:szCs w:val="28"/>
          <w:shd w:val="clear" w:color="auto" w:fill="FFFFFF"/>
        </w:rPr>
        <w:t>Если в командировке работник находился в выходной или нерабочий праздничный день, то он оплачивается в особом порядке (ст. 153 ТК РФ).</w:t>
      </w:r>
    </w:p>
    <w:p w:rsidR="007F7415" w:rsidRDefault="007F7415" w:rsidP="007F7415">
      <w:pPr>
        <w:spacing w:after="0"/>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shd w:val="clear" w:color="auto" w:fill="FFFFFF"/>
        </w:rPr>
        <w:t xml:space="preserve">Согласно </w:t>
      </w:r>
      <w:r w:rsidRPr="00EF7567">
        <w:rPr>
          <w:rFonts w:ascii="Times New Roman" w:hAnsi="Times New Roman" w:cs="Times New Roman"/>
          <w:sz w:val="28"/>
          <w:szCs w:val="28"/>
          <w:shd w:val="clear" w:color="auto" w:fill="FFFFFF"/>
        </w:rPr>
        <w:t>«Положения</w:t>
      </w:r>
      <w:proofErr w:type="gramEnd"/>
      <w:r w:rsidRPr="00EF7567">
        <w:rPr>
          <w:rFonts w:ascii="Times New Roman" w:hAnsi="Times New Roman" w:cs="Times New Roman"/>
          <w:sz w:val="28"/>
          <w:szCs w:val="28"/>
          <w:shd w:val="clear" w:color="auto" w:fill="FFFFFF"/>
        </w:rPr>
        <w:t xml:space="preserve"> о порядке ведения табеля учета рабочего времени </w:t>
      </w:r>
      <w:r w:rsidRPr="00EF7567">
        <w:rPr>
          <w:rFonts w:ascii="Times New Roman" w:hAnsi="Times New Roman" w:cs="Times New Roman"/>
          <w:sz w:val="28"/>
          <w:szCs w:val="28"/>
        </w:rPr>
        <w:t xml:space="preserve">МУ АМО «Д.Т. и Д.» Приложение № 18 к Учетной политике </w:t>
      </w:r>
      <w:r w:rsidRPr="00EF7567">
        <w:rPr>
          <w:rFonts w:ascii="Times New Roman" w:hAnsi="Times New Roman" w:cs="Times New Roman"/>
          <w:color w:val="000000" w:themeColor="text1"/>
          <w:sz w:val="28"/>
          <w:szCs w:val="28"/>
        </w:rPr>
        <w:t>при заполнении Табеля (ф.0504421) следует применять</w:t>
      </w:r>
      <w:r>
        <w:rPr>
          <w:rFonts w:ascii="Times New Roman" w:hAnsi="Times New Roman" w:cs="Times New Roman"/>
          <w:color w:val="000000" w:themeColor="text1"/>
          <w:sz w:val="28"/>
          <w:szCs w:val="28"/>
        </w:rPr>
        <w:t xml:space="preserve">  условные обозначения, предусмотренные этим положением.  </w:t>
      </w:r>
    </w:p>
    <w:p w:rsidR="004C3466" w:rsidRPr="00F64B57" w:rsidRDefault="004C3466" w:rsidP="004C3466">
      <w:pPr>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П.1.2. Положения, для ведения табельного учета рабочего времени  в учреждении и филиалах, приказом директора учреждения И.Г. </w:t>
      </w:r>
      <w:proofErr w:type="spellStart"/>
      <w:r>
        <w:rPr>
          <w:rFonts w:ascii="Times New Roman" w:hAnsi="Times New Roman" w:cs="Times New Roman"/>
          <w:color w:val="000000" w:themeColor="text1"/>
          <w:sz w:val="28"/>
          <w:szCs w:val="28"/>
        </w:rPr>
        <w:t>Явцевой</w:t>
      </w:r>
      <w:proofErr w:type="spellEnd"/>
      <w:r>
        <w:rPr>
          <w:rFonts w:ascii="Times New Roman" w:hAnsi="Times New Roman" w:cs="Times New Roman"/>
          <w:color w:val="000000" w:themeColor="text1"/>
          <w:sz w:val="28"/>
          <w:szCs w:val="28"/>
        </w:rPr>
        <w:t xml:space="preserve"> от 11.01.2021г № 1/2-ОД  назначены ответственные лица за составление табеля рабочего времени МУ АМО «Д.Т. и Д.» на 2021 год. В нарушении п.1.6. Положения, все работники, в обязанности которых вменено ведение табельного учета, не ознакомлены под роспись.</w:t>
      </w:r>
    </w:p>
    <w:p w:rsidR="004C3466" w:rsidRDefault="004C3466" w:rsidP="004C3466">
      <w:pPr>
        <w:pStyle w:val="Default"/>
        <w:tabs>
          <w:tab w:val="left" w:pos="1134"/>
        </w:tabs>
        <w:spacing w:line="276" w:lineRule="auto"/>
        <w:ind w:firstLine="709"/>
        <w:jc w:val="both"/>
        <w:rPr>
          <w:sz w:val="28"/>
          <w:szCs w:val="28"/>
        </w:rPr>
      </w:pPr>
      <w:r>
        <w:rPr>
          <w:color w:val="auto"/>
          <w:sz w:val="28"/>
          <w:szCs w:val="28"/>
        </w:rPr>
        <w:t xml:space="preserve">Табель </w:t>
      </w:r>
      <w:r w:rsidRPr="00EF7567">
        <w:rPr>
          <w:color w:val="000000" w:themeColor="text1"/>
          <w:sz w:val="28"/>
          <w:szCs w:val="28"/>
        </w:rPr>
        <w:t>(ф.0504421)</w:t>
      </w:r>
      <w:r>
        <w:rPr>
          <w:color w:val="000000" w:themeColor="text1"/>
          <w:sz w:val="28"/>
          <w:szCs w:val="28"/>
        </w:rPr>
        <w:t xml:space="preserve"> за октябрь 2021 года заполнен неверно.</w:t>
      </w:r>
      <w:r w:rsidRPr="00EF7567">
        <w:rPr>
          <w:color w:val="000000" w:themeColor="text1"/>
          <w:sz w:val="28"/>
          <w:szCs w:val="28"/>
        </w:rPr>
        <w:t xml:space="preserve"> </w:t>
      </w:r>
      <w:r>
        <w:rPr>
          <w:color w:val="000000" w:themeColor="text1"/>
          <w:sz w:val="28"/>
          <w:szCs w:val="28"/>
        </w:rPr>
        <w:t>К</w:t>
      </w:r>
      <w:r w:rsidRPr="00AD192F">
        <w:rPr>
          <w:color w:val="auto"/>
          <w:sz w:val="28"/>
          <w:szCs w:val="28"/>
        </w:rPr>
        <w:t>орректирующие Табел</w:t>
      </w:r>
      <w:r>
        <w:rPr>
          <w:color w:val="auto"/>
          <w:sz w:val="28"/>
          <w:szCs w:val="28"/>
        </w:rPr>
        <w:t>и</w:t>
      </w:r>
      <w:r w:rsidRPr="00AD192F">
        <w:rPr>
          <w:color w:val="auto"/>
          <w:sz w:val="28"/>
          <w:szCs w:val="28"/>
        </w:rPr>
        <w:t xml:space="preserve"> в </w:t>
      </w:r>
      <w:r>
        <w:rPr>
          <w:color w:val="000000" w:themeColor="text1"/>
          <w:sz w:val="28"/>
          <w:szCs w:val="28"/>
        </w:rPr>
        <w:t xml:space="preserve">МУ АМО «Д.Т. и Д.» </w:t>
      </w:r>
      <w:r w:rsidRPr="00AD192F">
        <w:rPr>
          <w:color w:val="auto"/>
          <w:sz w:val="28"/>
          <w:szCs w:val="28"/>
        </w:rPr>
        <w:t xml:space="preserve"> не веду</w:t>
      </w:r>
      <w:r>
        <w:rPr>
          <w:color w:val="auto"/>
          <w:sz w:val="28"/>
          <w:szCs w:val="28"/>
        </w:rPr>
        <w:t xml:space="preserve">тся, что является нарушением требований </w:t>
      </w:r>
      <w:r>
        <w:rPr>
          <w:sz w:val="28"/>
          <w:szCs w:val="28"/>
        </w:rPr>
        <w:t>Приказа Минфина № 52н,</w:t>
      </w:r>
      <w:r>
        <w:rPr>
          <w:color w:val="auto"/>
          <w:sz w:val="28"/>
          <w:szCs w:val="28"/>
        </w:rPr>
        <w:t xml:space="preserve"> п. 2.9. </w:t>
      </w:r>
      <w:r w:rsidRPr="00EF7567">
        <w:rPr>
          <w:sz w:val="28"/>
          <w:szCs w:val="28"/>
          <w:shd w:val="clear" w:color="auto" w:fill="FFFFFF"/>
        </w:rPr>
        <w:t xml:space="preserve">Положения о порядке ведения табеля учета рабочего времени </w:t>
      </w:r>
      <w:r w:rsidRPr="00EF7567">
        <w:rPr>
          <w:sz w:val="28"/>
          <w:szCs w:val="28"/>
        </w:rPr>
        <w:t>МУ АМО «Д.Т. и Д.»</w:t>
      </w:r>
      <w:r>
        <w:rPr>
          <w:sz w:val="28"/>
          <w:szCs w:val="28"/>
        </w:rPr>
        <w:t xml:space="preserve">. </w:t>
      </w:r>
    </w:p>
    <w:p w:rsidR="004C3466" w:rsidRDefault="004C3466" w:rsidP="004C3466">
      <w:pPr>
        <w:spacing w:after="0"/>
        <w:ind w:firstLine="709"/>
        <w:contextualSpacing/>
        <w:jc w:val="both"/>
        <w:rPr>
          <w:rFonts w:ascii="Times New Roman" w:hAnsi="Times New Roman" w:cs="Times New Roman"/>
          <w:color w:val="000000" w:themeColor="text1"/>
          <w:sz w:val="28"/>
          <w:szCs w:val="28"/>
          <w:shd w:val="clear" w:color="auto" w:fill="FFFFFF"/>
        </w:rPr>
      </w:pPr>
      <w:r>
        <w:rPr>
          <w:sz w:val="28"/>
          <w:szCs w:val="28"/>
          <w:shd w:val="clear" w:color="auto" w:fill="FFFFFF"/>
        </w:rPr>
        <w:t xml:space="preserve">   </w:t>
      </w:r>
      <w:r w:rsidRPr="00237C7F">
        <w:rPr>
          <w:rFonts w:ascii="Times New Roman" w:hAnsi="Times New Roman" w:cs="Times New Roman"/>
          <w:color w:val="000000" w:themeColor="text1"/>
          <w:sz w:val="28"/>
          <w:szCs w:val="28"/>
        </w:rPr>
        <w:t xml:space="preserve">Имеют место исправления </w:t>
      </w:r>
      <w:r w:rsidRPr="00237C7F">
        <w:rPr>
          <w:rFonts w:ascii="Times New Roman" w:hAnsi="Times New Roman" w:cs="Times New Roman"/>
          <w:color w:val="000000" w:themeColor="text1"/>
          <w:sz w:val="28"/>
          <w:szCs w:val="28"/>
          <w:shd w:val="clear" w:color="auto" w:fill="FFFFFF"/>
        </w:rPr>
        <w:t xml:space="preserve">в табеле учета рабочего времени (август 2021г), </w:t>
      </w:r>
      <w:r w:rsidR="00D5216D">
        <w:rPr>
          <w:rFonts w:ascii="Times New Roman" w:hAnsi="Times New Roman" w:cs="Times New Roman"/>
          <w:color w:val="000000" w:themeColor="text1"/>
          <w:sz w:val="28"/>
          <w:szCs w:val="28"/>
          <w:shd w:val="clear" w:color="auto" w:fill="FFFFFF"/>
        </w:rPr>
        <w:t>при этом отсутствуют</w:t>
      </w:r>
      <w:r w:rsidRPr="00237C7F">
        <w:rPr>
          <w:rFonts w:ascii="Times New Roman" w:hAnsi="Times New Roman" w:cs="Times New Roman"/>
          <w:color w:val="000000" w:themeColor="text1"/>
          <w:sz w:val="28"/>
          <w:szCs w:val="28"/>
          <w:shd w:val="clear" w:color="auto" w:fill="FFFFFF"/>
        </w:rPr>
        <w:t xml:space="preserve"> надписи «Исправлено» и даты, когда внесено изменение, а также новая запись не заверена подписями лиц, ответственных за ведение этого документа. При этом исправления должны быть аккуратными, читаемые, т.е. закрашивание не допускается. Исправления допускается делать ручкой. Кроме того, исправления можно внести, составив к основному табелю </w:t>
      </w:r>
      <w:proofErr w:type="gramStart"/>
      <w:r w:rsidRPr="00237C7F">
        <w:rPr>
          <w:rFonts w:ascii="Times New Roman" w:hAnsi="Times New Roman" w:cs="Times New Roman"/>
          <w:color w:val="000000" w:themeColor="text1"/>
          <w:sz w:val="28"/>
          <w:szCs w:val="28"/>
          <w:shd w:val="clear" w:color="auto" w:fill="FFFFFF"/>
        </w:rPr>
        <w:t>корректирующий</w:t>
      </w:r>
      <w:proofErr w:type="gramEnd"/>
      <w:r w:rsidRPr="00237C7F">
        <w:rPr>
          <w:rFonts w:ascii="Times New Roman" w:hAnsi="Times New Roman" w:cs="Times New Roman"/>
          <w:color w:val="000000" w:themeColor="text1"/>
          <w:sz w:val="28"/>
          <w:szCs w:val="28"/>
          <w:shd w:val="clear" w:color="auto" w:fill="FFFFFF"/>
        </w:rPr>
        <w:t xml:space="preserve"> для конкретного работника. Его также должны под</w:t>
      </w:r>
      <w:r w:rsidR="00E31147">
        <w:rPr>
          <w:rFonts w:ascii="Times New Roman" w:hAnsi="Times New Roman" w:cs="Times New Roman"/>
          <w:color w:val="000000" w:themeColor="text1"/>
          <w:sz w:val="28"/>
          <w:szCs w:val="28"/>
          <w:shd w:val="clear" w:color="auto" w:fill="FFFFFF"/>
        </w:rPr>
        <w:t>писать ответственные сотрудники, п</w:t>
      </w:r>
      <w:r w:rsidRPr="00237C7F">
        <w:rPr>
          <w:rFonts w:ascii="Times New Roman" w:hAnsi="Times New Roman" w:cs="Times New Roman"/>
          <w:color w:val="000000" w:themeColor="text1"/>
          <w:sz w:val="28"/>
          <w:szCs w:val="28"/>
          <w:shd w:val="clear" w:color="auto" w:fill="FFFFFF"/>
        </w:rPr>
        <w:t>осле чего корректирующий табель следует приложить к основному.</w:t>
      </w:r>
    </w:p>
    <w:p w:rsidR="007A3DA4" w:rsidRPr="00237C7F" w:rsidRDefault="000A7DBE" w:rsidP="004C3466">
      <w:pPr>
        <w:spacing w:after="0"/>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нарушение п. 2.7 УП от 25.12.2020, приложение № 18 в Табеле (ф.0504421) отражено фактически отработанное количество дней и часов, которые не соответствую </w:t>
      </w:r>
      <w:r w:rsidRPr="000A7DBE">
        <w:rPr>
          <w:rFonts w:ascii="Times New Roman" w:hAnsi="Times New Roman" w:cs="Times New Roman"/>
          <w:b/>
          <w:color w:val="000000" w:themeColor="text1"/>
          <w:sz w:val="28"/>
          <w:szCs w:val="28"/>
          <w:shd w:val="clear" w:color="auto" w:fill="FFFFFF"/>
        </w:rPr>
        <w:t>норме часов</w:t>
      </w:r>
      <w:r>
        <w:rPr>
          <w:rFonts w:ascii="Times New Roman" w:hAnsi="Times New Roman" w:cs="Times New Roman"/>
          <w:color w:val="000000" w:themeColor="text1"/>
          <w:sz w:val="28"/>
          <w:szCs w:val="28"/>
          <w:shd w:val="clear" w:color="auto" w:fill="FFFFFF"/>
        </w:rPr>
        <w:t xml:space="preserve"> по месяцам, производственного календаря за 2021 год.</w:t>
      </w:r>
    </w:p>
    <w:p w:rsidR="004C3466" w:rsidRPr="0043293F" w:rsidRDefault="004C3466" w:rsidP="004C3466">
      <w:pPr>
        <w:spacing w:after="0"/>
        <w:ind w:firstLine="709"/>
        <w:contextualSpacing/>
        <w:jc w:val="both"/>
        <w:rPr>
          <w:rFonts w:ascii="Times New Roman" w:hAnsi="Times New Roman" w:cs="Times New Roman"/>
          <w:color w:val="000000" w:themeColor="text1"/>
          <w:sz w:val="28"/>
          <w:szCs w:val="28"/>
          <w:shd w:val="clear" w:color="auto" w:fill="FFFFFF"/>
        </w:rPr>
      </w:pPr>
      <w:r w:rsidRPr="0043293F">
        <w:rPr>
          <w:rFonts w:ascii="Times New Roman" w:hAnsi="Times New Roman" w:cs="Times New Roman"/>
          <w:color w:val="000000" w:themeColor="text1"/>
          <w:sz w:val="28"/>
          <w:szCs w:val="28"/>
          <w:shd w:val="clear" w:color="auto" w:fill="FFFFFF"/>
        </w:rPr>
        <w:t xml:space="preserve">В нарушении Приказа Минфина России от 30.03.2015 N 52н, в </w:t>
      </w:r>
      <w:r w:rsidRPr="0043293F">
        <w:rPr>
          <w:rFonts w:ascii="Times New Roman" w:eastAsia="Times New Roman" w:hAnsi="Times New Roman" w:cs="Times New Roman"/>
          <w:sz w:val="28"/>
          <w:szCs w:val="28"/>
        </w:rPr>
        <w:t>Табеле (ф</w:t>
      </w:r>
      <w:r w:rsidR="00E31147">
        <w:rPr>
          <w:rFonts w:ascii="Times New Roman" w:eastAsia="Times New Roman" w:hAnsi="Times New Roman" w:cs="Times New Roman"/>
          <w:sz w:val="28"/>
          <w:szCs w:val="28"/>
        </w:rPr>
        <w:t>.</w:t>
      </w:r>
      <w:r w:rsidRPr="0043293F">
        <w:rPr>
          <w:rFonts w:ascii="Times New Roman" w:eastAsia="Times New Roman" w:hAnsi="Times New Roman" w:cs="Times New Roman"/>
          <w:sz w:val="28"/>
          <w:szCs w:val="28"/>
        </w:rPr>
        <w:t xml:space="preserve"> 0504421)</w:t>
      </w:r>
      <w:r w:rsidRPr="0043293F">
        <w:rPr>
          <w:rFonts w:ascii="Times New Roman" w:hAnsi="Times New Roman" w:cs="Times New Roman"/>
          <w:color w:val="000000" w:themeColor="text1"/>
          <w:sz w:val="28"/>
          <w:szCs w:val="28"/>
          <w:shd w:val="clear" w:color="auto" w:fill="FFFFFF"/>
        </w:rPr>
        <w:t xml:space="preserve"> при предоставлении сотруднику отпуска без сохранения заработной платы </w:t>
      </w:r>
      <w:r w:rsidRPr="0043293F">
        <w:rPr>
          <w:rFonts w:ascii="Times New Roman" w:eastAsia="Times New Roman" w:hAnsi="Times New Roman" w:cs="Times New Roman"/>
          <w:sz w:val="28"/>
          <w:szCs w:val="28"/>
          <w:shd w:val="clear" w:color="auto" w:fill="F6F6F6"/>
        </w:rPr>
        <w:t>проставлены вместо  условного обозначения «А» неявка с разрешения администрации,</w:t>
      </w:r>
      <w:r w:rsidRPr="0043293F">
        <w:rPr>
          <w:rFonts w:ascii="Times New Roman" w:hAnsi="Times New Roman" w:cs="Times New Roman"/>
          <w:color w:val="000000" w:themeColor="text1"/>
          <w:sz w:val="28"/>
          <w:szCs w:val="28"/>
          <w:shd w:val="clear" w:color="auto" w:fill="FFFFFF"/>
        </w:rPr>
        <w:t xml:space="preserve"> </w:t>
      </w:r>
      <w:r w:rsidRPr="0043293F">
        <w:rPr>
          <w:rFonts w:ascii="Times New Roman" w:eastAsia="Times New Roman" w:hAnsi="Times New Roman" w:cs="Times New Roman"/>
          <w:sz w:val="28"/>
          <w:szCs w:val="28"/>
          <w:shd w:val="clear" w:color="auto" w:fill="F6F6F6"/>
        </w:rPr>
        <w:t xml:space="preserve">условные обозначения «ОА» отпуск без сохранения заработной платы. </w:t>
      </w:r>
    </w:p>
    <w:p w:rsidR="003E2AD8" w:rsidRPr="00632205" w:rsidRDefault="003E2AD8" w:rsidP="003E2AD8">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highlight w:val="yellow"/>
        </w:rPr>
      </w:pPr>
      <w:r w:rsidRPr="003E2AD8">
        <w:rPr>
          <w:rFonts w:ascii="Times New Roman" w:eastAsia="Times New Roman" w:hAnsi="Times New Roman" w:cs="Times New Roman"/>
          <w:sz w:val="28"/>
          <w:szCs w:val="28"/>
        </w:rPr>
        <w:t xml:space="preserve">Согласно п. 3.2 раздела 3 «Рабочее время и время отдыха» </w:t>
      </w:r>
      <w:r w:rsidRPr="003E2AD8">
        <w:rPr>
          <w:rFonts w:ascii="Times New Roman" w:eastAsia="Times New Roman" w:hAnsi="Times New Roman" w:cs="Times New Roman"/>
          <w:sz w:val="28"/>
          <w:szCs w:val="28"/>
        </w:rPr>
        <w:lastRenderedPageBreak/>
        <w:t xml:space="preserve">Коллективного договора режим работы работников, работающих по сменам, </w:t>
      </w:r>
      <w:r w:rsidR="00E31147">
        <w:rPr>
          <w:rFonts w:ascii="Times New Roman" w:eastAsia="Times New Roman" w:hAnsi="Times New Roman" w:cs="Times New Roman"/>
          <w:sz w:val="28"/>
          <w:szCs w:val="28"/>
        </w:rPr>
        <w:t xml:space="preserve">определяется графиком сменности, который </w:t>
      </w:r>
      <w:r w:rsidR="00E31147" w:rsidRPr="00625372">
        <w:rPr>
          <w:rFonts w:ascii="Times New Roman" w:hAnsi="Times New Roman" w:cs="Times New Roman"/>
          <w:sz w:val="28"/>
          <w:szCs w:val="28"/>
        </w:rPr>
        <w:t xml:space="preserve">является приложением к коллективному договору, в нарушение ст. 103 </w:t>
      </w:r>
      <w:r w:rsidR="00E31147" w:rsidRPr="00625372">
        <w:rPr>
          <w:rFonts w:ascii="Times New Roman" w:hAnsi="Times New Roman" w:cs="Times New Roman"/>
          <w:sz w:val="28"/>
          <w:szCs w:val="28"/>
          <w:shd w:val="clear" w:color="auto" w:fill="FFFFFF"/>
        </w:rPr>
        <w:t>ТК РФ  г</w:t>
      </w:r>
      <w:r w:rsidR="00E31147" w:rsidRPr="00625372">
        <w:rPr>
          <w:rFonts w:ascii="Times New Roman" w:hAnsi="Times New Roman" w:cs="Times New Roman"/>
          <w:sz w:val="28"/>
          <w:szCs w:val="28"/>
        </w:rPr>
        <w:t>рафик сменности в Учреждении отсутствует</w:t>
      </w:r>
    </w:p>
    <w:p w:rsidR="004C3466" w:rsidRPr="00625372" w:rsidRDefault="004C3466" w:rsidP="004C3466">
      <w:pPr>
        <w:widowControl w:val="0"/>
        <w:autoSpaceDE w:val="0"/>
        <w:autoSpaceDN w:val="0"/>
        <w:adjustRightInd w:val="0"/>
        <w:spacing w:after="0"/>
        <w:ind w:firstLine="709"/>
        <w:jc w:val="both"/>
        <w:rPr>
          <w:rFonts w:ascii="Times New Roman" w:hAnsi="Times New Roman" w:cs="Times New Roman"/>
          <w:sz w:val="28"/>
          <w:szCs w:val="28"/>
        </w:rPr>
      </w:pPr>
      <w:r w:rsidRPr="00625372">
        <w:rPr>
          <w:rFonts w:ascii="Times New Roman" w:hAnsi="Times New Roman" w:cs="Times New Roman"/>
          <w:sz w:val="28"/>
          <w:szCs w:val="28"/>
        </w:rPr>
        <w:t xml:space="preserve">Оплата труда </w:t>
      </w:r>
      <w:r w:rsidR="00A25CC2" w:rsidRPr="00625372">
        <w:rPr>
          <w:rFonts w:ascii="Times New Roman" w:hAnsi="Times New Roman" w:cs="Times New Roman"/>
          <w:sz w:val="28"/>
          <w:szCs w:val="28"/>
        </w:rPr>
        <w:t>сторожей</w:t>
      </w:r>
      <w:r w:rsidRPr="00625372">
        <w:rPr>
          <w:rFonts w:ascii="Times New Roman" w:hAnsi="Times New Roman" w:cs="Times New Roman"/>
          <w:sz w:val="28"/>
          <w:szCs w:val="28"/>
        </w:rPr>
        <w:t xml:space="preserve"> в </w:t>
      </w:r>
      <w:r w:rsidR="00A25CC2" w:rsidRPr="00625372">
        <w:rPr>
          <w:rFonts w:ascii="Times New Roman" w:hAnsi="Times New Roman" w:cs="Times New Roman"/>
          <w:sz w:val="28"/>
          <w:szCs w:val="28"/>
        </w:rPr>
        <w:t>МУ АМО «Д.Т. и Д.»</w:t>
      </w:r>
      <w:r w:rsidRPr="00625372">
        <w:rPr>
          <w:rFonts w:ascii="Times New Roman" w:hAnsi="Times New Roman" w:cs="Times New Roman"/>
          <w:sz w:val="28"/>
          <w:szCs w:val="28"/>
        </w:rPr>
        <w:t xml:space="preserve"> начисляется без графика сменности, </w:t>
      </w:r>
      <w:proofErr w:type="gramStart"/>
      <w:r w:rsidRPr="00625372">
        <w:rPr>
          <w:rFonts w:ascii="Times New Roman" w:hAnsi="Times New Roman" w:cs="Times New Roman"/>
          <w:sz w:val="28"/>
          <w:szCs w:val="28"/>
        </w:rPr>
        <w:t>по</w:t>
      </w:r>
      <w:proofErr w:type="gramEnd"/>
      <w:r w:rsidRPr="00625372">
        <w:rPr>
          <w:rFonts w:ascii="Times New Roman" w:hAnsi="Times New Roman" w:cs="Times New Roman"/>
          <w:sz w:val="28"/>
          <w:szCs w:val="28"/>
        </w:rPr>
        <w:t xml:space="preserve"> </w:t>
      </w:r>
      <w:proofErr w:type="gramStart"/>
      <w:r w:rsidRPr="00625372">
        <w:rPr>
          <w:rFonts w:ascii="Times New Roman" w:hAnsi="Times New Roman" w:cs="Times New Roman"/>
          <w:sz w:val="28"/>
          <w:szCs w:val="28"/>
        </w:rPr>
        <w:t>пятидневной</w:t>
      </w:r>
      <w:proofErr w:type="gramEnd"/>
      <w:r w:rsidRPr="00625372">
        <w:rPr>
          <w:rFonts w:ascii="Times New Roman" w:hAnsi="Times New Roman" w:cs="Times New Roman"/>
          <w:sz w:val="28"/>
          <w:szCs w:val="28"/>
        </w:rPr>
        <w:t xml:space="preserve"> рабочей недели, в рабочие дни. </w:t>
      </w:r>
    </w:p>
    <w:p w:rsidR="000D04FD" w:rsidRPr="00336464" w:rsidRDefault="000D04FD" w:rsidP="002E44F7">
      <w:pPr>
        <w:tabs>
          <w:tab w:val="left" w:pos="142"/>
          <w:tab w:val="left" w:pos="426"/>
          <w:tab w:val="left" w:pos="993"/>
        </w:tabs>
        <w:spacing w:after="0"/>
        <w:ind w:firstLine="709"/>
        <w:contextualSpacing/>
        <w:jc w:val="both"/>
        <w:rPr>
          <w:rFonts w:ascii="Times New Roman" w:hAnsi="Times New Roman" w:cs="Times New Roman"/>
          <w:b/>
          <w:sz w:val="28"/>
          <w:szCs w:val="28"/>
        </w:rPr>
      </w:pPr>
    </w:p>
    <w:p w:rsidR="00E91195" w:rsidRDefault="00E4337E" w:rsidP="004C3466">
      <w:pPr>
        <w:pStyle w:val="a4"/>
        <w:tabs>
          <w:tab w:val="left" w:pos="142"/>
          <w:tab w:val="left" w:pos="426"/>
          <w:tab w:val="left" w:pos="993"/>
        </w:tabs>
        <w:spacing w:after="0"/>
        <w:ind w:left="0"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w:t>
      </w:r>
      <w:r w:rsidR="00EC7F1B">
        <w:rPr>
          <w:rFonts w:ascii="Times New Roman" w:hAnsi="Times New Roman" w:cs="Times New Roman"/>
          <w:b/>
          <w:sz w:val="28"/>
          <w:szCs w:val="28"/>
        </w:rPr>
        <w:t>Проверка финансовых активов</w:t>
      </w:r>
      <w:r w:rsidR="005D7C30">
        <w:rPr>
          <w:rFonts w:ascii="Times New Roman" w:hAnsi="Times New Roman" w:cs="Times New Roman"/>
          <w:b/>
          <w:sz w:val="28"/>
          <w:szCs w:val="28"/>
        </w:rPr>
        <w:t xml:space="preserve"> </w:t>
      </w:r>
      <w:r w:rsidR="00E40586" w:rsidRPr="00E40586">
        <w:rPr>
          <w:rFonts w:ascii="Times New Roman" w:hAnsi="Times New Roman" w:cs="Times New Roman"/>
          <w:b/>
          <w:sz w:val="28"/>
          <w:szCs w:val="28"/>
        </w:rPr>
        <w:t>Муниципально</w:t>
      </w:r>
      <w:r w:rsidR="00E40586">
        <w:rPr>
          <w:rFonts w:ascii="Times New Roman" w:hAnsi="Times New Roman" w:cs="Times New Roman"/>
          <w:b/>
          <w:sz w:val="28"/>
          <w:szCs w:val="28"/>
        </w:rPr>
        <w:t>г</w:t>
      </w:r>
      <w:r w:rsidR="00170A12">
        <w:rPr>
          <w:rFonts w:ascii="Times New Roman" w:hAnsi="Times New Roman" w:cs="Times New Roman"/>
          <w:b/>
          <w:sz w:val="28"/>
          <w:szCs w:val="28"/>
        </w:rPr>
        <w:t>о</w:t>
      </w:r>
      <w:r w:rsidR="00E40586" w:rsidRPr="00E40586">
        <w:rPr>
          <w:rFonts w:ascii="Times New Roman" w:hAnsi="Times New Roman" w:cs="Times New Roman"/>
          <w:b/>
          <w:sz w:val="28"/>
          <w:szCs w:val="28"/>
        </w:rPr>
        <w:t xml:space="preserve"> учреждени</w:t>
      </w:r>
      <w:r w:rsidR="00170A12">
        <w:rPr>
          <w:rFonts w:ascii="Times New Roman" w:hAnsi="Times New Roman" w:cs="Times New Roman"/>
          <w:b/>
          <w:sz w:val="28"/>
          <w:szCs w:val="28"/>
        </w:rPr>
        <w:t>я</w:t>
      </w:r>
      <w:r w:rsidR="00E40586" w:rsidRPr="00E40586">
        <w:rPr>
          <w:rFonts w:ascii="Times New Roman" w:hAnsi="Times New Roman" w:cs="Times New Roman"/>
          <w:b/>
          <w:sz w:val="28"/>
          <w:szCs w:val="28"/>
        </w:rPr>
        <w:t xml:space="preserve"> Администрации муниципального образования «Усть-Коксинский район» Республики Алтай «Дом творчества и досуга»</w:t>
      </w:r>
    </w:p>
    <w:p w:rsidR="00263626" w:rsidRPr="00A5089C" w:rsidRDefault="00A54D8B" w:rsidP="002E44F7">
      <w:pPr>
        <w:autoSpaceDE w:val="0"/>
        <w:autoSpaceDN w:val="0"/>
        <w:adjustRightInd w:val="0"/>
        <w:spacing w:after="0"/>
        <w:ind w:firstLine="709"/>
        <w:jc w:val="both"/>
        <w:rPr>
          <w:rFonts w:ascii="Times New Roman" w:hAnsi="Times New Roman" w:cs="Times New Roman"/>
          <w:color w:val="000000"/>
          <w:sz w:val="28"/>
          <w:szCs w:val="28"/>
        </w:rPr>
      </w:pPr>
      <w:r w:rsidRPr="00A54D8B">
        <w:rPr>
          <w:rFonts w:ascii="Times New Roman" w:hAnsi="Times New Roman" w:cs="Times New Roman"/>
          <w:color w:val="000000"/>
          <w:sz w:val="28"/>
          <w:szCs w:val="28"/>
          <w:shd w:val="clear" w:color="auto" w:fill="FFFFFF"/>
        </w:rPr>
        <w:t>На основании п. 1 ст. 8 Закона о бухгалтерском учете совокупность способов ведения учреждением бухгалтерского учета составляет его учетную политику. В силу п. 6 Инструкции № 157н принятая учетная политика утверждается приказом или распоряжением руководителя государственного (муниципального) учреждения</w:t>
      </w:r>
      <w:r>
        <w:rPr>
          <w:rFonts w:ascii="Times New Roman" w:hAnsi="Times New Roman" w:cs="Times New Roman"/>
          <w:color w:val="000000"/>
          <w:sz w:val="28"/>
          <w:szCs w:val="28"/>
          <w:shd w:val="clear" w:color="auto" w:fill="FFFFFF"/>
        </w:rPr>
        <w:t>, в</w:t>
      </w:r>
      <w:r w:rsidR="00263626" w:rsidRPr="00A5089C">
        <w:rPr>
          <w:rFonts w:ascii="Times New Roman" w:hAnsi="Times New Roman" w:cs="Times New Roman"/>
          <w:sz w:val="28"/>
          <w:szCs w:val="28"/>
        </w:rPr>
        <w:t xml:space="preserve"> </w:t>
      </w:r>
      <w:r w:rsidR="00556924">
        <w:rPr>
          <w:rFonts w:ascii="Times New Roman" w:hAnsi="Times New Roman" w:cs="Times New Roman"/>
          <w:color w:val="000000"/>
          <w:sz w:val="28"/>
          <w:szCs w:val="28"/>
        </w:rPr>
        <w:t>Учреждении</w:t>
      </w:r>
      <w:r w:rsidR="00263626" w:rsidRPr="00A5089C">
        <w:rPr>
          <w:rFonts w:ascii="Times New Roman" w:hAnsi="Times New Roman" w:cs="Times New Roman"/>
          <w:sz w:val="28"/>
          <w:szCs w:val="28"/>
        </w:rPr>
        <w:t xml:space="preserve"> утверждена</w:t>
      </w:r>
      <w:r w:rsidR="00263626" w:rsidRPr="00A5089C">
        <w:t xml:space="preserve"> </w:t>
      </w:r>
      <w:r w:rsidR="00263626" w:rsidRPr="00A5089C">
        <w:rPr>
          <w:rFonts w:ascii="Times New Roman" w:hAnsi="Times New Roman" w:cs="Times New Roman"/>
          <w:color w:val="000000"/>
          <w:sz w:val="28"/>
          <w:szCs w:val="28"/>
        </w:rPr>
        <w:t xml:space="preserve">учетная политика </w:t>
      </w:r>
      <w:r w:rsidR="00263626">
        <w:rPr>
          <w:rFonts w:ascii="Times New Roman" w:hAnsi="Times New Roman" w:cs="Times New Roman"/>
          <w:color w:val="000000"/>
          <w:sz w:val="28"/>
          <w:szCs w:val="28"/>
        </w:rPr>
        <w:t>для целей бухгалтерского учета</w:t>
      </w:r>
      <w:r w:rsidR="00122DED">
        <w:rPr>
          <w:rFonts w:ascii="Times New Roman" w:hAnsi="Times New Roman" w:cs="Times New Roman"/>
          <w:color w:val="000000"/>
          <w:sz w:val="28"/>
          <w:szCs w:val="28"/>
        </w:rPr>
        <w:t xml:space="preserve">, </w:t>
      </w:r>
      <w:r w:rsidR="00122DED" w:rsidRPr="00A5089C">
        <w:rPr>
          <w:rFonts w:ascii="Times New Roman" w:hAnsi="Times New Roman" w:cs="Times New Roman"/>
          <w:sz w:val="28"/>
          <w:szCs w:val="28"/>
        </w:rPr>
        <w:t>приказ</w:t>
      </w:r>
      <w:r w:rsidR="00F90FD9">
        <w:rPr>
          <w:rFonts w:ascii="Times New Roman" w:hAnsi="Times New Roman" w:cs="Times New Roman"/>
          <w:sz w:val="28"/>
          <w:szCs w:val="28"/>
        </w:rPr>
        <w:t>ом № 54-ОД от 2</w:t>
      </w:r>
      <w:r w:rsidR="00E54A45">
        <w:rPr>
          <w:rFonts w:ascii="Times New Roman" w:hAnsi="Times New Roman" w:cs="Times New Roman"/>
          <w:sz w:val="28"/>
          <w:szCs w:val="28"/>
        </w:rPr>
        <w:t>5</w:t>
      </w:r>
      <w:r w:rsidR="00122DED">
        <w:rPr>
          <w:rFonts w:ascii="Times New Roman" w:hAnsi="Times New Roman" w:cs="Times New Roman"/>
          <w:sz w:val="28"/>
          <w:szCs w:val="28"/>
        </w:rPr>
        <w:t>.12</w:t>
      </w:r>
      <w:r w:rsidR="00F90FD9">
        <w:rPr>
          <w:rFonts w:ascii="Times New Roman" w:hAnsi="Times New Roman" w:cs="Times New Roman"/>
          <w:sz w:val="28"/>
          <w:szCs w:val="28"/>
        </w:rPr>
        <w:t>.2020</w:t>
      </w:r>
      <w:r w:rsidR="00E4337E">
        <w:rPr>
          <w:rFonts w:ascii="Times New Roman" w:hAnsi="Times New Roman" w:cs="Times New Roman"/>
          <w:sz w:val="28"/>
          <w:szCs w:val="28"/>
        </w:rPr>
        <w:t>г.</w:t>
      </w:r>
      <w:r w:rsidR="00122DED" w:rsidRPr="00A5089C">
        <w:rPr>
          <w:rFonts w:ascii="Times New Roman" w:hAnsi="Times New Roman" w:cs="Times New Roman"/>
          <w:sz w:val="28"/>
          <w:szCs w:val="28"/>
        </w:rPr>
        <w:t xml:space="preserve"> </w:t>
      </w:r>
      <w:r w:rsidR="00FD6980">
        <w:rPr>
          <w:rFonts w:ascii="Times New Roman" w:hAnsi="Times New Roman" w:cs="Times New Roman"/>
          <w:sz w:val="28"/>
          <w:szCs w:val="28"/>
        </w:rPr>
        <w:t xml:space="preserve">(далее по тексту </w:t>
      </w:r>
      <w:r w:rsidR="00FE4774">
        <w:rPr>
          <w:rFonts w:ascii="Times New Roman" w:hAnsi="Times New Roman" w:cs="Times New Roman"/>
          <w:sz w:val="28"/>
          <w:szCs w:val="28"/>
        </w:rPr>
        <w:t xml:space="preserve">УП </w:t>
      </w:r>
      <w:r w:rsidR="00E54A45">
        <w:rPr>
          <w:rFonts w:ascii="Times New Roman" w:hAnsi="Times New Roman" w:cs="Times New Roman"/>
          <w:sz w:val="28"/>
          <w:szCs w:val="28"/>
        </w:rPr>
        <w:t>от</w:t>
      </w:r>
      <w:r w:rsidR="00FD6980">
        <w:rPr>
          <w:rFonts w:ascii="Times New Roman" w:hAnsi="Times New Roman" w:cs="Times New Roman"/>
          <w:sz w:val="28"/>
          <w:szCs w:val="28"/>
        </w:rPr>
        <w:t xml:space="preserve"> 22.12.2020)</w:t>
      </w:r>
    </w:p>
    <w:p w:rsidR="00483B42" w:rsidRPr="00263626" w:rsidRDefault="00483B42" w:rsidP="002E44F7">
      <w:pPr>
        <w:autoSpaceDE w:val="0"/>
        <w:autoSpaceDN w:val="0"/>
        <w:adjustRightInd w:val="0"/>
        <w:spacing w:after="0"/>
        <w:ind w:firstLine="709"/>
        <w:jc w:val="both"/>
        <w:rPr>
          <w:rFonts w:ascii="Times New Roman" w:hAnsi="Times New Roman" w:cs="Times New Roman"/>
          <w:sz w:val="28"/>
          <w:szCs w:val="28"/>
        </w:rPr>
      </w:pPr>
    </w:p>
    <w:p w:rsidR="008A335E" w:rsidRDefault="00263626" w:rsidP="002E44F7">
      <w:pPr>
        <w:pStyle w:val="a7"/>
        <w:spacing w:line="276" w:lineRule="auto"/>
        <w:ind w:firstLine="709"/>
        <w:contextualSpacing/>
      </w:pPr>
      <w:r w:rsidRPr="00697303">
        <w:rPr>
          <w:b/>
        </w:rPr>
        <w:t>Проверка кассовых операций</w:t>
      </w:r>
      <w:r w:rsidRPr="00697303">
        <w:t xml:space="preserve"> проводилась сплошн</w:t>
      </w:r>
      <w:r w:rsidR="008A335E" w:rsidRPr="00697303">
        <w:t>ым методом и</w:t>
      </w:r>
      <w:r w:rsidR="008A335E" w:rsidRPr="00542D71">
        <w:t xml:space="preserve"> показала следующее:</w:t>
      </w:r>
    </w:p>
    <w:p w:rsidR="00F35A3A" w:rsidRDefault="0059087F" w:rsidP="002E44F7">
      <w:pPr>
        <w:pStyle w:val="a7"/>
        <w:spacing w:line="276" w:lineRule="auto"/>
        <w:ind w:firstLine="709"/>
        <w:contextualSpacing/>
      </w:pPr>
      <w:r>
        <w:rPr>
          <w:szCs w:val="28"/>
        </w:rPr>
        <w:t>По данным кассовой книги на начало и</w:t>
      </w:r>
      <w:r w:rsidRPr="005A1B5D">
        <w:rPr>
          <w:shd w:val="clear" w:color="auto" w:fill="FFFFFF"/>
        </w:rPr>
        <w:t xml:space="preserve"> </w:t>
      </w:r>
      <w:r>
        <w:rPr>
          <w:shd w:val="clear" w:color="auto" w:fill="FFFFFF"/>
        </w:rPr>
        <w:t>конец 202</w:t>
      </w:r>
      <w:r w:rsidR="00F35A3A">
        <w:rPr>
          <w:shd w:val="clear" w:color="auto" w:fill="FFFFFF"/>
        </w:rPr>
        <w:t>1</w:t>
      </w:r>
      <w:r w:rsidR="00F56302">
        <w:rPr>
          <w:shd w:val="clear" w:color="auto" w:fill="FFFFFF"/>
        </w:rPr>
        <w:t xml:space="preserve"> года в кассе У</w:t>
      </w:r>
      <w:r>
        <w:rPr>
          <w:shd w:val="clear" w:color="auto" w:fill="FFFFFF"/>
        </w:rPr>
        <w:t xml:space="preserve">чреждения нет остатков денежной наличности, что </w:t>
      </w:r>
      <w:r w:rsidRPr="002F3727">
        <w:rPr>
          <w:shd w:val="clear" w:color="auto" w:fill="FFFFFF"/>
        </w:rPr>
        <w:t xml:space="preserve">соответствует данным отраженным в бухгалтерской отчетности Учреждения.  </w:t>
      </w:r>
      <w:r w:rsidR="00F35A3A">
        <w:rPr>
          <w:shd w:val="clear" w:color="auto" w:fill="FFFFFF"/>
        </w:rPr>
        <w:t>В течени</w:t>
      </w:r>
      <w:proofErr w:type="gramStart"/>
      <w:r w:rsidR="00F35A3A">
        <w:rPr>
          <w:shd w:val="clear" w:color="auto" w:fill="FFFFFF"/>
        </w:rPr>
        <w:t>и</w:t>
      </w:r>
      <w:proofErr w:type="gramEnd"/>
      <w:r w:rsidR="00F35A3A">
        <w:rPr>
          <w:shd w:val="clear" w:color="auto" w:fill="FFFFFF"/>
        </w:rPr>
        <w:t xml:space="preserve"> 2021 года остаток по кассе не превышает лимит утвержденн</w:t>
      </w:r>
      <w:r w:rsidR="008B42C4">
        <w:rPr>
          <w:shd w:val="clear" w:color="auto" w:fill="FFFFFF"/>
        </w:rPr>
        <w:t>ый</w:t>
      </w:r>
      <w:r w:rsidR="00F35A3A">
        <w:rPr>
          <w:shd w:val="clear" w:color="auto" w:fill="FFFFFF"/>
        </w:rPr>
        <w:t xml:space="preserve"> приказом по учреждении  за № 1/1-ОД от 11 января 2021 г.</w:t>
      </w:r>
    </w:p>
    <w:p w:rsidR="00263626" w:rsidRPr="0019594E" w:rsidRDefault="00263626" w:rsidP="002E44F7">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В соответствии с требование</w:t>
      </w:r>
      <w:r w:rsidR="00FE4774">
        <w:rPr>
          <w:rFonts w:ascii="Times New Roman" w:hAnsi="Times New Roman" w:cs="Times New Roman"/>
          <w:spacing w:val="2"/>
          <w:sz w:val="28"/>
          <w:szCs w:val="28"/>
          <w:shd w:val="clear" w:color="auto" w:fill="FFFFFF"/>
        </w:rPr>
        <w:t>м</w:t>
      </w:r>
      <w:r w:rsidRPr="0019594E">
        <w:rPr>
          <w:rFonts w:ascii="Times New Roman" w:hAnsi="Times New Roman" w:cs="Times New Roman"/>
          <w:spacing w:val="2"/>
          <w:sz w:val="28"/>
          <w:szCs w:val="28"/>
          <w:shd w:val="clear" w:color="auto" w:fill="FFFFFF"/>
        </w:rPr>
        <w:t xml:space="preserve"> п. 1 ст. 10 Закона № 402-ФЗ </w:t>
      </w:r>
      <w:r>
        <w:rPr>
          <w:rFonts w:ascii="Times New Roman" w:hAnsi="Times New Roman" w:cs="Times New Roman"/>
          <w:spacing w:val="2"/>
          <w:sz w:val="28"/>
          <w:szCs w:val="28"/>
          <w:shd w:val="clear" w:color="auto" w:fill="FFFFFF"/>
        </w:rPr>
        <w:t>д</w:t>
      </w:r>
      <w:r w:rsidRPr="0019594E">
        <w:rPr>
          <w:rFonts w:ascii="Times New Roman" w:hAnsi="Times New Roman" w:cs="Times New Roman"/>
          <w:sz w:val="28"/>
          <w:szCs w:val="28"/>
        </w:rPr>
        <w:t>анные первичных кассовых документов отраж</w:t>
      </w:r>
      <w:r>
        <w:rPr>
          <w:rFonts w:ascii="Times New Roman" w:hAnsi="Times New Roman" w:cs="Times New Roman"/>
          <w:sz w:val="28"/>
          <w:szCs w:val="28"/>
        </w:rPr>
        <w:t>ены</w:t>
      </w:r>
      <w:r w:rsidRPr="0019594E">
        <w:rPr>
          <w:rFonts w:ascii="Times New Roman" w:hAnsi="Times New Roman" w:cs="Times New Roman"/>
          <w:sz w:val="28"/>
          <w:szCs w:val="28"/>
        </w:rPr>
        <w:t xml:space="preserve"> в регистре бюджетного учета </w:t>
      </w:r>
      <w:r w:rsidRPr="0019594E">
        <w:rPr>
          <w:rFonts w:ascii="Times New Roman" w:hAnsi="Times New Roman" w:cs="Times New Roman"/>
          <w:spacing w:val="2"/>
          <w:sz w:val="28"/>
          <w:szCs w:val="28"/>
          <w:shd w:val="clear" w:color="auto" w:fill="FFFFFF"/>
        </w:rPr>
        <w:t xml:space="preserve">Журнал </w:t>
      </w:r>
      <w:r w:rsidRPr="0019594E">
        <w:rPr>
          <w:rFonts w:ascii="Times New Roman" w:hAnsi="Times New Roman" w:cs="Times New Roman"/>
          <w:sz w:val="28"/>
          <w:szCs w:val="28"/>
        </w:rPr>
        <w:t xml:space="preserve">операций по счету </w:t>
      </w:r>
      <w:r w:rsidR="00FE4774">
        <w:rPr>
          <w:rFonts w:ascii="Times New Roman" w:hAnsi="Times New Roman" w:cs="Times New Roman"/>
          <w:sz w:val="28"/>
          <w:szCs w:val="28"/>
        </w:rPr>
        <w:t>0 201 00 000</w:t>
      </w:r>
      <w:r w:rsidRPr="0019594E">
        <w:rPr>
          <w:rFonts w:ascii="Times New Roman" w:hAnsi="Times New Roman" w:cs="Times New Roman"/>
          <w:sz w:val="28"/>
          <w:szCs w:val="28"/>
        </w:rPr>
        <w:t>, который применяется для учета движения денежных средств</w:t>
      </w:r>
      <w:r w:rsidR="00AD611B">
        <w:rPr>
          <w:rFonts w:ascii="Times New Roman" w:hAnsi="Times New Roman" w:cs="Times New Roman"/>
          <w:sz w:val="28"/>
          <w:szCs w:val="28"/>
        </w:rPr>
        <w:t>,</w:t>
      </w:r>
      <w:r w:rsidRPr="0019594E">
        <w:rPr>
          <w:rFonts w:ascii="Times New Roman" w:hAnsi="Times New Roman" w:cs="Times New Roman"/>
          <w:sz w:val="28"/>
          <w:szCs w:val="28"/>
        </w:rPr>
        <w:t xml:space="preserve"> в кассе учреждения и операций с ними. Записи в Журнале операций по </w:t>
      </w:r>
      <w:r w:rsidR="00FE4774">
        <w:rPr>
          <w:rFonts w:ascii="Times New Roman" w:hAnsi="Times New Roman" w:cs="Times New Roman"/>
          <w:sz w:val="28"/>
          <w:szCs w:val="28"/>
        </w:rPr>
        <w:t xml:space="preserve">0 201 00 000 </w:t>
      </w:r>
      <w:r w:rsidRPr="0019594E">
        <w:rPr>
          <w:rFonts w:ascii="Times New Roman" w:hAnsi="Times New Roman" w:cs="Times New Roman"/>
          <w:sz w:val="28"/>
          <w:szCs w:val="28"/>
        </w:rPr>
        <w:t>производятся на основании отчета кассира.</w:t>
      </w:r>
      <w:r>
        <w:rPr>
          <w:rFonts w:ascii="Times New Roman" w:hAnsi="Times New Roman" w:cs="Times New Roman"/>
          <w:sz w:val="28"/>
          <w:szCs w:val="28"/>
        </w:rPr>
        <w:t xml:space="preserve"> </w:t>
      </w:r>
    </w:p>
    <w:p w:rsidR="00263626" w:rsidRDefault="00263626" w:rsidP="002E44F7">
      <w:pPr>
        <w:pStyle w:val="a7"/>
        <w:spacing w:line="276" w:lineRule="auto"/>
        <w:ind w:firstLine="709"/>
        <w:contextualSpacing/>
        <w:rPr>
          <w:szCs w:val="28"/>
        </w:rPr>
      </w:pPr>
      <w:r w:rsidRPr="006B7AFB">
        <w:rPr>
          <w:szCs w:val="28"/>
          <w:shd w:val="clear" w:color="auto" w:fill="FFFFFF"/>
        </w:rPr>
        <w:t>Кассовые операции</w:t>
      </w:r>
      <w:r w:rsidR="00FD6980">
        <w:rPr>
          <w:szCs w:val="28"/>
          <w:shd w:val="clear" w:color="auto" w:fill="FFFFFF"/>
        </w:rPr>
        <w:t xml:space="preserve"> за </w:t>
      </w:r>
      <w:r w:rsidR="00A1422F">
        <w:rPr>
          <w:szCs w:val="28"/>
          <w:shd w:val="clear" w:color="auto" w:fill="FFFFFF"/>
        </w:rPr>
        <w:t>2021</w:t>
      </w:r>
      <w:r>
        <w:rPr>
          <w:szCs w:val="28"/>
          <w:shd w:val="clear" w:color="auto" w:fill="FFFFFF"/>
        </w:rPr>
        <w:t xml:space="preserve"> год</w:t>
      </w:r>
      <w:r w:rsidRPr="006B7AFB">
        <w:rPr>
          <w:szCs w:val="28"/>
          <w:shd w:val="clear" w:color="auto" w:fill="FFFFFF"/>
        </w:rPr>
        <w:t xml:space="preserve"> </w:t>
      </w:r>
      <w:r w:rsidRPr="005E4E56">
        <w:rPr>
          <w:szCs w:val="28"/>
          <w:shd w:val="clear" w:color="auto" w:fill="FFFFFF"/>
        </w:rPr>
        <w:t xml:space="preserve">в соответствии с требованиями </w:t>
      </w:r>
      <w:r w:rsidRPr="005E4E56">
        <w:rPr>
          <w:szCs w:val="28"/>
        </w:rPr>
        <w:t>Инструкции N 157н, Указаний № 3210-У</w:t>
      </w:r>
      <w:r>
        <w:rPr>
          <w:szCs w:val="28"/>
        </w:rPr>
        <w:t xml:space="preserve"> </w:t>
      </w:r>
      <w:r w:rsidRPr="006B7AFB">
        <w:rPr>
          <w:szCs w:val="28"/>
          <w:shd w:val="clear" w:color="auto" w:fill="FFFFFF"/>
        </w:rPr>
        <w:t xml:space="preserve">оформлены приходными (ф. 03010001) и расходными </w:t>
      </w:r>
      <w:r>
        <w:rPr>
          <w:szCs w:val="28"/>
          <w:shd w:val="clear" w:color="auto" w:fill="FFFFFF"/>
        </w:rPr>
        <w:t>(ф. 0310002) кассовыми ордерами</w:t>
      </w:r>
      <w:r w:rsidRPr="006B7AFB">
        <w:rPr>
          <w:szCs w:val="28"/>
          <w:shd w:val="clear" w:color="auto" w:fill="FFFFFF"/>
        </w:rPr>
        <w:t>.</w:t>
      </w:r>
      <w:r>
        <w:rPr>
          <w:szCs w:val="28"/>
          <w:shd w:val="clear" w:color="auto" w:fill="FFFFFF"/>
        </w:rPr>
        <w:t xml:space="preserve"> </w:t>
      </w:r>
    </w:p>
    <w:p w:rsidR="002F3727" w:rsidRDefault="00263626" w:rsidP="002E44F7">
      <w:pPr>
        <w:pStyle w:val="a7"/>
        <w:spacing w:line="276" w:lineRule="auto"/>
        <w:ind w:firstLine="709"/>
        <w:contextualSpacing/>
        <w:rPr>
          <w:shd w:val="clear" w:color="auto" w:fill="FFFFFF"/>
        </w:rPr>
      </w:pPr>
      <w:r w:rsidRPr="002F3727">
        <w:rPr>
          <w:szCs w:val="28"/>
        </w:rPr>
        <w:t xml:space="preserve">На балансе государственного (муниципального) учреждения (ф. 0503730) </w:t>
      </w:r>
      <w:r w:rsidR="00A1422F" w:rsidRPr="002F3727">
        <w:rPr>
          <w:szCs w:val="28"/>
        </w:rPr>
        <w:t>на 01.01.202</w:t>
      </w:r>
      <w:r w:rsidR="00FD6980">
        <w:rPr>
          <w:szCs w:val="28"/>
        </w:rPr>
        <w:t>1 года и на 31.12</w:t>
      </w:r>
      <w:r w:rsidR="00A1422F" w:rsidRPr="002F3727">
        <w:rPr>
          <w:szCs w:val="28"/>
        </w:rPr>
        <w:t>.202</w:t>
      </w:r>
      <w:r w:rsidR="00A82EC4" w:rsidRPr="002F3727">
        <w:rPr>
          <w:szCs w:val="28"/>
        </w:rPr>
        <w:t>1</w:t>
      </w:r>
      <w:r w:rsidRPr="002F3727">
        <w:rPr>
          <w:szCs w:val="28"/>
        </w:rPr>
        <w:t xml:space="preserve"> года остатки на начало года и на </w:t>
      </w:r>
      <w:r w:rsidRPr="002F3727">
        <w:rPr>
          <w:szCs w:val="28"/>
        </w:rPr>
        <w:lastRenderedPageBreak/>
        <w:t xml:space="preserve">конец отчетного периода по коду строки </w:t>
      </w:r>
      <w:r w:rsidR="00A1422F" w:rsidRPr="002F3727">
        <w:rPr>
          <w:szCs w:val="28"/>
        </w:rPr>
        <w:t>20</w:t>
      </w:r>
      <w:r w:rsidRPr="002F3727">
        <w:rPr>
          <w:szCs w:val="28"/>
        </w:rPr>
        <w:t>7 (счет Касса (02013</w:t>
      </w:r>
      <w:r w:rsidR="00A1422F" w:rsidRPr="002F3727">
        <w:rPr>
          <w:szCs w:val="28"/>
        </w:rPr>
        <w:t>0</w:t>
      </w:r>
      <w:r w:rsidRPr="002F3727">
        <w:rPr>
          <w:szCs w:val="28"/>
        </w:rPr>
        <w:t>000)) не числятся.</w:t>
      </w:r>
      <w:r>
        <w:rPr>
          <w:shd w:val="clear" w:color="auto" w:fill="FFFFFF"/>
        </w:rPr>
        <w:t xml:space="preserve"> </w:t>
      </w:r>
    </w:p>
    <w:p w:rsidR="004B19C3" w:rsidRDefault="00FD6980" w:rsidP="002E44F7">
      <w:pPr>
        <w:pStyle w:val="a7"/>
        <w:spacing w:line="276" w:lineRule="auto"/>
        <w:ind w:firstLine="709"/>
        <w:contextualSpacing/>
        <w:rPr>
          <w:shd w:val="clear" w:color="auto" w:fill="FFFFFF"/>
        </w:rPr>
      </w:pPr>
      <w:r>
        <w:rPr>
          <w:shd w:val="clear" w:color="auto" w:fill="FFFFFF"/>
        </w:rPr>
        <w:t xml:space="preserve">Согласно </w:t>
      </w:r>
      <w:r w:rsidR="00FE4774" w:rsidRPr="00FE4774">
        <w:rPr>
          <w:shd w:val="clear" w:color="auto" w:fill="FFFFFF"/>
        </w:rPr>
        <w:t>УП от 2</w:t>
      </w:r>
      <w:r w:rsidR="00FE4774">
        <w:rPr>
          <w:shd w:val="clear" w:color="auto" w:fill="FFFFFF"/>
        </w:rPr>
        <w:t>5</w:t>
      </w:r>
      <w:r w:rsidR="00FE4774" w:rsidRPr="00FE4774">
        <w:rPr>
          <w:shd w:val="clear" w:color="auto" w:fill="FFFFFF"/>
        </w:rPr>
        <w:t xml:space="preserve">.12.2020 </w:t>
      </w:r>
      <w:r w:rsidRPr="00FE4774">
        <w:rPr>
          <w:shd w:val="clear" w:color="auto" w:fill="FFFFFF"/>
        </w:rPr>
        <w:t xml:space="preserve">Учреждения </w:t>
      </w:r>
      <w:r w:rsidR="00AD611B" w:rsidRPr="00FE4774">
        <w:rPr>
          <w:shd w:val="clear" w:color="auto" w:fill="FFFFFF"/>
        </w:rPr>
        <w:t>приложение 16, в графике проведения инвентаризаций указано</w:t>
      </w:r>
      <w:r w:rsidR="00AD611B">
        <w:rPr>
          <w:shd w:val="clear" w:color="auto" w:fill="FFFFFF"/>
        </w:rPr>
        <w:t xml:space="preserve"> «ревизия кассы, соблюдение порядка ведения кассовых операций - ежемесячно на последний день месяца</w:t>
      </w:r>
      <w:r w:rsidR="00E4337E">
        <w:rPr>
          <w:shd w:val="clear" w:color="auto" w:fill="FFFFFF"/>
        </w:rPr>
        <w:t>»</w:t>
      </w:r>
      <w:r w:rsidR="00AD611B">
        <w:rPr>
          <w:shd w:val="clear" w:color="auto" w:fill="FFFFFF"/>
        </w:rPr>
        <w:t>.</w:t>
      </w:r>
    </w:p>
    <w:p w:rsidR="004B19C3" w:rsidRDefault="004B19C3" w:rsidP="002E44F7">
      <w:pPr>
        <w:pStyle w:val="a7"/>
        <w:spacing w:line="276" w:lineRule="auto"/>
        <w:ind w:firstLine="709"/>
        <w:contextualSpacing/>
        <w:rPr>
          <w:shd w:val="clear" w:color="auto" w:fill="FFFFFF"/>
        </w:rPr>
      </w:pPr>
      <w:r>
        <w:rPr>
          <w:shd w:val="clear" w:color="auto" w:fill="FFFFFF"/>
        </w:rPr>
        <w:t>При проверке кассовых документов выявлено:</w:t>
      </w:r>
    </w:p>
    <w:p w:rsidR="005C4AD7" w:rsidRDefault="00B835A0" w:rsidP="002E44F7">
      <w:pPr>
        <w:pStyle w:val="a7"/>
        <w:spacing w:line="276" w:lineRule="auto"/>
        <w:ind w:firstLine="709"/>
        <w:contextualSpacing/>
        <w:rPr>
          <w:shd w:val="clear" w:color="auto" w:fill="FFFFFF"/>
        </w:rPr>
      </w:pPr>
      <w:r>
        <w:rPr>
          <w:shd w:val="clear" w:color="auto" w:fill="FFFFFF"/>
        </w:rPr>
        <w:t xml:space="preserve">- </w:t>
      </w:r>
      <w:r w:rsidR="00AB1458">
        <w:rPr>
          <w:shd w:val="clear" w:color="auto" w:fill="FFFFFF"/>
        </w:rPr>
        <w:t xml:space="preserve">в </w:t>
      </w:r>
      <w:r>
        <w:rPr>
          <w:shd w:val="clear" w:color="auto" w:fill="FFFFFF"/>
        </w:rPr>
        <w:t xml:space="preserve">приложение 16 к </w:t>
      </w:r>
      <w:r w:rsidR="00FE4774">
        <w:rPr>
          <w:shd w:val="clear" w:color="auto" w:fill="FFFFFF"/>
        </w:rPr>
        <w:t>УП от 25.12.2020 У</w:t>
      </w:r>
      <w:r>
        <w:rPr>
          <w:shd w:val="clear" w:color="auto" w:fill="FFFFFF"/>
        </w:rPr>
        <w:t>чреждения п.2.7  указано «Для инвентаризации применяются формы</w:t>
      </w:r>
      <w:r w:rsidR="005C4AD7">
        <w:rPr>
          <w:shd w:val="clear" w:color="auto" w:fill="FFFFFF"/>
        </w:rPr>
        <w:t xml:space="preserve">, утвержденные приказом Минфина России от 15 декабря 2010 г. № 173н». </w:t>
      </w:r>
      <w:r w:rsidR="005C4AD7" w:rsidRPr="005C4AD7">
        <w:rPr>
          <w:color w:val="000000"/>
          <w:szCs w:val="28"/>
          <w:shd w:val="clear" w:color="auto" w:fill="FFFFFF"/>
        </w:rPr>
        <w:t xml:space="preserve">Приказом Минфина РФ от 30.03.2015 </w:t>
      </w:r>
      <w:r w:rsidR="00E4337E">
        <w:rPr>
          <w:color w:val="000000"/>
          <w:szCs w:val="28"/>
          <w:shd w:val="clear" w:color="auto" w:fill="FFFFFF"/>
        </w:rPr>
        <w:t xml:space="preserve">№ 52н, </w:t>
      </w:r>
      <w:r w:rsidR="005C4AD7" w:rsidRPr="005C4AD7">
        <w:rPr>
          <w:color w:val="000000"/>
          <w:szCs w:val="28"/>
          <w:shd w:val="clear" w:color="auto" w:fill="FFFFFF"/>
        </w:rPr>
        <w:t>утверждены новые формы первичных документов и регистров бухгалтерского учета, используемых государственными (муниципальными) учреждениями, а также Методические указания по их применению (далее – Методические указания</w:t>
      </w:r>
      <w:r w:rsidR="00FE4774">
        <w:rPr>
          <w:color w:val="000000"/>
          <w:szCs w:val="28"/>
          <w:shd w:val="clear" w:color="auto" w:fill="FFFFFF"/>
        </w:rPr>
        <w:t xml:space="preserve"> №52н</w:t>
      </w:r>
      <w:r w:rsidR="005C4AD7" w:rsidRPr="005C4AD7">
        <w:rPr>
          <w:color w:val="000000"/>
          <w:szCs w:val="28"/>
          <w:shd w:val="clear" w:color="auto" w:fill="FFFFFF"/>
        </w:rPr>
        <w:t xml:space="preserve">). Данные документы и регистры следует применять при формировании учетной политики </w:t>
      </w:r>
      <w:r w:rsidR="004705B4">
        <w:rPr>
          <w:color w:val="000000"/>
          <w:szCs w:val="28"/>
          <w:shd w:val="clear" w:color="auto" w:fill="FFFFFF"/>
        </w:rPr>
        <w:t>с</w:t>
      </w:r>
      <w:r w:rsidR="005C4AD7" w:rsidRPr="005C4AD7">
        <w:rPr>
          <w:color w:val="000000"/>
          <w:szCs w:val="28"/>
          <w:shd w:val="clear" w:color="auto" w:fill="FFFFFF"/>
        </w:rPr>
        <w:t> 2015 год</w:t>
      </w:r>
      <w:r w:rsidR="004705B4">
        <w:rPr>
          <w:color w:val="000000"/>
          <w:szCs w:val="28"/>
          <w:shd w:val="clear" w:color="auto" w:fill="FFFFFF"/>
        </w:rPr>
        <w:t>а</w:t>
      </w:r>
      <w:r w:rsidR="005C4AD7" w:rsidRPr="005C4AD7">
        <w:rPr>
          <w:color w:val="000000"/>
          <w:szCs w:val="28"/>
          <w:shd w:val="clear" w:color="auto" w:fill="FFFFFF"/>
        </w:rPr>
        <w:t>. С вступлением в силу Приказа № 52н утрачивает силу ранее действующий Приказ № 173н</w:t>
      </w:r>
      <w:r w:rsidR="00AB1458">
        <w:rPr>
          <w:szCs w:val="28"/>
          <w:bdr w:val="none" w:sz="0" w:space="0" w:color="auto" w:frame="1"/>
          <w:shd w:val="clear" w:color="auto" w:fill="FFFFFF"/>
        </w:rPr>
        <w:t>, в указанном выше приложении указана форма 0504088 «Инвентаризационная ведомость наличных денежных средств», фактически используется «Акт инвентаризации наличных денежных средств» унифицированная форма № ИНВ-15;</w:t>
      </w:r>
    </w:p>
    <w:p w:rsidR="00AD611B" w:rsidRDefault="00AD611B" w:rsidP="002E44F7">
      <w:pPr>
        <w:pStyle w:val="a7"/>
        <w:spacing w:line="276" w:lineRule="auto"/>
        <w:ind w:firstLine="709"/>
        <w:contextualSpacing/>
        <w:rPr>
          <w:shd w:val="clear" w:color="auto" w:fill="FFFFFF"/>
        </w:rPr>
      </w:pPr>
      <w:proofErr w:type="gramStart"/>
      <w:r>
        <w:rPr>
          <w:shd w:val="clear" w:color="auto" w:fill="FFFFFF"/>
        </w:rPr>
        <w:t xml:space="preserve">- </w:t>
      </w:r>
      <w:r w:rsidR="00950C62">
        <w:rPr>
          <w:shd w:val="clear" w:color="auto" w:fill="FFFFFF"/>
        </w:rPr>
        <w:t xml:space="preserve">в </w:t>
      </w:r>
      <w:r w:rsidR="00A16BD9">
        <w:rPr>
          <w:shd w:val="clear" w:color="auto" w:fill="FFFFFF"/>
        </w:rPr>
        <w:t>акт</w:t>
      </w:r>
      <w:r w:rsidR="00950C62">
        <w:rPr>
          <w:shd w:val="clear" w:color="auto" w:fill="FFFFFF"/>
        </w:rPr>
        <w:t>е</w:t>
      </w:r>
      <w:r w:rsidR="00A16BD9">
        <w:rPr>
          <w:shd w:val="clear" w:color="auto" w:fill="FFFFFF"/>
        </w:rPr>
        <w:t xml:space="preserve"> инвентаризации № 2 от 26.02.2021г, </w:t>
      </w:r>
      <w:r w:rsidR="00950C62">
        <w:rPr>
          <w:shd w:val="clear" w:color="auto" w:fill="FFFFFF"/>
        </w:rPr>
        <w:t xml:space="preserve">указаны </w:t>
      </w:r>
      <w:r w:rsidR="00A16BD9">
        <w:rPr>
          <w:shd w:val="clear" w:color="auto" w:fill="FFFFFF"/>
        </w:rPr>
        <w:t>последние номера кассовых ордеров</w:t>
      </w:r>
      <w:r w:rsidR="00AB1458">
        <w:rPr>
          <w:shd w:val="clear" w:color="auto" w:fill="FFFFFF"/>
        </w:rPr>
        <w:t>:</w:t>
      </w:r>
      <w:r w:rsidR="00A16BD9">
        <w:rPr>
          <w:shd w:val="clear" w:color="auto" w:fill="FFFFFF"/>
        </w:rPr>
        <w:t xml:space="preserve"> приходного № 4, расходного № 3, фактически приходный № 3;</w:t>
      </w:r>
      <w:proofErr w:type="gramEnd"/>
    </w:p>
    <w:p w:rsidR="00D9119C" w:rsidRDefault="004B19C3" w:rsidP="002E44F7">
      <w:pPr>
        <w:pStyle w:val="a7"/>
        <w:spacing w:line="276" w:lineRule="auto"/>
        <w:ind w:firstLine="709"/>
        <w:contextualSpacing/>
        <w:rPr>
          <w:shd w:val="clear" w:color="auto" w:fill="FFFFFF"/>
        </w:rPr>
      </w:pPr>
      <w:proofErr w:type="gramStart"/>
      <w:r>
        <w:rPr>
          <w:shd w:val="clear" w:color="auto" w:fill="FFFFFF"/>
        </w:rPr>
        <w:t xml:space="preserve">- </w:t>
      </w:r>
      <w:r w:rsidR="00950C62">
        <w:rPr>
          <w:shd w:val="clear" w:color="auto" w:fill="FFFFFF"/>
        </w:rPr>
        <w:t xml:space="preserve">в </w:t>
      </w:r>
      <w:r w:rsidR="00D9119C">
        <w:rPr>
          <w:shd w:val="clear" w:color="auto" w:fill="FFFFFF"/>
        </w:rPr>
        <w:t>акт</w:t>
      </w:r>
      <w:r w:rsidR="00950C62">
        <w:rPr>
          <w:shd w:val="clear" w:color="auto" w:fill="FFFFFF"/>
        </w:rPr>
        <w:t>е</w:t>
      </w:r>
      <w:r w:rsidR="00D9119C">
        <w:rPr>
          <w:shd w:val="clear" w:color="auto" w:fill="FFFFFF"/>
        </w:rPr>
        <w:t xml:space="preserve"> инвентаризации № 4 от 30.04.2021г, </w:t>
      </w:r>
      <w:r w:rsidR="00950C62">
        <w:rPr>
          <w:shd w:val="clear" w:color="auto" w:fill="FFFFFF"/>
        </w:rPr>
        <w:t xml:space="preserve">указаны </w:t>
      </w:r>
      <w:r w:rsidR="00D9119C">
        <w:rPr>
          <w:shd w:val="clear" w:color="auto" w:fill="FFFFFF"/>
        </w:rPr>
        <w:t>последние номера кассовых ордеров</w:t>
      </w:r>
      <w:r w:rsidR="00AB1458">
        <w:rPr>
          <w:shd w:val="clear" w:color="auto" w:fill="FFFFFF"/>
        </w:rPr>
        <w:t>:</w:t>
      </w:r>
      <w:r w:rsidR="00D9119C">
        <w:rPr>
          <w:shd w:val="clear" w:color="auto" w:fill="FFFFFF"/>
        </w:rPr>
        <w:t xml:space="preserve"> приходного № 9, расходного № 8, фактически приходный № 8;</w:t>
      </w:r>
      <w:proofErr w:type="gramEnd"/>
    </w:p>
    <w:p w:rsidR="004B19C3" w:rsidRDefault="004B19C3" w:rsidP="002E44F7">
      <w:pPr>
        <w:pStyle w:val="a7"/>
        <w:spacing w:line="276" w:lineRule="auto"/>
        <w:ind w:firstLine="709"/>
        <w:contextualSpacing/>
        <w:rPr>
          <w:shd w:val="clear" w:color="auto" w:fill="FFFFFF"/>
        </w:rPr>
      </w:pPr>
      <w:proofErr w:type="gramStart"/>
      <w:r>
        <w:rPr>
          <w:shd w:val="clear" w:color="auto" w:fill="FFFFFF"/>
        </w:rPr>
        <w:t xml:space="preserve">- </w:t>
      </w:r>
      <w:r w:rsidR="00950C62">
        <w:rPr>
          <w:shd w:val="clear" w:color="auto" w:fill="FFFFFF"/>
        </w:rPr>
        <w:t xml:space="preserve">в </w:t>
      </w:r>
      <w:r>
        <w:rPr>
          <w:shd w:val="clear" w:color="auto" w:fill="FFFFFF"/>
        </w:rPr>
        <w:t>акт</w:t>
      </w:r>
      <w:r w:rsidR="00950C62">
        <w:rPr>
          <w:shd w:val="clear" w:color="auto" w:fill="FFFFFF"/>
        </w:rPr>
        <w:t>е</w:t>
      </w:r>
      <w:r>
        <w:rPr>
          <w:shd w:val="clear" w:color="auto" w:fill="FFFFFF"/>
        </w:rPr>
        <w:t xml:space="preserve"> инвентаризации № 5 от 31.05.2021г, последние номера кассовых ордеров</w:t>
      </w:r>
      <w:r w:rsidR="00950C62">
        <w:rPr>
          <w:shd w:val="clear" w:color="auto" w:fill="FFFFFF"/>
        </w:rPr>
        <w:t>:</w:t>
      </w:r>
      <w:r>
        <w:rPr>
          <w:shd w:val="clear" w:color="auto" w:fill="FFFFFF"/>
        </w:rPr>
        <w:t xml:space="preserve"> приходного №</w:t>
      </w:r>
      <w:r w:rsidR="00950C62">
        <w:rPr>
          <w:shd w:val="clear" w:color="auto" w:fill="FFFFFF"/>
        </w:rPr>
        <w:t xml:space="preserve"> 12</w:t>
      </w:r>
      <w:r>
        <w:rPr>
          <w:shd w:val="clear" w:color="auto" w:fill="FFFFFF"/>
        </w:rPr>
        <w:t xml:space="preserve">, расходного № </w:t>
      </w:r>
      <w:r w:rsidR="00950C62">
        <w:rPr>
          <w:shd w:val="clear" w:color="auto" w:fill="FFFFFF"/>
        </w:rPr>
        <w:t>11</w:t>
      </w:r>
      <w:r>
        <w:rPr>
          <w:shd w:val="clear" w:color="auto" w:fill="FFFFFF"/>
        </w:rPr>
        <w:t xml:space="preserve">, фактически приходный № </w:t>
      </w:r>
      <w:r w:rsidR="00950C62">
        <w:rPr>
          <w:shd w:val="clear" w:color="auto" w:fill="FFFFFF"/>
        </w:rPr>
        <w:t>11</w:t>
      </w:r>
      <w:r>
        <w:rPr>
          <w:shd w:val="clear" w:color="auto" w:fill="FFFFFF"/>
        </w:rPr>
        <w:t>;</w:t>
      </w:r>
      <w:proofErr w:type="gramEnd"/>
    </w:p>
    <w:p w:rsidR="004B19C3" w:rsidRDefault="00950C62" w:rsidP="002E44F7">
      <w:pPr>
        <w:pStyle w:val="a7"/>
        <w:spacing w:line="276" w:lineRule="auto"/>
        <w:ind w:firstLine="709"/>
        <w:contextualSpacing/>
        <w:rPr>
          <w:shd w:val="clear" w:color="auto" w:fill="FFFFFF"/>
        </w:rPr>
      </w:pPr>
      <w:proofErr w:type="gramStart"/>
      <w:r>
        <w:rPr>
          <w:shd w:val="clear" w:color="auto" w:fill="FFFFFF"/>
        </w:rPr>
        <w:t>- в акте инвентаризации № 6 от 30.06.2021г, последние номера кассовых ордеров: приходного № 16, расходного № 13, фактически приходный № 16, расходный  № 10.</w:t>
      </w:r>
      <w:proofErr w:type="gramEnd"/>
    </w:p>
    <w:p w:rsidR="00080FA3" w:rsidRDefault="00935AF4"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В нарушение </w:t>
      </w:r>
      <w:r w:rsidRPr="00935AF4">
        <w:rPr>
          <w:color w:val="333333"/>
          <w:szCs w:val="28"/>
          <w:shd w:val="clear" w:color="auto" w:fill="FFFFFF"/>
        </w:rPr>
        <w:t>п</w:t>
      </w:r>
      <w:r w:rsidR="002109F8">
        <w:rPr>
          <w:color w:val="333333"/>
          <w:szCs w:val="28"/>
          <w:shd w:val="clear" w:color="auto" w:fill="FFFFFF"/>
        </w:rPr>
        <w:t>одпункта</w:t>
      </w:r>
      <w:r w:rsidRPr="00935AF4">
        <w:rPr>
          <w:color w:val="333333"/>
          <w:szCs w:val="28"/>
          <w:shd w:val="clear" w:color="auto" w:fill="FFFFFF"/>
        </w:rPr>
        <w:t xml:space="preserve"> 4.6 п. 4 Указаний N 3210-У</w:t>
      </w:r>
      <w:r w:rsidR="00651A09">
        <w:rPr>
          <w:color w:val="333333"/>
          <w:szCs w:val="28"/>
          <w:shd w:val="clear" w:color="auto" w:fill="FFFFFF"/>
        </w:rPr>
        <w:t xml:space="preserve">, </w:t>
      </w:r>
      <w:r w:rsidR="002109F8">
        <w:rPr>
          <w:color w:val="333333"/>
          <w:szCs w:val="28"/>
          <w:shd w:val="clear" w:color="auto" w:fill="FFFFFF"/>
        </w:rPr>
        <w:t xml:space="preserve">нарушена сквозная нумерация первичных документов, </w:t>
      </w:r>
      <w:r w:rsidRPr="00935AF4">
        <w:rPr>
          <w:color w:val="333333"/>
          <w:szCs w:val="28"/>
          <w:shd w:val="clear" w:color="auto" w:fill="FFFFFF"/>
        </w:rPr>
        <w:t xml:space="preserve">в конце рабочего дня кассир сверяет фактическую сумму наличных денег в кассе с данными кассовых документов, суммой остатка наличных денег, отраженного в кассовой книге </w:t>
      </w:r>
      <w:r w:rsidR="00711609">
        <w:rPr>
          <w:color w:val="333333"/>
          <w:szCs w:val="28"/>
          <w:shd w:val="clear" w:color="auto" w:fill="FFFFFF"/>
        </w:rPr>
        <w:t>(ф.</w:t>
      </w:r>
      <w:r w:rsidRPr="00935AF4">
        <w:rPr>
          <w:color w:val="333333"/>
          <w:szCs w:val="28"/>
          <w:shd w:val="clear" w:color="auto" w:fill="FFFFFF"/>
        </w:rPr>
        <w:t>0</w:t>
      </w:r>
      <w:r w:rsidR="00B660D5">
        <w:rPr>
          <w:color w:val="333333"/>
          <w:szCs w:val="28"/>
          <w:shd w:val="clear" w:color="auto" w:fill="FFFFFF"/>
        </w:rPr>
        <w:t>504514</w:t>
      </w:r>
      <w:r w:rsidR="00711609">
        <w:rPr>
          <w:color w:val="333333"/>
          <w:szCs w:val="28"/>
          <w:shd w:val="clear" w:color="auto" w:fill="FFFFFF"/>
        </w:rPr>
        <w:t>)</w:t>
      </w:r>
      <w:r w:rsidR="00A16BD9">
        <w:rPr>
          <w:color w:val="333333"/>
          <w:szCs w:val="28"/>
          <w:shd w:val="clear" w:color="auto" w:fill="FFFFFF"/>
        </w:rPr>
        <w:t xml:space="preserve"> </w:t>
      </w:r>
      <w:r w:rsidRPr="00935AF4">
        <w:rPr>
          <w:color w:val="333333"/>
          <w:szCs w:val="28"/>
          <w:shd w:val="clear" w:color="auto" w:fill="FFFFFF"/>
        </w:rPr>
        <w:t>и заверяет записи подписью.</w:t>
      </w:r>
      <w:r w:rsidR="002109F8">
        <w:rPr>
          <w:color w:val="333333"/>
          <w:szCs w:val="28"/>
          <w:shd w:val="clear" w:color="auto" w:fill="FFFFFF"/>
        </w:rPr>
        <w:t xml:space="preserve"> </w:t>
      </w:r>
      <w:r w:rsidRPr="00935AF4">
        <w:rPr>
          <w:color w:val="333333"/>
          <w:szCs w:val="28"/>
          <w:shd w:val="clear" w:color="auto" w:fill="FFFFFF"/>
        </w:rPr>
        <w:t xml:space="preserve">Записи в кассовой книге </w:t>
      </w:r>
      <w:r w:rsidRPr="00A16BD9">
        <w:rPr>
          <w:b/>
          <w:color w:val="333333"/>
          <w:szCs w:val="28"/>
          <w:shd w:val="clear" w:color="auto" w:fill="FFFFFF"/>
        </w:rPr>
        <w:t>сверяются с данными кассовых документов</w:t>
      </w:r>
      <w:r w:rsidRPr="00935AF4">
        <w:rPr>
          <w:color w:val="333333"/>
          <w:szCs w:val="28"/>
          <w:shd w:val="clear" w:color="auto" w:fill="FFFFFF"/>
        </w:rPr>
        <w:t xml:space="preserve"> главным бухгалтером или бухгалтером </w:t>
      </w:r>
      <w:r w:rsidRPr="00935AF4">
        <w:rPr>
          <w:color w:val="333333"/>
          <w:szCs w:val="28"/>
          <w:shd w:val="clear" w:color="auto" w:fill="FFFFFF"/>
        </w:rPr>
        <w:lastRenderedPageBreak/>
        <w:t>(при их отсутствии - руководителем) и подписываются лицо</w:t>
      </w:r>
      <w:r w:rsidR="00080FA3">
        <w:rPr>
          <w:color w:val="333333"/>
          <w:szCs w:val="28"/>
          <w:shd w:val="clear" w:color="auto" w:fill="FFFFFF"/>
        </w:rPr>
        <w:t>м, проводившим указанную сверку</w:t>
      </w:r>
      <w:r w:rsidR="004B19C3">
        <w:rPr>
          <w:color w:val="333333"/>
          <w:szCs w:val="28"/>
          <w:shd w:val="clear" w:color="auto" w:fill="FFFFFF"/>
        </w:rPr>
        <w:t>.</w:t>
      </w:r>
    </w:p>
    <w:p w:rsidR="00080FA3" w:rsidRDefault="00080FA3"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  в кассовом отчете за </w:t>
      </w:r>
      <w:r w:rsidR="002109F8">
        <w:rPr>
          <w:color w:val="333333"/>
          <w:szCs w:val="28"/>
          <w:shd w:val="clear" w:color="auto" w:fill="FFFFFF"/>
        </w:rPr>
        <w:t>15</w:t>
      </w:r>
      <w:r>
        <w:rPr>
          <w:color w:val="333333"/>
          <w:szCs w:val="28"/>
          <w:shd w:val="clear" w:color="auto" w:fill="FFFFFF"/>
        </w:rPr>
        <w:t>.0</w:t>
      </w:r>
      <w:r w:rsidR="002109F8">
        <w:rPr>
          <w:color w:val="333333"/>
          <w:szCs w:val="28"/>
          <w:shd w:val="clear" w:color="auto" w:fill="FFFFFF"/>
        </w:rPr>
        <w:t>3</w:t>
      </w:r>
      <w:r>
        <w:rPr>
          <w:color w:val="333333"/>
          <w:szCs w:val="28"/>
          <w:shd w:val="clear" w:color="auto" w:fill="FFFFFF"/>
        </w:rPr>
        <w:t xml:space="preserve">.2021 года </w:t>
      </w:r>
      <w:r w:rsidR="00837160">
        <w:rPr>
          <w:color w:val="333333"/>
          <w:szCs w:val="28"/>
          <w:shd w:val="clear" w:color="auto" w:fill="FFFFFF"/>
        </w:rPr>
        <w:t xml:space="preserve">последний № </w:t>
      </w:r>
      <w:r>
        <w:rPr>
          <w:color w:val="333333"/>
          <w:szCs w:val="28"/>
          <w:shd w:val="clear" w:color="auto" w:fill="FFFFFF"/>
        </w:rPr>
        <w:t>приходн</w:t>
      </w:r>
      <w:r w:rsidR="00837160">
        <w:rPr>
          <w:color w:val="333333"/>
          <w:szCs w:val="28"/>
          <w:shd w:val="clear" w:color="auto" w:fill="FFFFFF"/>
        </w:rPr>
        <w:t>ого</w:t>
      </w:r>
      <w:r>
        <w:rPr>
          <w:color w:val="333333"/>
          <w:szCs w:val="28"/>
          <w:shd w:val="clear" w:color="auto" w:fill="FFFFFF"/>
        </w:rPr>
        <w:t xml:space="preserve"> ордер</w:t>
      </w:r>
      <w:r w:rsidR="00837160">
        <w:rPr>
          <w:color w:val="333333"/>
          <w:szCs w:val="28"/>
          <w:shd w:val="clear" w:color="auto" w:fill="FFFFFF"/>
        </w:rPr>
        <w:t>а</w:t>
      </w:r>
      <w:r>
        <w:rPr>
          <w:color w:val="333333"/>
          <w:szCs w:val="28"/>
          <w:shd w:val="clear" w:color="auto" w:fill="FFFFFF"/>
        </w:rPr>
        <w:t xml:space="preserve"> </w:t>
      </w:r>
      <w:r w:rsidR="002109F8">
        <w:rPr>
          <w:color w:val="333333"/>
          <w:szCs w:val="28"/>
          <w:shd w:val="clear" w:color="auto" w:fill="FFFFFF"/>
        </w:rPr>
        <w:t xml:space="preserve"> </w:t>
      </w:r>
      <w:r w:rsidR="00FE092A">
        <w:rPr>
          <w:color w:val="333333"/>
          <w:szCs w:val="28"/>
          <w:shd w:val="clear" w:color="auto" w:fill="FFFFFF"/>
        </w:rPr>
        <w:t>5</w:t>
      </w:r>
      <w:r w:rsidR="002109F8">
        <w:rPr>
          <w:color w:val="333333"/>
          <w:szCs w:val="28"/>
          <w:shd w:val="clear" w:color="auto" w:fill="FFFFFF"/>
        </w:rPr>
        <w:t xml:space="preserve"> по коду финансового обеспечения (далее КФО) субсидии на выполнение государственного задания (далее </w:t>
      </w:r>
      <w:r w:rsidR="00FE092A">
        <w:rPr>
          <w:color w:val="333333"/>
          <w:szCs w:val="28"/>
          <w:shd w:val="clear" w:color="auto" w:fill="FFFFFF"/>
        </w:rPr>
        <w:t>4</w:t>
      </w:r>
      <w:r w:rsidR="002109F8">
        <w:rPr>
          <w:color w:val="333333"/>
          <w:szCs w:val="28"/>
          <w:shd w:val="clear" w:color="auto" w:fill="FFFFFF"/>
        </w:rPr>
        <w:t>)</w:t>
      </w:r>
      <w:r>
        <w:rPr>
          <w:color w:val="333333"/>
          <w:szCs w:val="28"/>
          <w:shd w:val="clear" w:color="auto" w:fill="FFFFFF"/>
        </w:rPr>
        <w:t xml:space="preserve">, тогда как в </w:t>
      </w:r>
      <w:r w:rsidR="0091543E">
        <w:rPr>
          <w:color w:val="333333"/>
          <w:szCs w:val="28"/>
          <w:shd w:val="clear" w:color="auto" w:fill="FFFFFF"/>
        </w:rPr>
        <w:t xml:space="preserve">следующем </w:t>
      </w:r>
      <w:r w:rsidR="00837160">
        <w:rPr>
          <w:color w:val="333333"/>
          <w:szCs w:val="28"/>
          <w:shd w:val="clear" w:color="auto" w:fill="FFFFFF"/>
        </w:rPr>
        <w:t>кассовом отчет</w:t>
      </w:r>
      <w:r w:rsidR="0091543E">
        <w:rPr>
          <w:color w:val="333333"/>
          <w:szCs w:val="28"/>
          <w:shd w:val="clear" w:color="auto" w:fill="FFFFFF"/>
        </w:rPr>
        <w:t>е</w:t>
      </w:r>
      <w:r>
        <w:rPr>
          <w:color w:val="333333"/>
          <w:szCs w:val="28"/>
          <w:shd w:val="clear" w:color="auto" w:fill="FFFFFF"/>
        </w:rPr>
        <w:t xml:space="preserve"> за 1</w:t>
      </w:r>
      <w:r w:rsidR="002109F8">
        <w:rPr>
          <w:color w:val="333333"/>
          <w:szCs w:val="28"/>
          <w:shd w:val="clear" w:color="auto" w:fill="FFFFFF"/>
        </w:rPr>
        <w:t>6</w:t>
      </w:r>
      <w:r>
        <w:rPr>
          <w:color w:val="333333"/>
          <w:szCs w:val="28"/>
          <w:shd w:val="clear" w:color="auto" w:fill="FFFFFF"/>
        </w:rPr>
        <w:t xml:space="preserve">.03.2021 года приходный ордер за № </w:t>
      </w:r>
      <w:r w:rsidR="002109F8">
        <w:rPr>
          <w:color w:val="333333"/>
          <w:szCs w:val="28"/>
          <w:shd w:val="clear" w:color="auto" w:fill="FFFFFF"/>
        </w:rPr>
        <w:t>8 по КФО</w:t>
      </w:r>
      <w:proofErr w:type="gramStart"/>
      <w:r w:rsidR="002109F8">
        <w:rPr>
          <w:color w:val="333333"/>
          <w:szCs w:val="28"/>
          <w:shd w:val="clear" w:color="auto" w:fill="FFFFFF"/>
        </w:rPr>
        <w:t>4</w:t>
      </w:r>
      <w:proofErr w:type="gramEnd"/>
      <w:r w:rsidR="002109F8">
        <w:rPr>
          <w:color w:val="333333"/>
          <w:szCs w:val="28"/>
          <w:shd w:val="clear" w:color="auto" w:fill="FFFFFF"/>
        </w:rPr>
        <w:t>;</w:t>
      </w:r>
    </w:p>
    <w:p w:rsidR="00D50DB9" w:rsidRDefault="00D50DB9"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  в кассовом отчете за 15.03.2021 года приходный ордер № 7 по коду финансового обеспечения (далее КФО) </w:t>
      </w:r>
      <w:r w:rsidR="004B19C3">
        <w:rPr>
          <w:color w:val="333333"/>
          <w:szCs w:val="28"/>
          <w:shd w:val="clear" w:color="auto" w:fill="FFFFFF"/>
        </w:rPr>
        <w:t xml:space="preserve">приносящая доход деятельность </w:t>
      </w:r>
      <w:r>
        <w:rPr>
          <w:color w:val="333333"/>
          <w:szCs w:val="28"/>
          <w:shd w:val="clear" w:color="auto" w:fill="FFFFFF"/>
        </w:rPr>
        <w:t xml:space="preserve">(далее 2), тогда как в </w:t>
      </w:r>
      <w:r w:rsidR="0091543E">
        <w:rPr>
          <w:color w:val="333333"/>
          <w:szCs w:val="28"/>
          <w:shd w:val="clear" w:color="auto" w:fill="FFFFFF"/>
        </w:rPr>
        <w:t xml:space="preserve">следующем </w:t>
      </w:r>
      <w:r w:rsidR="00837160">
        <w:rPr>
          <w:color w:val="333333"/>
          <w:szCs w:val="28"/>
          <w:shd w:val="clear" w:color="auto" w:fill="FFFFFF"/>
        </w:rPr>
        <w:t>кассовом отчете</w:t>
      </w:r>
      <w:r>
        <w:rPr>
          <w:color w:val="333333"/>
          <w:szCs w:val="28"/>
          <w:shd w:val="clear" w:color="auto" w:fill="FFFFFF"/>
        </w:rPr>
        <w:t xml:space="preserve"> за 06.04.2021 года приходный ордер за № 9 по КФО</w:t>
      </w:r>
      <w:proofErr w:type="gramStart"/>
      <w:r>
        <w:rPr>
          <w:color w:val="333333"/>
          <w:szCs w:val="28"/>
          <w:shd w:val="clear" w:color="auto" w:fill="FFFFFF"/>
        </w:rPr>
        <w:t>2</w:t>
      </w:r>
      <w:proofErr w:type="gramEnd"/>
      <w:r>
        <w:rPr>
          <w:color w:val="333333"/>
          <w:szCs w:val="28"/>
          <w:shd w:val="clear" w:color="auto" w:fill="FFFFFF"/>
        </w:rPr>
        <w:t>;</w:t>
      </w:r>
    </w:p>
    <w:p w:rsidR="00837160" w:rsidRDefault="00837160" w:rsidP="002E44F7">
      <w:pPr>
        <w:pStyle w:val="a7"/>
        <w:spacing w:line="276" w:lineRule="auto"/>
        <w:ind w:firstLine="709"/>
        <w:contextualSpacing/>
        <w:rPr>
          <w:color w:val="333333"/>
          <w:szCs w:val="28"/>
          <w:shd w:val="clear" w:color="auto" w:fill="FFFFFF"/>
        </w:rPr>
      </w:pPr>
      <w:r>
        <w:rPr>
          <w:color w:val="333333"/>
          <w:szCs w:val="28"/>
          <w:shd w:val="clear" w:color="auto" w:fill="FFFFFF"/>
        </w:rPr>
        <w:t>-  в кассовом отчете за 14.05.2021 года последний № приходного ордера 9 по КФО</w:t>
      </w:r>
      <w:proofErr w:type="gramStart"/>
      <w:r>
        <w:rPr>
          <w:color w:val="333333"/>
          <w:szCs w:val="28"/>
          <w:shd w:val="clear" w:color="auto" w:fill="FFFFFF"/>
        </w:rPr>
        <w:t>4</w:t>
      </w:r>
      <w:proofErr w:type="gramEnd"/>
      <w:r>
        <w:rPr>
          <w:color w:val="333333"/>
          <w:szCs w:val="28"/>
          <w:shd w:val="clear" w:color="auto" w:fill="FFFFFF"/>
        </w:rPr>
        <w:t xml:space="preserve">, тогда как в </w:t>
      </w:r>
      <w:r w:rsidR="0091543E">
        <w:rPr>
          <w:color w:val="333333"/>
          <w:szCs w:val="28"/>
          <w:shd w:val="clear" w:color="auto" w:fill="FFFFFF"/>
        </w:rPr>
        <w:t xml:space="preserve">следующем </w:t>
      </w:r>
      <w:r>
        <w:rPr>
          <w:color w:val="333333"/>
          <w:szCs w:val="28"/>
          <w:shd w:val="clear" w:color="auto" w:fill="FFFFFF"/>
        </w:rPr>
        <w:t>кассовом отчете за 21.05.2021 года приходный ордер за № 13 по КФО4;</w:t>
      </w:r>
    </w:p>
    <w:p w:rsidR="00837160" w:rsidRDefault="00837160" w:rsidP="002E44F7">
      <w:pPr>
        <w:pStyle w:val="a7"/>
        <w:spacing w:line="276" w:lineRule="auto"/>
        <w:ind w:firstLine="709"/>
        <w:contextualSpacing/>
        <w:rPr>
          <w:color w:val="333333"/>
          <w:szCs w:val="28"/>
          <w:shd w:val="clear" w:color="auto" w:fill="FFFFFF"/>
        </w:rPr>
      </w:pPr>
      <w:r>
        <w:rPr>
          <w:color w:val="333333"/>
          <w:szCs w:val="28"/>
          <w:shd w:val="clear" w:color="auto" w:fill="FFFFFF"/>
        </w:rPr>
        <w:t>-  в кассовом отчете за 21.05.2021 года последний № приходного ордера 13 по КФО</w:t>
      </w:r>
      <w:proofErr w:type="gramStart"/>
      <w:r>
        <w:rPr>
          <w:color w:val="333333"/>
          <w:szCs w:val="28"/>
          <w:shd w:val="clear" w:color="auto" w:fill="FFFFFF"/>
        </w:rPr>
        <w:t>4</w:t>
      </w:r>
      <w:proofErr w:type="gramEnd"/>
      <w:r>
        <w:rPr>
          <w:color w:val="333333"/>
          <w:szCs w:val="28"/>
          <w:shd w:val="clear" w:color="auto" w:fill="FFFFFF"/>
        </w:rPr>
        <w:t xml:space="preserve">, тогда как в </w:t>
      </w:r>
      <w:r w:rsidR="0091543E">
        <w:rPr>
          <w:color w:val="333333"/>
          <w:szCs w:val="28"/>
          <w:shd w:val="clear" w:color="auto" w:fill="FFFFFF"/>
        </w:rPr>
        <w:t xml:space="preserve">следующем </w:t>
      </w:r>
      <w:r>
        <w:rPr>
          <w:color w:val="333333"/>
          <w:szCs w:val="28"/>
          <w:shd w:val="clear" w:color="auto" w:fill="FFFFFF"/>
        </w:rPr>
        <w:t>кассовом отчете за 31.05.2021 года приходный ордер за № 11 по КФО4;</w:t>
      </w:r>
    </w:p>
    <w:p w:rsidR="003930EA" w:rsidRDefault="003930EA"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 с расходными ордерами </w:t>
      </w:r>
      <w:r w:rsidR="0091543E">
        <w:rPr>
          <w:color w:val="333333"/>
          <w:szCs w:val="28"/>
          <w:shd w:val="clear" w:color="auto" w:fill="FFFFFF"/>
        </w:rPr>
        <w:t>на одном листе</w:t>
      </w:r>
      <w:r>
        <w:rPr>
          <w:color w:val="333333"/>
          <w:szCs w:val="28"/>
          <w:shd w:val="clear" w:color="auto" w:fill="FFFFFF"/>
        </w:rPr>
        <w:t xml:space="preserve"> распечатывается заявление о выдаче денежных средств под отчет, </w:t>
      </w:r>
      <w:proofErr w:type="gramStart"/>
      <w:r>
        <w:rPr>
          <w:color w:val="333333"/>
          <w:szCs w:val="28"/>
          <w:shd w:val="clear" w:color="auto" w:fill="FFFFFF"/>
        </w:rPr>
        <w:t>унифи</w:t>
      </w:r>
      <w:r w:rsidR="00545C1D">
        <w:rPr>
          <w:color w:val="333333"/>
          <w:szCs w:val="28"/>
          <w:shd w:val="clear" w:color="auto" w:fill="FFFFFF"/>
        </w:rPr>
        <w:t>цированная</w:t>
      </w:r>
      <w:proofErr w:type="gramEnd"/>
      <w:r w:rsidR="00545C1D">
        <w:rPr>
          <w:color w:val="333333"/>
          <w:szCs w:val="28"/>
          <w:shd w:val="clear" w:color="auto" w:fill="FFFFFF"/>
        </w:rPr>
        <w:t xml:space="preserve"> </w:t>
      </w:r>
      <w:r w:rsidR="0091543E">
        <w:rPr>
          <w:szCs w:val="28"/>
          <w:shd w:val="clear" w:color="auto" w:fill="FFFFFF"/>
        </w:rPr>
        <w:t xml:space="preserve">(ф. 0310002) </w:t>
      </w:r>
      <w:r w:rsidR="00545C1D">
        <w:rPr>
          <w:color w:val="333333"/>
          <w:szCs w:val="28"/>
          <w:shd w:val="clear" w:color="auto" w:fill="FFFFFF"/>
        </w:rPr>
        <w:t>не содержит указанного текста;</w:t>
      </w:r>
    </w:p>
    <w:p w:rsidR="00837160" w:rsidRDefault="00095286"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 </w:t>
      </w:r>
      <w:r w:rsidR="0091543E">
        <w:rPr>
          <w:color w:val="333333"/>
          <w:szCs w:val="28"/>
          <w:shd w:val="clear" w:color="auto" w:fill="FFFFFF"/>
        </w:rPr>
        <w:t>лист</w:t>
      </w:r>
      <w:r>
        <w:rPr>
          <w:color w:val="333333"/>
          <w:szCs w:val="28"/>
          <w:shd w:val="clear" w:color="auto" w:fill="FFFFFF"/>
        </w:rPr>
        <w:t xml:space="preserve"> кассовой книги (ф.0504541) за 13.05.2021 года № 13, тогда как за 14.05.2021 года № листа кассов</w:t>
      </w:r>
      <w:r w:rsidR="00AB1458">
        <w:rPr>
          <w:color w:val="333333"/>
          <w:szCs w:val="28"/>
          <w:shd w:val="clear" w:color="auto" w:fill="FFFFFF"/>
        </w:rPr>
        <w:t>о</w:t>
      </w:r>
      <w:r>
        <w:rPr>
          <w:color w:val="333333"/>
          <w:szCs w:val="28"/>
          <w:shd w:val="clear" w:color="auto" w:fill="FFFFFF"/>
        </w:rPr>
        <w:t>й книги тоже 13;</w:t>
      </w:r>
    </w:p>
    <w:p w:rsidR="00095286" w:rsidRDefault="00095286"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 </w:t>
      </w:r>
      <w:r w:rsidR="0091543E">
        <w:rPr>
          <w:color w:val="333333"/>
          <w:szCs w:val="28"/>
          <w:shd w:val="clear" w:color="auto" w:fill="FFFFFF"/>
        </w:rPr>
        <w:t>лист</w:t>
      </w:r>
      <w:r>
        <w:rPr>
          <w:color w:val="333333"/>
          <w:szCs w:val="28"/>
          <w:shd w:val="clear" w:color="auto" w:fill="FFFFFF"/>
        </w:rPr>
        <w:t xml:space="preserve"> кассовой книги (ф.0504541) за 11.08.2021 года № 28, тогда как за 13.08.2021 года № листа кассов</w:t>
      </w:r>
      <w:r w:rsidR="00AB1458">
        <w:rPr>
          <w:color w:val="333333"/>
          <w:szCs w:val="28"/>
          <w:shd w:val="clear" w:color="auto" w:fill="FFFFFF"/>
        </w:rPr>
        <w:t>о</w:t>
      </w:r>
      <w:r>
        <w:rPr>
          <w:color w:val="333333"/>
          <w:szCs w:val="28"/>
          <w:shd w:val="clear" w:color="auto" w:fill="FFFFFF"/>
        </w:rPr>
        <w:t>й книги тоже 28;</w:t>
      </w:r>
    </w:p>
    <w:p w:rsidR="00095286" w:rsidRDefault="0091543E" w:rsidP="002E44F7">
      <w:pPr>
        <w:pStyle w:val="a7"/>
        <w:spacing w:line="276" w:lineRule="auto"/>
        <w:ind w:firstLine="709"/>
        <w:contextualSpacing/>
        <w:rPr>
          <w:color w:val="333333"/>
          <w:szCs w:val="28"/>
          <w:shd w:val="clear" w:color="auto" w:fill="FFFFFF"/>
        </w:rPr>
      </w:pPr>
      <w:r>
        <w:rPr>
          <w:color w:val="333333"/>
          <w:szCs w:val="28"/>
          <w:shd w:val="clear" w:color="auto" w:fill="FFFFFF"/>
        </w:rPr>
        <w:t xml:space="preserve">- </w:t>
      </w:r>
      <w:r w:rsidR="00095286">
        <w:rPr>
          <w:color w:val="333333"/>
          <w:szCs w:val="28"/>
          <w:shd w:val="clear" w:color="auto" w:fill="FFFFFF"/>
        </w:rPr>
        <w:t>лист кассовой книги (ф.0504541) за 30.08.2021 года № 30, тогда как за 31.08.2021 года № листа кассов</w:t>
      </w:r>
      <w:r w:rsidR="00AB1458">
        <w:rPr>
          <w:color w:val="333333"/>
          <w:szCs w:val="28"/>
          <w:shd w:val="clear" w:color="auto" w:fill="FFFFFF"/>
        </w:rPr>
        <w:t>о</w:t>
      </w:r>
      <w:r w:rsidR="00095286">
        <w:rPr>
          <w:color w:val="333333"/>
          <w:szCs w:val="28"/>
          <w:shd w:val="clear" w:color="auto" w:fill="FFFFFF"/>
        </w:rPr>
        <w:t>й книги тоже 30</w:t>
      </w:r>
      <w:r w:rsidR="003930EA">
        <w:rPr>
          <w:color w:val="333333"/>
          <w:szCs w:val="28"/>
          <w:shd w:val="clear" w:color="auto" w:fill="FFFFFF"/>
        </w:rPr>
        <w:t>;</w:t>
      </w:r>
    </w:p>
    <w:p w:rsidR="003930EA" w:rsidRDefault="003930EA" w:rsidP="002E44F7">
      <w:pPr>
        <w:pStyle w:val="a7"/>
        <w:spacing w:line="276" w:lineRule="auto"/>
        <w:ind w:firstLine="709"/>
        <w:contextualSpacing/>
        <w:rPr>
          <w:shd w:val="clear" w:color="auto" w:fill="FFFFFF"/>
        </w:rPr>
      </w:pPr>
      <w:r w:rsidRPr="003930EA">
        <w:rPr>
          <w:shd w:val="clear" w:color="auto" w:fill="FFFFFF"/>
        </w:rPr>
        <w:t>- нарушен хронологический порядок кассовых документов кассовый отчет  с первичными документами за 13.05.2021 г, подшит после кассового отчета с первичными документами за 20.05.2021 года;</w:t>
      </w:r>
    </w:p>
    <w:p w:rsidR="0091543E" w:rsidRDefault="0091543E" w:rsidP="002E44F7">
      <w:pPr>
        <w:widowControl w:val="0"/>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нарушение ст. </w:t>
      </w:r>
      <w:r w:rsidRPr="00483703">
        <w:rPr>
          <w:rFonts w:ascii="Times New Roman" w:hAnsi="Times New Roman" w:cs="Times New Roman"/>
          <w:color w:val="000000"/>
          <w:spacing w:val="-2"/>
          <w:sz w:val="28"/>
          <w:szCs w:val="28"/>
          <w:shd w:val="clear" w:color="auto" w:fill="FFFFFF"/>
        </w:rPr>
        <w:t xml:space="preserve">10 Закона № 402-ФЗ в регистрах бухгалтерского учета не допускаются </w:t>
      </w:r>
      <w:r w:rsidRPr="00E066E4">
        <w:rPr>
          <w:rFonts w:ascii="Times New Roman" w:hAnsi="Times New Roman" w:cs="Times New Roman"/>
          <w:b/>
          <w:color w:val="000000"/>
          <w:spacing w:val="-2"/>
          <w:sz w:val="28"/>
          <w:szCs w:val="28"/>
          <w:shd w:val="clear" w:color="auto" w:fill="FFFFFF"/>
        </w:rPr>
        <w:t>пропуски</w:t>
      </w:r>
      <w:r w:rsidRPr="00483703">
        <w:rPr>
          <w:rFonts w:ascii="Times New Roman" w:hAnsi="Times New Roman" w:cs="Times New Roman"/>
          <w:color w:val="000000"/>
          <w:spacing w:val="-2"/>
          <w:sz w:val="28"/>
          <w:szCs w:val="28"/>
          <w:shd w:val="clear" w:color="auto" w:fill="FFFFFF"/>
        </w:rPr>
        <w:t xml:space="preserve">, </w:t>
      </w:r>
      <w:r w:rsidRPr="00E066E4">
        <w:rPr>
          <w:rFonts w:ascii="Times New Roman" w:hAnsi="Times New Roman" w:cs="Times New Roman"/>
          <w:b/>
          <w:color w:val="000000"/>
          <w:spacing w:val="-2"/>
          <w:sz w:val="28"/>
          <w:szCs w:val="28"/>
          <w:shd w:val="clear" w:color="auto" w:fill="FFFFFF"/>
        </w:rPr>
        <w:t>«изъятия»</w:t>
      </w:r>
      <w:r w:rsidRPr="00483703">
        <w:rPr>
          <w:rFonts w:ascii="Times New Roman" w:hAnsi="Times New Roman" w:cs="Times New Roman"/>
          <w:color w:val="000000"/>
          <w:spacing w:val="-2"/>
          <w:sz w:val="28"/>
          <w:szCs w:val="28"/>
          <w:shd w:val="clear" w:color="auto" w:fill="FFFFFF"/>
        </w:rPr>
        <w:t xml:space="preserve"> или исправления «несанкционированными лицами»</w:t>
      </w:r>
      <w:r w:rsidR="00483B42">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 xml:space="preserve"> </w:t>
      </w:r>
      <w:r w:rsidR="00483B42">
        <w:rPr>
          <w:rFonts w:ascii="Times New Roman" w:hAnsi="Times New Roman" w:cs="Times New Roman"/>
          <w:color w:val="000000"/>
          <w:spacing w:val="-2"/>
          <w:sz w:val="28"/>
          <w:szCs w:val="28"/>
          <w:shd w:val="clear" w:color="auto" w:fill="FFFFFF"/>
        </w:rPr>
        <w:t>в</w:t>
      </w:r>
      <w:r>
        <w:rPr>
          <w:rFonts w:ascii="Times New Roman" w:hAnsi="Times New Roman" w:cs="Times New Roman"/>
          <w:color w:val="000000"/>
          <w:sz w:val="28"/>
          <w:szCs w:val="28"/>
          <w:shd w:val="clear" w:color="auto" w:fill="FFFFFF"/>
        </w:rPr>
        <w:t xml:space="preserve"> платежных ведом</w:t>
      </w:r>
      <w:r w:rsidR="00483B42">
        <w:rPr>
          <w:rFonts w:ascii="Times New Roman" w:hAnsi="Times New Roman" w:cs="Times New Roman"/>
          <w:color w:val="000000"/>
          <w:sz w:val="28"/>
          <w:szCs w:val="28"/>
          <w:shd w:val="clear" w:color="auto" w:fill="FFFFFF"/>
        </w:rPr>
        <w:t>остях (ф.0504403)</w:t>
      </w:r>
      <w:r>
        <w:rPr>
          <w:rFonts w:ascii="Times New Roman" w:hAnsi="Times New Roman" w:cs="Times New Roman"/>
          <w:color w:val="000000"/>
          <w:sz w:val="28"/>
          <w:szCs w:val="28"/>
          <w:shd w:val="clear" w:color="auto" w:fill="FFFFFF"/>
        </w:rPr>
        <w:t xml:space="preserve"> за 2021 год установлено:</w:t>
      </w:r>
    </w:p>
    <w:p w:rsidR="0091543E" w:rsidRDefault="0091543E" w:rsidP="002E44F7">
      <w:pPr>
        <w:widowControl w:val="0"/>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нарушена сквозная нумерация</w:t>
      </w:r>
      <w:r w:rsidR="00483B42">
        <w:rPr>
          <w:rFonts w:ascii="Times New Roman" w:hAnsi="Times New Roman" w:cs="Times New Roman"/>
          <w:color w:val="000000"/>
          <w:sz w:val="28"/>
          <w:szCs w:val="28"/>
          <w:shd w:val="clear" w:color="auto" w:fill="FFFFFF"/>
        </w:rPr>
        <w:t>;</w:t>
      </w:r>
    </w:p>
    <w:p w:rsidR="0091543E" w:rsidRDefault="0091543E" w:rsidP="002E44F7">
      <w:pPr>
        <w:widowControl w:val="0"/>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sidRPr="00697303">
        <w:rPr>
          <w:rFonts w:ascii="Times New Roman" w:hAnsi="Times New Roman" w:cs="Times New Roman"/>
          <w:color w:val="000000"/>
          <w:sz w:val="28"/>
          <w:szCs w:val="28"/>
          <w:shd w:val="clear" w:color="auto" w:fill="FFFFFF"/>
        </w:rPr>
        <w:t>-  нарушены правила заполнения, не указывается срок для оплаты;</w:t>
      </w:r>
    </w:p>
    <w:p w:rsidR="0091543E" w:rsidRDefault="0091543E" w:rsidP="002E44F7">
      <w:pPr>
        <w:pStyle w:val="a7"/>
        <w:spacing w:line="276" w:lineRule="auto"/>
        <w:ind w:firstLine="709"/>
        <w:contextualSpacing/>
        <w:rPr>
          <w:color w:val="000000"/>
          <w:spacing w:val="-2"/>
          <w:szCs w:val="28"/>
          <w:shd w:val="clear" w:color="auto" w:fill="FFFFFF"/>
        </w:rPr>
      </w:pPr>
      <w:r>
        <w:rPr>
          <w:color w:val="000000"/>
          <w:spacing w:val="-2"/>
          <w:szCs w:val="28"/>
          <w:shd w:val="clear" w:color="auto" w:fill="FFFFFF"/>
        </w:rPr>
        <w:t>- не заполнена таблица с корреспонденцией счетов</w:t>
      </w:r>
      <w:r w:rsidR="00483B42">
        <w:rPr>
          <w:color w:val="000000"/>
          <w:spacing w:val="-2"/>
          <w:szCs w:val="28"/>
          <w:shd w:val="clear" w:color="auto" w:fill="FFFFFF"/>
        </w:rPr>
        <w:t>.</w:t>
      </w:r>
    </w:p>
    <w:p w:rsidR="00483B42" w:rsidRPr="001A6FF8" w:rsidRDefault="00483B42" w:rsidP="002E44F7">
      <w:pPr>
        <w:pStyle w:val="a3"/>
        <w:shd w:val="clear" w:color="auto" w:fill="FFFFFF"/>
        <w:spacing w:before="0" w:beforeAutospacing="0" w:after="0" w:afterAutospacing="0" w:line="276" w:lineRule="auto"/>
        <w:ind w:firstLine="709"/>
        <w:jc w:val="both"/>
        <w:textAlignment w:val="top"/>
        <w:rPr>
          <w:color w:val="000000"/>
          <w:sz w:val="28"/>
          <w:szCs w:val="28"/>
        </w:rPr>
      </w:pPr>
      <w:r w:rsidRPr="001A6FF8">
        <w:rPr>
          <w:sz w:val="28"/>
          <w:szCs w:val="28"/>
        </w:rPr>
        <w:t xml:space="preserve">КСО рекомендует </w:t>
      </w:r>
      <w:r>
        <w:rPr>
          <w:color w:val="000000"/>
          <w:sz w:val="28"/>
          <w:szCs w:val="28"/>
        </w:rPr>
        <w:t>применять порядок нумерации</w:t>
      </w:r>
      <w:r w:rsidRPr="001A6FF8">
        <w:rPr>
          <w:color w:val="000000"/>
          <w:sz w:val="28"/>
          <w:szCs w:val="28"/>
        </w:rPr>
        <w:t xml:space="preserve"> ПКО и РКО, </w:t>
      </w:r>
      <w:r>
        <w:rPr>
          <w:color w:val="000000"/>
          <w:sz w:val="28"/>
          <w:szCs w:val="28"/>
        </w:rPr>
        <w:t>не зависимо от кода финансового обеспечения и п</w:t>
      </w:r>
      <w:r w:rsidRPr="001A6FF8">
        <w:rPr>
          <w:color w:val="000000"/>
          <w:sz w:val="28"/>
          <w:szCs w:val="28"/>
        </w:rPr>
        <w:t>ри</w:t>
      </w:r>
      <w:r>
        <w:rPr>
          <w:color w:val="000000"/>
          <w:sz w:val="28"/>
          <w:szCs w:val="28"/>
        </w:rPr>
        <w:t xml:space="preserve"> этом</w:t>
      </w:r>
      <w:r w:rsidRPr="001A6FF8">
        <w:rPr>
          <w:color w:val="000000"/>
          <w:sz w:val="28"/>
          <w:szCs w:val="28"/>
        </w:rPr>
        <w:t xml:space="preserve"> должны соблюдаться два правила:</w:t>
      </w:r>
    </w:p>
    <w:p w:rsidR="00483B42" w:rsidRPr="001A6FF8" w:rsidRDefault="00483B42" w:rsidP="002E44F7">
      <w:pPr>
        <w:numPr>
          <w:ilvl w:val="0"/>
          <w:numId w:val="4"/>
        </w:numPr>
        <w:shd w:val="clear" w:color="auto" w:fill="FFFFFF"/>
        <w:spacing w:after="0"/>
        <w:ind w:left="0" w:firstLine="709"/>
        <w:jc w:val="both"/>
        <w:textAlignment w:val="top"/>
        <w:rPr>
          <w:rFonts w:ascii="Times New Roman" w:eastAsia="Times New Roman" w:hAnsi="Times New Roman" w:cs="Times New Roman"/>
          <w:color w:val="000000"/>
          <w:sz w:val="28"/>
          <w:szCs w:val="28"/>
        </w:rPr>
      </w:pPr>
      <w:r w:rsidRPr="001A6FF8">
        <w:rPr>
          <w:rFonts w:ascii="Times New Roman" w:eastAsia="Times New Roman" w:hAnsi="Times New Roman" w:cs="Times New Roman"/>
          <w:color w:val="000000"/>
          <w:sz w:val="28"/>
          <w:szCs w:val="28"/>
        </w:rPr>
        <w:lastRenderedPageBreak/>
        <w:t>нумерация должна быть сквозной;</w:t>
      </w:r>
    </w:p>
    <w:p w:rsidR="00483B42" w:rsidRPr="001A6FF8" w:rsidRDefault="00483B42" w:rsidP="002E44F7">
      <w:pPr>
        <w:numPr>
          <w:ilvl w:val="0"/>
          <w:numId w:val="4"/>
        </w:numPr>
        <w:shd w:val="clear" w:color="auto" w:fill="FFFFFF"/>
        <w:spacing w:after="0"/>
        <w:ind w:left="0" w:firstLine="709"/>
        <w:jc w:val="both"/>
        <w:textAlignment w:val="top"/>
        <w:rPr>
          <w:rFonts w:ascii="Times New Roman" w:eastAsia="Times New Roman" w:hAnsi="Times New Roman" w:cs="Times New Roman"/>
          <w:color w:val="000000"/>
          <w:sz w:val="28"/>
          <w:szCs w:val="28"/>
        </w:rPr>
      </w:pPr>
      <w:r w:rsidRPr="001A6FF8">
        <w:rPr>
          <w:rFonts w:ascii="Times New Roman" w:eastAsia="Times New Roman" w:hAnsi="Times New Roman" w:cs="Times New Roman"/>
          <w:color w:val="000000"/>
          <w:sz w:val="28"/>
          <w:szCs w:val="28"/>
        </w:rPr>
        <w:t>нумерация должна быть хронологической.</w:t>
      </w:r>
    </w:p>
    <w:p w:rsidR="00483B42" w:rsidRDefault="00483B42" w:rsidP="002E44F7">
      <w:pPr>
        <w:pStyle w:val="a7"/>
        <w:spacing w:line="276" w:lineRule="auto"/>
        <w:ind w:firstLine="709"/>
        <w:contextualSpacing/>
        <w:rPr>
          <w:color w:val="333333"/>
          <w:szCs w:val="28"/>
          <w:shd w:val="clear" w:color="auto" w:fill="FFFFFF"/>
        </w:rPr>
      </w:pPr>
    </w:p>
    <w:p w:rsidR="00BE5B6C" w:rsidRDefault="00DD2F2C" w:rsidP="002E44F7">
      <w:pPr>
        <w:pStyle w:val="a7"/>
        <w:spacing w:line="276" w:lineRule="auto"/>
        <w:ind w:firstLine="709"/>
        <w:contextualSpacing/>
      </w:pPr>
      <w:r w:rsidRPr="00ED1261">
        <w:rPr>
          <w:b/>
          <w:color w:val="333333"/>
          <w:szCs w:val="28"/>
          <w:shd w:val="clear" w:color="auto" w:fill="FFFFFF"/>
        </w:rPr>
        <w:t>Проверка расчетов с подотчетными лицами за 2021 год</w:t>
      </w:r>
      <w:r w:rsidRPr="00E066E4">
        <w:rPr>
          <w:color w:val="333333"/>
          <w:szCs w:val="28"/>
          <w:shd w:val="clear" w:color="auto" w:fill="FFFFFF"/>
        </w:rPr>
        <w:t xml:space="preserve"> </w:t>
      </w:r>
      <w:r w:rsidR="00BE5B6C" w:rsidRPr="00697303">
        <w:t xml:space="preserve">проводилась </w:t>
      </w:r>
      <w:r w:rsidR="00BE5B6C">
        <w:t xml:space="preserve">выборочным </w:t>
      </w:r>
      <w:r w:rsidR="00BE5B6C" w:rsidRPr="00697303">
        <w:t xml:space="preserve"> методом и</w:t>
      </w:r>
      <w:r w:rsidR="00BE5B6C" w:rsidRPr="00542D71">
        <w:t xml:space="preserve"> показала следующее:</w:t>
      </w:r>
    </w:p>
    <w:p w:rsidR="00BE5B6C" w:rsidRDefault="0059569C" w:rsidP="002E44F7">
      <w:pPr>
        <w:pStyle w:val="a7"/>
        <w:spacing w:line="276" w:lineRule="auto"/>
        <w:ind w:firstLine="709"/>
        <w:contextualSpacing/>
      </w:pPr>
      <w:proofErr w:type="gramStart"/>
      <w:r>
        <w:t>В г</w:t>
      </w:r>
      <w:r w:rsidR="00BE5B6C">
        <w:t>лав</w:t>
      </w:r>
      <w:r w:rsidR="00AA7BD3">
        <w:t>е</w:t>
      </w:r>
      <w:r w:rsidR="00BE5B6C">
        <w:t xml:space="preserve"> </w:t>
      </w:r>
      <w:r w:rsidR="00AA7BD3">
        <w:rPr>
          <w:lang w:val="en-US"/>
        </w:rPr>
        <w:t>V</w:t>
      </w:r>
      <w:r w:rsidR="00BE5B6C">
        <w:t xml:space="preserve"> учетной политики Учреждения</w:t>
      </w:r>
      <w:r w:rsidR="00AA7BD3" w:rsidRPr="00AA7BD3">
        <w:t xml:space="preserve"> </w:t>
      </w:r>
      <w:r w:rsidR="00AA7BD3">
        <w:t xml:space="preserve">раздел 8 «Расчеты с подотчетными лицами» указано «денежные средства </w:t>
      </w:r>
      <w:r w:rsidR="00AA7BD3" w:rsidRPr="00E54A45">
        <w:rPr>
          <w:b/>
        </w:rPr>
        <w:t>выдаются под отчет</w:t>
      </w:r>
      <w:r w:rsidR="00AA7BD3">
        <w:t xml:space="preserve"> на основании приказа руководителя или заявления, согласованного с руководителем», однако большая часть а</w:t>
      </w:r>
      <w:r w:rsidR="00BA5E29">
        <w:t>вансовых отчетов (ф.0504505) в У</w:t>
      </w:r>
      <w:r w:rsidR="00AA7BD3">
        <w:t xml:space="preserve">чреждении </w:t>
      </w:r>
      <w:r w:rsidR="00483B42">
        <w:t>по</w:t>
      </w:r>
      <w:r w:rsidR="00AA7BD3">
        <w:t xml:space="preserve"> возмещени</w:t>
      </w:r>
      <w:r w:rsidR="00483B42">
        <w:t>ю</w:t>
      </w:r>
      <w:r w:rsidR="00AA7BD3">
        <w:t xml:space="preserve"> расходов</w:t>
      </w:r>
      <w:r w:rsidR="00483B42">
        <w:t>,</w:t>
      </w:r>
      <w:r w:rsidR="00AA7BD3">
        <w:t xml:space="preserve"> </w:t>
      </w:r>
      <w:r w:rsidR="00483B42">
        <w:t xml:space="preserve">на хозяйственные нужды Учреждения, </w:t>
      </w:r>
      <w:r w:rsidR="00BA5E29">
        <w:t>сотрудник</w:t>
      </w:r>
      <w:r w:rsidR="00483B42">
        <w:t>ам</w:t>
      </w:r>
      <w:r w:rsidR="00BA5E29">
        <w:t xml:space="preserve"> без предварительной выдачи денежных средств под отчет.</w:t>
      </w:r>
      <w:proofErr w:type="gramEnd"/>
    </w:p>
    <w:p w:rsidR="00C56324" w:rsidRPr="00C56324" w:rsidRDefault="00845022" w:rsidP="002E44F7">
      <w:pPr>
        <w:pStyle w:val="a3"/>
        <w:shd w:val="clear" w:color="auto" w:fill="FFFFFF"/>
        <w:spacing w:before="0" w:beforeAutospacing="0" w:after="0" w:afterAutospacing="0" w:line="276" w:lineRule="auto"/>
        <w:ind w:firstLine="709"/>
        <w:jc w:val="both"/>
        <w:rPr>
          <w:color w:val="000000"/>
          <w:sz w:val="28"/>
          <w:szCs w:val="28"/>
        </w:rPr>
      </w:pPr>
      <w:hyperlink r:id="rId12" w:tgtFrame="_blank" w:history="1">
        <w:r w:rsidR="00C56324" w:rsidRPr="00483B42">
          <w:rPr>
            <w:rStyle w:val="a9"/>
            <w:color w:val="auto"/>
            <w:sz w:val="28"/>
            <w:szCs w:val="28"/>
            <w:u w:val="none"/>
          </w:rPr>
          <w:t>Инструкцией № 157н</w:t>
        </w:r>
      </w:hyperlink>
      <w:r w:rsidR="00C56324" w:rsidRPr="00C56324">
        <w:rPr>
          <w:color w:val="000000"/>
          <w:sz w:val="28"/>
          <w:szCs w:val="28"/>
        </w:rPr>
        <w:t> для целей отражения принятых обязательств перед работником учреждения может применяться как счет 302 00 «Расчеты по принятым обязательствам», так и счет 208</w:t>
      </w:r>
      <w:r w:rsidR="00BA5E29">
        <w:rPr>
          <w:color w:val="000000"/>
          <w:sz w:val="28"/>
          <w:szCs w:val="28"/>
        </w:rPr>
        <w:t xml:space="preserve"> </w:t>
      </w:r>
      <w:r w:rsidR="00C56324" w:rsidRPr="00C56324">
        <w:rPr>
          <w:color w:val="000000"/>
          <w:sz w:val="28"/>
          <w:szCs w:val="28"/>
        </w:rPr>
        <w:t>00 «Расчеты с подотчетными лицами».</w:t>
      </w:r>
    </w:p>
    <w:p w:rsidR="00C56324" w:rsidRPr="00C56324" w:rsidRDefault="00BA5E29" w:rsidP="002E44F7">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В учетной политике </w:t>
      </w:r>
      <w:r w:rsidR="00483B42">
        <w:rPr>
          <w:color w:val="000000"/>
          <w:sz w:val="28"/>
          <w:szCs w:val="28"/>
        </w:rPr>
        <w:t>МУ АМО «Д.Т и Д»</w:t>
      </w:r>
      <w:r>
        <w:rPr>
          <w:color w:val="000000"/>
          <w:sz w:val="28"/>
          <w:szCs w:val="28"/>
        </w:rPr>
        <w:t xml:space="preserve"> отсутствуют  правила отражения обязательств по возмещению произведенных расходов</w:t>
      </w:r>
      <w:r w:rsidR="00483B42">
        <w:rPr>
          <w:color w:val="000000"/>
          <w:sz w:val="28"/>
          <w:szCs w:val="28"/>
        </w:rPr>
        <w:t xml:space="preserve"> сотрудникам на хозяйственные нужды Учреждения.</w:t>
      </w:r>
    </w:p>
    <w:p w:rsidR="00BA5E29" w:rsidRDefault="00BA5E29" w:rsidP="002E44F7">
      <w:pPr>
        <w:pStyle w:val="a3"/>
        <w:shd w:val="clear" w:color="auto" w:fill="FFFFFF"/>
        <w:spacing w:before="0" w:beforeAutospacing="0" w:after="0" w:afterAutospacing="0" w:line="276" w:lineRule="auto"/>
        <w:ind w:firstLine="709"/>
        <w:jc w:val="both"/>
        <w:rPr>
          <w:color w:val="000000"/>
          <w:sz w:val="28"/>
          <w:szCs w:val="28"/>
        </w:rPr>
      </w:pPr>
      <w:proofErr w:type="gramStart"/>
      <w:r w:rsidRPr="00C56324">
        <w:rPr>
          <w:color w:val="000000"/>
          <w:sz w:val="28"/>
          <w:szCs w:val="28"/>
        </w:rPr>
        <w:t>Принимая во внимание, что в соответствии с п. 6</w:t>
      </w:r>
      <w:r w:rsidRPr="00BA5E29">
        <w:rPr>
          <w:sz w:val="28"/>
          <w:szCs w:val="28"/>
        </w:rPr>
        <w:t> </w:t>
      </w:r>
      <w:hyperlink r:id="rId13" w:tgtFrame="_blank" w:history="1">
        <w:r w:rsidRPr="00483B42">
          <w:rPr>
            <w:rStyle w:val="a9"/>
            <w:color w:val="auto"/>
            <w:sz w:val="28"/>
            <w:szCs w:val="28"/>
            <w:u w:val="none"/>
          </w:rPr>
          <w:t>Инструкции № 157н</w:t>
        </w:r>
      </w:hyperlink>
      <w:r w:rsidRPr="00483B42">
        <w:rPr>
          <w:color w:val="000000"/>
          <w:sz w:val="28"/>
          <w:szCs w:val="28"/>
        </w:rPr>
        <w:t> </w:t>
      </w:r>
      <w:r w:rsidRPr="00C56324">
        <w:rPr>
          <w:color w:val="000000"/>
          <w:sz w:val="28"/>
          <w:szCs w:val="28"/>
        </w:rPr>
        <w:t>учреждение формирует свою учетную политику исходя из особенностей своей структуры, отраслевых и иных особенностей деятельности, учреждение вправе самостоятельно при формировании учетной политики определить счет, на котором отражаются обязательства учреждения перед сотрудником в случае возмещения произведенных им расходов без предварительного получения денежных средств под отчет.</w:t>
      </w:r>
      <w:proofErr w:type="gramEnd"/>
    </w:p>
    <w:p w:rsidR="00102066" w:rsidRPr="005319A2" w:rsidRDefault="00102066" w:rsidP="002E44F7">
      <w:pPr>
        <w:pStyle w:val="a3"/>
        <w:shd w:val="clear" w:color="auto" w:fill="FFFFFF"/>
        <w:spacing w:before="0" w:beforeAutospacing="0" w:after="0" w:afterAutospacing="0" w:line="276" w:lineRule="auto"/>
        <w:ind w:firstLine="709"/>
        <w:jc w:val="both"/>
        <w:rPr>
          <w:sz w:val="28"/>
          <w:szCs w:val="28"/>
        </w:rPr>
      </w:pPr>
      <w:r w:rsidRPr="00102066">
        <w:rPr>
          <w:sz w:val="28"/>
          <w:szCs w:val="28"/>
        </w:rPr>
        <w:t>Служебными командировками являются поездки сотрудников, в которые на основании </w:t>
      </w:r>
      <w:hyperlink r:id="rId14" w:history="1">
        <w:r w:rsidRPr="00102066">
          <w:rPr>
            <w:rStyle w:val="a9"/>
            <w:color w:val="auto"/>
            <w:sz w:val="28"/>
            <w:szCs w:val="28"/>
            <w:u w:val="none"/>
          </w:rPr>
          <w:t>распоряжения руководителя</w:t>
        </w:r>
      </w:hyperlink>
      <w:r w:rsidRPr="00102066">
        <w:rPr>
          <w:sz w:val="28"/>
          <w:szCs w:val="28"/>
        </w:rPr>
        <w:t> они направляются для исполнения </w:t>
      </w:r>
      <w:hyperlink r:id="rId15" w:history="1">
        <w:r w:rsidRPr="00102066">
          <w:rPr>
            <w:rStyle w:val="a9"/>
            <w:color w:val="auto"/>
            <w:sz w:val="28"/>
            <w:szCs w:val="28"/>
            <w:u w:val="none"/>
          </w:rPr>
          <w:t>служебного задания</w:t>
        </w:r>
      </w:hyperlink>
      <w:r w:rsidRPr="00102066">
        <w:rPr>
          <w:sz w:val="28"/>
          <w:szCs w:val="28"/>
        </w:rPr>
        <w:t> вне места постоянной работы на определенный срок. Наряду с </w:t>
      </w:r>
      <w:hyperlink r:id="rId16" w:history="1">
        <w:r w:rsidRPr="00102066">
          <w:rPr>
            <w:rStyle w:val="a9"/>
            <w:color w:val="auto"/>
            <w:sz w:val="28"/>
            <w:szCs w:val="28"/>
            <w:u w:val="none"/>
          </w:rPr>
          <w:t>компенсированием расходов</w:t>
        </w:r>
      </w:hyperlink>
      <w:r w:rsidRPr="00102066">
        <w:rPr>
          <w:sz w:val="28"/>
          <w:szCs w:val="28"/>
        </w:rPr>
        <w:t>, связанных с обеспечением командировки, согласно ст. </w:t>
      </w:r>
      <w:hyperlink r:id="rId17" w:tgtFrame="_blank" w:history="1">
        <w:r w:rsidRPr="00102066">
          <w:rPr>
            <w:rStyle w:val="a9"/>
            <w:color w:val="auto"/>
            <w:sz w:val="28"/>
            <w:szCs w:val="28"/>
            <w:u w:val="none"/>
          </w:rPr>
          <w:t>167 </w:t>
        </w:r>
      </w:hyperlink>
      <w:r w:rsidRPr="00102066">
        <w:rPr>
          <w:sz w:val="28"/>
          <w:szCs w:val="28"/>
        </w:rPr>
        <w:t xml:space="preserve">и 168 ТК РФ работодатель гарантирует командированному и возмещение затрат, связанных с его проживанием вне места жительства, т.е. выплату суточных – средств, </w:t>
      </w:r>
      <w:r w:rsidRPr="005319A2">
        <w:rPr>
          <w:sz w:val="28"/>
          <w:szCs w:val="28"/>
        </w:rPr>
        <w:t>предназначенных для питания и передвижения в пункте назначения.</w:t>
      </w:r>
    </w:p>
    <w:p w:rsidR="00102066" w:rsidRPr="005319A2" w:rsidRDefault="00102066" w:rsidP="002E44F7">
      <w:pPr>
        <w:pStyle w:val="a3"/>
        <w:shd w:val="clear" w:color="auto" w:fill="FFFFFF"/>
        <w:spacing w:before="0" w:beforeAutospacing="0" w:after="0" w:afterAutospacing="0" w:line="276" w:lineRule="auto"/>
        <w:ind w:firstLine="709"/>
        <w:jc w:val="both"/>
        <w:rPr>
          <w:color w:val="000000"/>
          <w:sz w:val="28"/>
          <w:szCs w:val="28"/>
        </w:rPr>
      </w:pPr>
      <w:r w:rsidRPr="005319A2">
        <w:rPr>
          <w:color w:val="000000"/>
          <w:sz w:val="28"/>
          <w:szCs w:val="28"/>
        </w:rPr>
        <w:t>Затраты учреждения бюджетной сферы по выплате суточных относят на отдельные коды КВР и КОСГУ, руководствуясь Порядком, утв. Приказом Минфина № 85н от 06.06.2019</w:t>
      </w:r>
      <w:r w:rsidR="008A5B22" w:rsidRPr="005319A2">
        <w:rPr>
          <w:color w:val="000000"/>
          <w:sz w:val="28"/>
          <w:szCs w:val="28"/>
        </w:rPr>
        <w:t xml:space="preserve"> г.</w:t>
      </w:r>
      <w:r w:rsidRPr="005319A2">
        <w:rPr>
          <w:color w:val="000000"/>
          <w:sz w:val="28"/>
          <w:szCs w:val="28"/>
        </w:rPr>
        <w:t xml:space="preserve"> и Приказом № 209н от 29.11.2017</w:t>
      </w:r>
      <w:r w:rsidR="008A5B22" w:rsidRPr="005319A2">
        <w:rPr>
          <w:color w:val="000000"/>
          <w:sz w:val="28"/>
          <w:szCs w:val="28"/>
        </w:rPr>
        <w:t>г</w:t>
      </w:r>
      <w:r w:rsidRPr="005319A2">
        <w:rPr>
          <w:color w:val="000000"/>
          <w:sz w:val="28"/>
          <w:szCs w:val="28"/>
        </w:rPr>
        <w:t>.</w:t>
      </w:r>
    </w:p>
    <w:p w:rsidR="00F41A39" w:rsidRPr="00102066" w:rsidRDefault="00F41A39" w:rsidP="002E44F7">
      <w:pPr>
        <w:shd w:val="clear" w:color="auto" w:fill="FFFFFF"/>
        <w:spacing w:after="0"/>
        <w:ind w:firstLine="709"/>
        <w:jc w:val="both"/>
        <w:textAlignment w:val="top"/>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p>
    <w:p w:rsidR="002D3C9D" w:rsidRPr="002D3C9D" w:rsidRDefault="007F7848" w:rsidP="002D3C9D">
      <w:pPr>
        <w:autoSpaceDE w:val="0"/>
        <w:autoSpaceDN w:val="0"/>
        <w:adjustRightInd w:val="0"/>
        <w:spacing w:after="0"/>
        <w:ind w:firstLine="709"/>
        <w:jc w:val="both"/>
        <w:rPr>
          <w:rFonts w:ascii="Times New Roman" w:hAnsi="Times New Roman" w:cs="Times New Roman"/>
          <w:sz w:val="28"/>
          <w:szCs w:val="28"/>
        </w:rPr>
      </w:pPr>
      <w:r w:rsidRPr="002D3C9D">
        <w:rPr>
          <w:rFonts w:ascii="Times New Roman" w:hAnsi="Times New Roman" w:cs="Times New Roman"/>
          <w:color w:val="000000"/>
          <w:sz w:val="28"/>
          <w:szCs w:val="28"/>
          <w:shd w:val="clear" w:color="auto" w:fill="FFFFFF"/>
        </w:rPr>
        <w:lastRenderedPageBreak/>
        <w:t xml:space="preserve">Согласно ст. 188 ТК РФ при использовании работником в служебных целях личного имущества </w:t>
      </w:r>
      <w:r w:rsidRPr="002D3C9D">
        <w:rPr>
          <w:rFonts w:ascii="Times New Roman" w:hAnsi="Times New Roman" w:cs="Times New Roman"/>
          <w:b/>
          <w:color w:val="000000"/>
          <w:sz w:val="28"/>
          <w:szCs w:val="28"/>
          <w:shd w:val="clear" w:color="auto" w:fill="FFFFFF"/>
        </w:rPr>
        <w:t>ему выплачивается компенсация за использование</w:t>
      </w:r>
      <w:r w:rsidRPr="002D3C9D">
        <w:rPr>
          <w:rFonts w:ascii="Times New Roman" w:hAnsi="Times New Roman" w:cs="Times New Roman"/>
          <w:color w:val="000000"/>
          <w:sz w:val="28"/>
          <w:szCs w:val="28"/>
          <w:shd w:val="clear" w:color="auto" w:fill="FFFFFF"/>
        </w:rPr>
        <w:t>, износ (амортизацию) личного транспорта, а также возмещаются расходы, связанные с его использованием.</w:t>
      </w:r>
      <w:r w:rsidR="00EC5BEC" w:rsidRPr="002D3C9D">
        <w:rPr>
          <w:rFonts w:ascii="Times New Roman" w:hAnsi="Times New Roman" w:cs="Times New Roman"/>
          <w:color w:val="000000"/>
          <w:sz w:val="28"/>
          <w:szCs w:val="28"/>
          <w:shd w:val="clear" w:color="auto" w:fill="FFFFFF"/>
        </w:rPr>
        <w:t xml:space="preserve"> В нарушение п.3 </w:t>
      </w:r>
      <w:r w:rsidR="002D3C9D" w:rsidRPr="002D3C9D">
        <w:rPr>
          <w:rFonts w:ascii="Times New Roman" w:hAnsi="Times New Roman" w:cs="Times New Roman"/>
          <w:color w:val="000000"/>
          <w:sz w:val="28"/>
          <w:szCs w:val="28"/>
          <w:shd w:val="clear" w:color="auto" w:fill="FFFFFF"/>
        </w:rPr>
        <w:t>«</w:t>
      </w:r>
      <w:r w:rsidR="00EC5BEC" w:rsidRPr="002D3C9D">
        <w:rPr>
          <w:rFonts w:ascii="Times New Roman" w:hAnsi="Times New Roman" w:cs="Times New Roman"/>
          <w:color w:val="000000"/>
          <w:sz w:val="28"/>
          <w:szCs w:val="28"/>
          <w:shd w:val="clear" w:color="auto" w:fill="FFFFFF"/>
        </w:rPr>
        <w:t>Соглашения об использование личного автомоби</w:t>
      </w:r>
      <w:r w:rsidR="002D3C9D" w:rsidRPr="002D3C9D">
        <w:rPr>
          <w:rFonts w:ascii="Times New Roman" w:hAnsi="Times New Roman" w:cs="Times New Roman"/>
          <w:color w:val="000000"/>
          <w:sz w:val="28"/>
          <w:szCs w:val="28"/>
          <w:shd w:val="clear" w:color="auto" w:fill="FFFFFF"/>
        </w:rPr>
        <w:t>ля работника в служебных целях б/</w:t>
      </w:r>
      <w:proofErr w:type="spellStart"/>
      <w:proofErr w:type="gramStart"/>
      <w:r w:rsidR="002D3C9D" w:rsidRPr="002D3C9D">
        <w:rPr>
          <w:rFonts w:ascii="Times New Roman" w:hAnsi="Times New Roman" w:cs="Times New Roman"/>
          <w:color w:val="000000"/>
          <w:sz w:val="28"/>
          <w:szCs w:val="28"/>
          <w:shd w:val="clear" w:color="auto" w:fill="FFFFFF"/>
        </w:rPr>
        <w:t>н</w:t>
      </w:r>
      <w:proofErr w:type="spellEnd"/>
      <w:proofErr w:type="gramEnd"/>
      <w:r w:rsidR="002D3C9D" w:rsidRPr="002D3C9D">
        <w:rPr>
          <w:rFonts w:ascii="Times New Roman" w:hAnsi="Times New Roman" w:cs="Times New Roman"/>
          <w:color w:val="000000"/>
          <w:sz w:val="28"/>
          <w:szCs w:val="28"/>
          <w:shd w:val="clear" w:color="auto" w:fill="FFFFFF"/>
        </w:rPr>
        <w:t xml:space="preserve"> от 10.07.2021г.» </w:t>
      </w:r>
      <w:proofErr w:type="gramStart"/>
      <w:r w:rsidR="002D3C9D" w:rsidRPr="002D3C9D">
        <w:rPr>
          <w:rFonts w:ascii="Times New Roman" w:hAnsi="Times New Roman" w:cs="Times New Roman"/>
          <w:color w:val="000000"/>
          <w:sz w:val="28"/>
          <w:szCs w:val="28"/>
          <w:shd w:val="clear" w:color="auto" w:fill="FFFFFF"/>
        </w:rPr>
        <w:t>расходы</w:t>
      </w:r>
      <w:proofErr w:type="gramEnd"/>
      <w:r w:rsidR="002D3C9D" w:rsidRPr="002D3C9D">
        <w:rPr>
          <w:rFonts w:ascii="Times New Roman" w:hAnsi="Times New Roman" w:cs="Times New Roman"/>
          <w:color w:val="000000"/>
          <w:sz w:val="28"/>
          <w:szCs w:val="28"/>
          <w:shd w:val="clear" w:color="auto" w:fill="FFFFFF"/>
        </w:rPr>
        <w:t xml:space="preserve"> не возмещены работнику</w:t>
      </w:r>
      <w:r w:rsidR="00E55C98">
        <w:rPr>
          <w:rFonts w:ascii="Times New Roman" w:hAnsi="Times New Roman" w:cs="Times New Roman"/>
          <w:color w:val="000000"/>
          <w:sz w:val="28"/>
          <w:szCs w:val="28"/>
          <w:shd w:val="clear" w:color="auto" w:fill="FFFFFF"/>
        </w:rPr>
        <w:t>, либо фактически возмещены через иное лицо</w:t>
      </w:r>
      <w:r w:rsidR="002D3C9D" w:rsidRPr="002D3C9D">
        <w:rPr>
          <w:rFonts w:ascii="Times New Roman" w:hAnsi="Times New Roman" w:cs="Times New Roman"/>
          <w:color w:val="000000"/>
          <w:sz w:val="28"/>
          <w:szCs w:val="28"/>
          <w:shd w:val="clear" w:color="auto" w:fill="FFFFFF"/>
        </w:rPr>
        <w:t xml:space="preserve">, следовательно </w:t>
      </w:r>
      <w:r w:rsidR="00E55C98">
        <w:rPr>
          <w:rFonts w:ascii="Times New Roman" w:hAnsi="Times New Roman" w:cs="Times New Roman"/>
          <w:color w:val="000000"/>
          <w:sz w:val="28"/>
          <w:szCs w:val="28"/>
          <w:shd w:val="clear" w:color="auto" w:fill="FFFFFF"/>
        </w:rPr>
        <w:t>такие</w:t>
      </w:r>
      <w:r w:rsidR="002D3C9D" w:rsidRPr="002D3C9D">
        <w:rPr>
          <w:rFonts w:ascii="Times New Roman" w:hAnsi="Times New Roman" w:cs="Times New Roman"/>
          <w:color w:val="000000"/>
          <w:sz w:val="28"/>
          <w:szCs w:val="28"/>
          <w:shd w:val="clear" w:color="auto" w:fill="FFFFFF"/>
        </w:rPr>
        <w:t xml:space="preserve"> затраты не могут быть признаны как </w:t>
      </w:r>
      <w:r w:rsidR="002D3C9D" w:rsidRPr="002D3C9D">
        <w:rPr>
          <w:rFonts w:ascii="Times New Roman" w:hAnsi="Times New Roman" w:cs="Times New Roman"/>
          <w:sz w:val="28"/>
          <w:szCs w:val="28"/>
        </w:rPr>
        <w:t>прочие расходы по налогу на прибыль в полном объеме.</w:t>
      </w:r>
    </w:p>
    <w:p w:rsidR="00E55C98" w:rsidRPr="00E55C98" w:rsidRDefault="00E55C98" w:rsidP="00E55C98">
      <w:pPr>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color w:val="000000"/>
          <w:sz w:val="28"/>
          <w:szCs w:val="28"/>
        </w:rPr>
        <w:t xml:space="preserve">Нарушена </w:t>
      </w:r>
      <w:r w:rsidR="002D3C9D" w:rsidRPr="00E55C98">
        <w:rPr>
          <w:rFonts w:ascii="Times New Roman" w:hAnsi="Times New Roman" w:cs="Times New Roman"/>
          <w:color w:val="000000"/>
          <w:sz w:val="28"/>
          <w:szCs w:val="28"/>
        </w:rPr>
        <w:t>методологи</w:t>
      </w:r>
      <w:r>
        <w:rPr>
          <w:rFonts w:ascii="Times New Roman" w:hAnsi="Times New Roman" w:cs="Times New Roman"/>
          <w:color w:val="000000"/>
          <w:sz w:val="28"/>
          <w:szCs w:val="28"/>
        </w:rPr>
        <w:t>я</w:t>
      </w:r>
      <w:r w:rsidR="002D3C9D" w:rsidRPr="00E55C98">
        <w:rPr>
          <w:rFonts w:ascii="Times New Roman" w:hAnsi="Times New Roman" w:cs="Times New Roman"/>
          <w:color w:val="000000"/>
          <w:sz w:val="28"/>
          <w:szCs w:val="28"/>
        </w:rPr>
        <w:t xml:space="preserve"> </w:t>
      </w:r>
      <w:r w:rsidRPr="00E55C98">
        <w:rPr>
          <w:rFonts w:ascii="Times New Roman" w:hAnsi="Times New Roman" w:cs="Times New Roman"/>
          <w:color w:val="000000"/>
          <w:sz w:val="28"/>
          <w:szCs w:val="28"/>
        </w:rPr>
        <w:t>ведения бухгалтерского учета</w:t>
      </w:r>
      <w:r w:rsidRPr="00E55C98">
        <w:rPr>
          <w:rFonts w:ascii="Times New Roman" w:hAnsi="Times New Roman" w:cs="Times New Roman"/>
          <w:sz w:val="28"/>
          <w:szCs w:val="28"/>
        </w:rPr>
        <w:t>, в</w:t>
      </w:r>
      <w:r w:rsidRPr="00E55C98">
        <w:rPr>
          <w:rFonts w:ascii="Times New Roman" w:hAnsi="Times New Roman" w:cs="Times New Roman"/>
          <w:bCs/>
          <w:sz w:val="28"/>
          <w:szCs w:val="28"/>
        </w:rPr>
        <w:t xml:space="preserve"> силу </w:t>
      </w:r>
      <w:hyperlink r:id="rId18" w:history="1">
        <w:r w:rsidRPr="00E55C98">
          <w:rPr>
            <w:rFonts w:ascii="Times New Roman" w:hAnsi="Times New Roman" w:cs="Times New Roman"/>
            <w:bCs/>
            <w:sz w:val="28"/>
            <w:szCs w:val="28"/>
          </w:rPr>
          <w:t>п. 7</w:t>
        </w:r>
      </w:hyperlink>
      <w:r w:rsidRPr="00E55C98">
        <w:rPr>
          <w:rFonts w:ascii="Times New Roman" w:hAnsi="Times New Roman" w:cs="Times New Roman"/>
          <w:bCs/>
          <w:sz w:val="28"/>
          <w:szCs w:val="28"/>
        </w:rPr>
        <w:t xml:space="preserve"> Порядка N 209н возмещение персоналу расходов, связанных с исполнением служебных обязанностей, таких как </w:t>
      </w:r>
      <w:proofErr w:type="gramStart"/>
      <w:r w:rsidRPr="00E55C98">
        <w:rPr>
          <w:rFonts w:ascii="Times New Roman" w:hAnsi="Times New Roman" w:cs="Times New Roman"/>
          <w:bCs/>
          <w:sz w:val="28"/>
          <w:szCs w:val="28"/>
        </w:rPr>
        <w:t>расходы</w:t>
      </w:r>
      <w:proofErr w:type="gramEnd"/>
      <w:r w:rsidRPr="00E55C98">
        <w:rPr>
          <w:rFonts w:ascii="Times New Roman" w:hAnsi="Times New Roman" w:cs="Times New Roman"/>
          <w:bCs/>
          <w:sz w:val="28"/>
          <w:szCs w:val="28"/>
        </w:rPr>
        <w:t xml:space="preserve"> на выплату компенсации за использование личного транспорта в служебных целях, иные аналогичные расходы, подлежит отражению по соответствующим подстатьям </w:t>
      </w:r>
      <w:hyperlink r:id="rId19" w:history="1">
        <w:r w:rsidRPr="00E55C98">
          <w:rPr>
            <w:rFonts w:ascii="Times New Roman" w:hAnsi="Times New Roman" w:cs="Times New Roman"/>
            <w:bCs/>
            <w:sz w:val="28"/>
            <w:szCs w:val="28"/>
          </w:rPr>
          <w:t>статьи 220</w:t>
        </w:r>
      </w:hyperlink>
      <w:r w:rsidRPr="00E55C98">
        <w:rPr>
          <w:rFonts w:ascii="Times New Roman" w:hAnsi="Times New Roman" w:cs="Times New Roman"/>
          <w:bCs/>
          <w:sz w:val="28"/>
          <w:szCs w:val="28"/>
        </w:rPr>
        <w:t xml:space="preserve"> "Оплата работ, услуг" КОСГУ.</w:t>
      </w:r>
    </w:p>
    <w:p w:rsidR="00597A6C" w:rsidRPr="00597A6C" w:rsidRDefault="00597A6C" w:rsidP="002E44F7">
      <w:pPr>
        <w:pStyle w:val="a3"/>
        <w:shd w:val="clear" w:color="auto" w:fill="FFFFFF"/>
        <w:spacing w:before="0" w:beforeAutospacing="0" w:after="0" w:afterAutospacing="0" w:line="276" w:lineRule="auto"/>
        <w:ind w:firstLine="709"/>
        <w:jc w:val="both"/>
        <w:rPr>
          <w:color w:val="000000"/>
          <w:sz w:val="28"/>
          <w:szCs w:val="28"/>
        </w:rPr>
      </w:pPr>
      <w:r w:rsidRPr="002F4AAE">
        <w:rPr>
          <w:color w:val="000000"/>
          <w:sz w:val="28"/>
          <w:szCs w:val="28"/>
        </w:rPr>
        <w:t>Согласно пункту 1 </w:t>
      </w:r>
      <w:hyperlink r:id="rId20" w:anchor="art80317" w:tgtFrame="_blank" w:history="1">
        <w:r w:rsidRPr="002F4AAE">
          <w:rPr>
            <w:rStyle w:val="a9"/>
            <w:color w:val="auto"/>
            <w:sz w:val="28"/>
            <w:szCs w:val="28"/>
            <w:u w:val="none"/>
          </w:rPr>
          <w:t>статьи 252 Налогового кодекса Российской Федерации</w:t>
        </w:r>
      </w:hyperlink>
      <w:r w:rsidRPr="002F4AAE">
        <w:rPr>
          <w:sz w:val="28"/>
          <w:szCs w:val="28"/>
        </w:rPr>
        <w:t> </w:t>
      </w:r>
      <w:r w:rsidRPr="002F4AAE">
        <w:rPr>
          <w:color w:val="000000"/>
          <w:sz w:val="28"/>
          <w:szCs w:val="28"/>
        </w:rPr>
        <w:t>в целях налогообложения прибыли признаются расходы, подтвержденные документами, оформленными в соответствии с законодательством Российской Федерации или документами, косвенно подтверждающими расходы. Ценности, приобретенные сотрудником для организации,</w:t>
      </w:r>
      <w:r w:rsidRPr="00597A6C">
        <w:rPr>
          <w:color w:val="000000"/>
          <w:sz w:val="28"/>
          <w:szCs w:val="28"/>
        </w:rPr>
        <w:t xml:space="preserve"> а также расходы, произведенные им по поручению организации, принимают к налоговому учету на основании утвержденного авансового отчета, накладных (других документов), а также документов, подтверждающих факт оплаты, в частности, кассовых чеков.</w:t>
      </w:r>
      <w:r w:rsidR="006B13BC">
        <w:rPr>
          <w:color w:val="000000"/>
          <w:sz w:val="28"/>
          <w:szCs w:val="28"/>
        </w:rPr>
        <w:t xml:space="preserve"> </w:t>
      </w:r>
    </w:p>
    <w:p w:rsidR="00F85E88" w:rsidRDefault="00F5560F" w:rsidP="002E44F7">
      <w:pPr>
        <w:pStyle w:val="a7"/>
        <w:spacing w:line="276" w:lineRule="auto"/>
        <w:ind w:firstLine="709"/>
        <w:contextualSpacing/>
      </w:pPr>
      <w:proofErr w:type="gramStart"/>
      <w:r>
        <w:rPr>
          <w:szCs w:val="28"/>
        </w:rPr>
        <w:t>В нарушение</w:t>
      </w:r>
      <w:r w:rsidRPr="003C030E">
        <w:rPr>
          <w:szCs w:val="28"/>
        </w:rPr>
        <w:t xml:space="preserve"> пункт</w:t>
      </w:r>
      <w:r>
        <w:rPr>
          <w:szCs w:val="28"/>
        </w:rPr>
        <w:t>а</w:t>
      </w:r>
      <w:r w:rsidRPr="003C030E">
        <w:rPr>
          <w:szCs w:val="28"/>
        </w:rPr>
        <w:t xml:space="preserve"> 3 Инструкции N 157н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из предположения надлежащего составления первичных учетных документов по совершенным фактам хозяйственной жизни лицами, ответственным</w:t>
      </w:r>
      <w:r>
        <w:rPr>
          <w:szCs w:val="28"/>
        </w:rPr>
        <w:t>и за их оформление,</w:t>
      </w:r>
      <w:r w:rsidR="000A34BF">
        <w:t xml:space="preserve"> ненадлежащее оформление оправдательных документов в авансовых отчетах Учреждения носит системный характер, что указывает на </w:t>
      </w:r>
      <w:r w:rsidR="001162D8">
        <w:t>мнимость (</w:t>
      </w:r>
      <w:r w:rsidR="000A34BF">
        <w:t>фиктивность</w:t>
      </w:r>
      <w:r w:rsidR="001162D8">
        <w:t>)</w:t>
      </w:r>
      <w:r w:rsidR="000A34BF">
        <w:t xml:space="preserve"> сдел</w:t>
      </w:r>
      <w:r w:rsidR="00D05378">
        <w:t>ок</w:t>
      </w:r>
      <w:r w:rsidR="000A34BF">
        <w:t xml:space="preserve"> между подотчетным лицом</w:t>
      </w:r>
      <w:proofErr w:type="gramEnd"/>
      <w:r w:rsidR="000A34BF">
        <w:t xml:space="preserve"> и </w:t>
      </w:r>
      <w:r w:rsidR="006372F3" w:rsidRPr="006372F3">
        <w:t>контрагентом</w:t>
      </w:r>
      <w:r>
        <w:t>, а так же</w:t>
      </w:r>
      <w:r w:rsidR="006372F3" w:rsidRPr="006372F3">
        <w:rPr>
          <w:color w:val="333333"/>
          <w:szCs w:val="28"/>
          <w:shd w:val="clear" w:color="auto" w:fill="FFFFFF"/>
        </w:rPr>
        <w:t xml:space="preserve"> </w:t>
      </w:r>
      <w:r w:rsidR="006372F3">
        <w:rPr>
          <w:color w:val="333333"/>
          <w:szCs w:val="28"/>
          <w:shd w:val="clear" w:color="auto" w:fill="FFFFFF"/>
        </w:rPr>
        <w:t xml:space="preserve">данные факты указывают на отсутствие должного  внутреннего финансового контроля в Учреждении, в нарушение главы </w:t>
      </w:r>
      <w:r w:rsidR="006372F3">
        <w:rPr>
          <w:color w:val="333333"/>
          <w:szCs w:val="28"/>
          <w:shd w:val="clear" w:color="auto" w:fill="FFFFFF"/>
          <w:lang w:val="en-US"/>
        </w:rPr>
        <w:t>V</w:t>
      </w:r>
      <w:r w:rsidR="006372F3">
        <w:rPr>
          <w:color w:val="333333"/>
          <w:szCs w:val="28"/>
          <w:shd w:val="clear" w:color="auto" w:fill="FFFFFF"/>
        </w:rPr>
        <w:t xml:space="preserve"> «Учет отдельных видов имущества и обязательств», приложение 10 «Положение о внутреннем финансовом контроле</w:t>
      </w:r>
      <w:r>
        <w:rPr>
          <w:color w:val="333333"/>
          <w:szCs w:val="28"/>
          <w:shd w:val="clear" w:color="auto" w:fill="FFFFFF"/>
        </w:rPr>
        <w:t>»</w:t>
      </w:r>
      <w:r w:rsidR="006372F3">
        <w:rPr>
          <w:color w:val="333333"/>
          <w:szCs w:val="28"/>
          <w:shd w:val="clear" w:color="auto" w:fill="FFFFFF"/>
        </w:rPr>
        <w:t xml:space="preserve"> </w:t>
      </w:r>
      <w:r>
        <w:rPr>
          <w:color w:val="333333"/>
          <w:szCs w:val="28"/>
          <w:shd w:val="clear" w:color="auto" w:fill="FFFFFF"/>
        </w:rPr>
        <w:t>УП</w:t>
      </w:r>
      <w:r w:rsidR="006372F3">
        <w:rPr>
          <w:szCs w:val="28"/>
        </w:rPr>
        <w:t xml:space="preserve"> от 25.12.2020 г.</w:t>
      </w:r>
    </w:p>
    <w:p w:rsidR="00DD2F2C" w:rsidRDefault="00DD2F2C" w:rsidP="002E44F7">
      <w:pPr>
        <w:pStyle w:val="a7"/>
        <w:spacing w:line="276" w:lineRule="auto"/>
        <w:ind w:firstLine="709"/>
        <w:contextualSpacing/>
        <w:rPr>
          <w:szCs w:val="28"/>
        </w:rPr>
      </w:pPr>
      <w:r w:rsidRPr="00197673">
        <w:rPr>
          <w:b/>
          <w:szCs w:val="28"/>
        </w:rPr>
        <w:t xml:space="preserve">Проверка расчетов с поставщиками и подрядчиками </w:t>
      </w:r>
      <w:r w:rsidRPr="005C20AE">
        <w:rPr>
          <w:szCs w:val="28"/>
        </w:rPr>
        <w:t>выявила следующее:</w:t>
      </w:r>
    </w:p>
    <w:p w:rsidR="00060399" w:rsidRDefault="00060399" w:rsidP="00060399">
      <w:pPr>
        <w:autoSpaceDE w:val="0"/>
        <w:autoSpaceDN w:val="0"/>
        <w:adjustRightInd w:val="0"/>
        <w:spacing w:after="0"/>
        <w:ind w:firstLine="709"/>
        <w:jc w:val="both"/>
        <w:rPr>
          <w:rFonts w:ascii="Times New Roman" w:hAnsi="Times New Roman" w:cs="Times New Roman"/>
          <w:sz w:val="28"/>
          <w:szCs w:val="28"/>
        </w:rPr>
      </w:pPr>
      <w:proofErr w:type="gramStart"/>
      <w:r w:rsidRPr="00060399">
        <w:rPr>
          <w:rFonts w:ascii="Times New Roman" w:hAnsi="Times New Roman" w:cs="Times New Roman"/>
          <w:bCs/>
          <w:sz w:val="28"/>
          <w:szCs w:val="28"/>
        </w:rPr>
        <w:lastRenderedPageBreak/>
        <w:t xml:space="preserve">Согласно </w:t>
      </w:r>
      <w:hyperlink r:id="rId21" w:history="1">
        <w:r w:rsidRPr="00060399">
          <w:rPr>
            <w:rFonts w:ascii="Times New Roman" w:hAnsi="Times New Roman" w:cs="Times New Roman"/>
            <w:bCs/>
            <w:sz w:val="28"/>
            <w:szCs w:val="28"/>
          </w:rPr>
          <w:t>п. 1 ст. 11</w:t>
        </w:r>
      </w:hyperlink>
      <w:r w:rsidRPr="00060399">
        <w:rPr>
          <w:rFonts w:ascii="Times New Roman" w:hAnsi="Times New Roman" w:cs="Times New Roman"/>
          <w:bCs/>
          <w:sz w:val="28"/>
          <w:szCs w:val="28"/>
        </w:rPr>
        <w:t xml:space="preserve"> </w:t>
      </w:r>
      <w:r w:rsidRPr="00060399">
        <w:rPr>
          <w:rFonts w:ascii="Times New Roman" w:hAnsi="Times New Roman" w:cs="Times New Roman"/>
          <w:sz w:val="28"/>
          <w:szCs w:val="28"/>
        </w:rPr>
        <w:t>федерального закона от 06.12.2011 N 402-ФЗ "О бухгалтерском учете" (далее - Закон N 402-ФЗ)</w:t>
      </w:r>
      <w:r w:rsidRPr="00060399">
        <w:rPr>
          <w:rFonts w:ascii="Times New Roman" w:hAnsi="Times New Roman" w:cs="Times New Roman"/>
          <w:bCs/>
          <w:sz w:val="28"/>
          <w:szCs w:val="28"/>
        </w:rPr>
        <w:t xml:space="preserve">, </w:t>
      </w:r>
      <w:hyperlink r:id="rId22" w:history="1">
        <w:r w:rsidRPr="00060399">
          <w:rPr>
            <w:rFonts w:ascii="Times New Roman" w:hAnsi="Times New Roman" w:cs="Times New Roman"/>
            <w:bCs/>
            <w:sz w:val="28"/>
            <w:szCs w:val="28"/>
          </w:rPr>
          <w:t>п. 79</w:t>
        </w:r>
      </w:hyperlink>
      <w:r w:rsidRPr="00060399">
        <w:rPr>
          <w:rFonts w:ascii="Times New Roman" w:hAnsi="Times New Roman" w:cs="Times New Roman"/>
          <w:bCs/>
          <w:sz w:val="28"/>
          <w:szCs w:val="28"/>
        </w:rPr>
        <w:t xml:space="preserve">, </w:t>
      </w:r>
      <w:hyperlink r:id="rId23" w:history="1">
        <w:r w:rsidRPr="00060399">
          <w:rPr>
            <w:rFonts w:ascii="Times New Roman" w:hAnsi="Times New Roman" w:cs="Times New Roman"/>
            <w:bCs/>
            <w:sz w:val="28"/>
            <w:szCs w:val="28"/>
          </w:rPr>
          <w:t>80</w:t>
        </w:r>
      </w:hyperlink>
      <w:r w:rsidRPr="00060399">
        <w:rPr>
          <w:rFonts w:ascii="Times New Roman" w:hAnsi="Times New Roman" w:cs="Times New Roman"/>
          <w:bCs/>
          <w:sz w:val="28"/>
          <w:szCs w:val="28"/>
        </w:rPr>
        <w:t xml:space="preserve">, </w:t>
      </w:r>
      <w:hyperlink r:id="rId24" w:history="1">
        <w:r w:rsidRPr="00060399">
          <w:rPr>
            <w:rFonts w:ascii="Times New Roman" w:hAnsi="Times New Roman" w:cs="Times New Roman"/>
            <w:bCs/>
            <w:sz w:val="28"/>
            <w:szCs w:val="28"/>
          </w:rPr>
          <w:t>82</w:t>
        </w:r>
      </w:hyperlink>
      <w:r w:rsidRPr="00060399">
        <w:rPr>
          <w:rFonts w:ascii="Times New Roman" w:hAnsi="Times New Roman" w:cs="Times New Roman"/>
          <w:bCs/>
          <w:sz w:val="28"/>
          <w:szCs w:val="28"/>
        </w:rPr>
        <w:t xml:space="preserve"> СГС "Концептуальные основы", </w:t>
      </w:r>
      <w:hyperlink r:id="rId25" w:history="1">
        <w:r w:rsidRPr="00060399">
          <w:rPr>
            <w:rFonts w:ascii="Times New Roman" w:hAnsi="Times New Roman" w:cs="Times New Roman"/>
            <w:bCs/>
            <w:sz w:val="28"/>
            <w:szCs w:val="28"/>
          </w:rPr>
          <w:t>п. 7</w:t>
        </w:r>
      </w:hyperlink>
      <w:r w:rsidRPr="00060399">
        <w:rPr>
          <w:rFonts w:ascii="Times New Roman" w:hAnsi="Times New Roman" w:cs="Times New Roman"/>
          <w:bCs/>
          <w:sz w:val="28"/>
          <w:szCs w:val="28"/>
        </w:rPr>
        <w:t xml:space="preserve"> Инструкции N 191н 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roofErr w:type="gramEnd"/>
      <w:r>
        <w:rPr>
          <w:rFonts w:ascii="Times New Roman" w:hAnsi="Times New Roman" w:cs="Times New Roman"/>
          <w:bCs/>
          <w:sz w:val="28"/>
          <w:szCs w:val="28"/>
        </w:rPr>
        <w:t xml:space="preserve"> </w:t>
      </w:r>
      <w:r w:rsidR="00241881">
        <w:rPr>
          <w:rFonts w:ascii="Times New Roman" w:hAnsi="Times New Roman" w:cs="Times New Roman"/>
          <w:sz w:val="28"/>
          <w:szCs w:val="28"/>
        </w:rPr>
        <w:t>Отсутствие проведенной</w:t>
      </w:r>
      <w:r>
        <w:rPr>
          <w:rFonts w:ascii="Times New Roman" w:hAnsi="Times New Roman" w:cs="Times New Roman"/>
          <w:sz w:val="28"/>
          <w:szCs w:val="28"/>
        </w:rPr>
        <w:t xml:space="preserve"> инвентаризации перед составлением годовой бухгалтерской (бюджетной) отчетности, является нарушением указанных выше норм. В нарушение приложения № 16 Учетной политики Учреждения п.2.12.3 </w:t>
      </w:r>
      <w:r w:rsidR="0024020D">
        <w:rPr>
          <w:rFonts w:ascii="Times New Roman" w:hAnsi="Times New Roman" w:cs="Times New Roman"/>
          <w:sz w:val="28"/>
          <w:szCs w:val="28"/>
        </w:rPr>
        <w:t>не представлены (</w:t>
      </w:r>
      <w:r>
        <w:rPr>
          <w:rFonts w:ascii="Times New Roman" w:hAnsi="Times New Roman" w:cs="Times New Roman"/>
          <w:sz w:val="28"/>
          <w:szCs w:val="28"/>
        </w:rPr>
        <w:t>отсутствуют</w:t>
      </w:r>
      <w:r w:rsidR="0024020D">
        <w:rPr>
          <w:rFonts w:ascii="Times New Roman" w:hAnsi="Times New Roman" w:cs="Times New Roman"/>
          <w:sz w:val="28"/>
          <w:szCs w:val="28"/>
        </w:rPr>
        <w:t>)</w:t>
      </w:r>
      <w:r>
        <w:rPr>
          <w:rFonts w:ascii="Times New Roman" w:hAnsi="Times New Roman" w:cs="Times New Roman"/>
          <w:sz w:val="28"/>
          <w:szCs w:val="28"/>
        </w:rPr>
        <w:t xml:space="preserve"> акты сверок расчетов по принятым обязательствам счет- 0.302</w:t>
      </w:r>
      <w:r w:rsidR="0024020D">
        <w:rPr>
          <w:rFonts w:ascii="Times New Roman" w:hAnsi="Times New Roman" w:cs="Times New Roman"/>
          <w:sz w:val="28"/>
          <w:szCs w:val="28"/>
        </w:rPr>
        <w:t>.</w:t>
      </w:r>
      <w:r>
        <w:rPr>
          <w:rFonts w:ascii="Times New Roman" w:hAnsi="Times New Roman" w:cs="Times New Roman"/>
          <w:sz w:val="28"/>
          <w:szCs w:val="28"/>
        </w:rPr>
        <w:t>00</w:t>
      </w:r>
      <w:r w:rsidR="0024020D">
        <w:rPr>
          <w:rFonts w:ascii="Times New Roman" w:hAnsi="Times New Roman" w:cs="Times New Roman"/>
          <w:sz w:val="28"/>
          <w:szCs w:val="28"/>
        </w:rPr>
        <w:t>.</w:t>
      </w:r>
      <w:r>
        <w:rPr>
          <w:rFonts w:ascii="Times New Roman" w:hAnsi="Times New Roman" w:cs="Times New Roman"/>
          <w:sz w:val="28"/>
          <w:szCs w:val="28"/>
        </w:rPr>
        <w:t>000.</w:t>
      </w:r>
    </w:p>
    <w:p w:rsidR="00651A09" w:rsidRDefault="00B335EC" w:rsidP="002E44F7">
      <w:pPr>
        <w:pStyle w:val="a7"/>
        <w:spacing w:line="276" w:lineRule="auto"/>
        <w:ind w:firstLine="709"/>
        <w:contextualSpacing/>
        <w:rPr>
          <w:szCs w:val="28"/>
        </w:rPr>
      </w:pPr>
      <w:r w:rsidRPr="00EB406C">
        <w:rPr>
          <w:b/>
          <w:szCs w:val="28"/>
        </w:rPr>
        <w:t>По КОСГУ 221 «Услуги связи»</w:t>
      </w:r>
      <w:r>
        <w:rPr>
          <w:szCs w:val="28"/>
        </w:rPr>
        <w:t xml:space="preserve"> расходы составили </w:t>
      </w:r>
      <w:r w:rsidR="00441C85">
        <w:rPr>
          <w:szCs w:val="28"/>
        </w:rPr>
        <w:t>31,29</w:t>
      </w:r>
      <w:r>
        <w:rPr>
          <w:szCs w:val="28"/>
        </w:rPr>
        <w:t xml:space="preserve"> тыс. рублей и произведены на оплату договоров по представленным услугам с: </w:t>
      </w:r>
      <w:r w:rsidR="002F6B4C">
        <w:rPr>
          <w:szCs w:val="28"/>
        </w:rPr>
        <w:t>ПАО «Ростелеком» услуги связи, д</w:t>
      </w:r>
      <w:r w:rsidR="0061161D" w:rsidRPr="0061161D">
        <w:rPr>
          <w:szCs w:val="28"/>
        </w:rPr>
        <w:t xml:space="preserve">оговор </w:t>
      </w:r>
      <w:r w:rsidR="00454A61">
        <w:rPr>
          <w:szCs w:val="28"/>
        </w:rPr>
        <w:t xml:space="preserve">№ </w:t>
      </w:r>
      <w:r w:rsidR="0061161D" w:rsidRPr="0061161D">
        <w:rPr>
          <w:szCs w:val="28"/>
        </w:rPr>
        <w:t>622000</w:t>
      </w:r>
      <w:r w:rsidR="00E066E4">
        <w:rPr>
          <w:szCs w:val="28"/>
        </w:rPr>
        <w:t>10</w:t>
      </w:r>
      <w:r w:rsidR="0074724B">
        <w:rPr>
          <w:szCs w:val="28"/>
        </w:rPr>
        <w:t>0660 от 11</w:t>
      </w:r>
      <w:r w:rsidR="0061161D" w:rsidRPr="0061161D">
        <w:rPr>
          <w:szCs w:val="28"/>
        </w:rPr>
        <w:t>.01.202</w:t>
      </w:r>
      <w:r w:rsidR="0074724B">
        <w:rPr>
          <w:szCs w:val="28"/>
        </w:rPr>
        <w:t>1</w:t>
      </w:r>
      <w:r w:rsidR="0061161D">
        <w:rPr>
          <w:szCs w:val="28"/>
        </w:rPr>
        <w:t>г</w:t>
      </w:r>
      <w:r w:rsidR="0074724B">
        <w:rPr>
          <w:szCs w:val="28"/>
        </w:rPr>
        <w:t>.;</w:t>
      </w:r>
      <w:r w:rsidR="0061161D">
        <w:rPr>
          <w:szCs w:val="28"/>
        </w:rPr>
        <w:t xml:space="preserve"> </w:t>
      </w:r>
      <w:r w:rsidR="0074724B">
        <w:rPr>
          <w:szCs w:val="28"/>
        </w:rPr>
        <w:t>ООО «</w:t>
      </w:r>
      <w:proofErr w:type="spellStart"/>
      <w:r w:rsidR="0074724B">
        <w:rPr>
          <w:szCs w:val="28"/>
        </w:rPr>
        <w:t>Онгнет</w:t>
      </w:r>
      <w:proofErr w:type="spellEnd"/>
      <w:r w:rsidR="0074724B">
        <w:rPr>
          <w:szCs w:val="28"/>
        </w:rPr>
        <w:t xml:space="preserve"> Плюс» услуги связи по телекоммуникационным каналам</w:t>
      </w:r>
      <w:r w:rsidR="002F6B4C">
        <w:rPr>
          <w:szCs w:val="28"/>
        </w:rPr>
        <w:t>, д</w:t>
      </w:r>
      <w:r w:rsidR="0074724B">
        <w:rPr>
          <w:szCs w:val="28"/>
        </w:rPr>
        <w:t>оговор № 06-Ю/21/</w:t>
      </w:r>
      <w:proofErr w:type="gramStart"/>
      <w:r w:rsidR="0074724B">
        <w:rPr>
          <w:szCs w:val="28"/>
        </w:rPr>
        <w:t>П</w:t>
      </w:r>
      <w:proofErr w:type="gramEnd"/>
      <w:r w:rsidR="0074724B">
        <w:rPr>
          <w:szCs w:val="28"/>
        </w:rPr>
        <w:t>/У от 11.01.2021г.</w:t>
      </w:r>
    </w:p>
    <w:p w:rsidR="00BF6D0E" w:rsidRDefault="00F07EDA" w:rsidP="002E44F7">
      <w:pPr>
        <w:pStyle w:val="a7"/>
        <w:spacing w:line="276" w:lineRule="auto"/>
        <w:ind w:firstLine="709"/>
        <w:contextualSpacing/>
        <w:rPr>
          <w:szCs w:val="28"/>
        </w:rPr>
      </w:pPr>
      <w:r w:rsidRPr="00EB406C">
        <w:rPr>
          <w:b/>
          <w:szCs w:val="28"/>
        </w:rPr>
        <w:t>По КОСГУ 223</w:t>
      </w:r>
      <w:r w:rsidR="0061161D" w:rsidRPr="00EB406C">
        <w:rPr>
          <w:b/>
          <w:szCs w:val="28"/>
        </w:rPr>
        <w:t xml:space="preserve"> «</w:t>
      </w:r>
      <w:r w:rsidRPr="00EB406C">
        <w:rPr>
          <w:b/>
          <w:szCs w:val="28"/>
        </w:rPr>
        <w:t>Коммунальные услуги»</w:t>
      </w:r>
      <w:r>
        <w:rPr>
          <w:szCs w:val="28"/>
        </w:rPr>
        <w:t xml:space="preserve"> расходы составили </w:t>
      </w:r>
      <w:r w:rsidR="000B28A7">
        <w:rPr>
          <w:szCs w:val="28"/>
        </w:rPr>
        <w:t>1 763,28</w:t>
      </w:r>
      <w:r>
        <w:rPr>
          <w:szCs w:val="28"/>
        </w:rPr>
        <w:t xml:space="preserve"> тыс. рублей</w:t>
      </w:r>
      <w:r w:rsidR="00A86CEA">
        <w:rPr>
          <w:szCs w:val="28"/>
        </w:rPr>
        <w:t>.</w:t>
      </w:r>
    </w:p>
    <w:p w:rsidR="00DE4347" w:rsidRDefault="00DE4347" w:rsidP="002E44F7">
      <w:pPr>
        <w:pStyle w:val="a7"/>
        <w:spacing w:line="276" w:lineRule="auto"/>
        <w:ind w:firstLine="709"/>
        <w:contextualSpacing/>
        <w:rPr>
          <w:szCs w:val="28"/>
        </w:rPr>
      </w:pPr>
      <w:r w:rsidRPr="00BD7F1F">
        <w:rPr>
          <w:szCs w:val="28"/>
        </w:rPr>
        <w:t xml:space="preserve">При выборочной проверке  журнала операций № 4 за </w:t>
      </w:r>
      <w:r w:rsidR="003177F2">
        <w:rPr>
          <w:szCs w:val="28"/>
        </w:rPr>
        <w:t xml:space="preserve"> </w:t>
      </w:r>
      <w:r w:rsidRPr="00BD7F1F">
        <w:rPr>
          <w:szCs w:val="28"/>
        </w:rPr>
        <w:t>202</w:t>
      </w:r>
      <w:r>
        <w:rPr>
          <w:szCs w:val="28"/>
        </w:rPr>
        <w:t>1 г. выявлено следующее:</w:t>
      </w:r>
    </w:p>
    <w:p w:rsidR="00DE4347" w:rsidRDefault="00DE4347" w:rsidP="002E44F7">
      <w:pPr>
        <w:pStyle w:val="a4"/>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При анализе оформления первичного документа на достоверность факта хозяйственной жизни, от АО «</w:t>
      </w:r>
      <w:proofErr w:type="spellStart"/>
      <w:r>
        <w:rPr>
          <w:rFonts w:ascii="Times New Roman" w:hAnsi="Times New Roman"/>
          <w:sz w:val="28"/>
          <w:szCs w:val="28"/>
        </w:rPr>
        <w:t>Алтайэнегосбыт</w:t>
      </w:r>
      <w:proofErr w:type="spellEnd"/>
      <w:r>
        <w:rPr>
          <w:rFonts w:ascii="Times New Roman" w:hAnsi="Times New Roman"/>
          <w:sz w:val="28"/>
          <w:szCs w:val="28"/>
        </w:rPr>
        <w:t xml:space="preserve">»  за потребленную </w:t>
      </w:r>
      <w:proofErr w:type="spellStart"/>
      <w:r>
        <w:rPr>
          <w:rFonts w:ascii="Times New Roman" w:hAnsi="Times New Roman"/>
          <w:sz w:val="28"/>
          <w:szCs w:val="28"/>
        </w:rPr>
        <w:t>эл</w:t>
      </w:r>
      <w:proofErr w:type="spellEnd"/>
      <w:r>
        <w:rPr>
          <w:rFonts w:ascii="Times New Roman" w:hAnsi="Times New Roman"/>
          <w:sz w:val="28"/>
          <w:szCs w:val="28"/>
        </w:rPr>
        <w:t>. энергию по нерегулируемым ценам,</w:t>
      </w:r>
      <w:r w:rsidRPr="00DE4347">
        <w:rPr>
          <w:rFonts w:ascii="Times New Roman" w:hAnsi="Times New Roman" w:cs="Times New Roman"/>
          <w:sz w:val="28"/>
          <w:szCs w:val="28"/>
        </w:rPr>
        <w:t xml:space="preserve"> муниципальный контракт № 04100721020417 от 01.01.2021г.</w:t>
      </w:r>
      <w:r w:rsidR="00FA515B">
        <w:rPr>
          <w:rFonts w:ascii="Times New Roman" w:hAnsi="Times New Roman" w:cs="Times New Roman"/>
          <w:sz w:val="28"/>
          <w:szCs w:val="28"/>
        </w:rPr>
        <w:t xml:space="preserve">, </w:t>
      </w:r>
      <w:r>
        <w:rPr>
          <w:rFonts w:ascii="Times New Roman" w:hAnsi="Times New Roman"/>
          <w:sz w:val="28"/>
          <w:szCs w:val="28"/>
        </w:rPr>
        <w:t xml:space="preserve">в </w:t>
      </w:r>
      <w:proofErr w:type="gramStart"/>
      <w:r>
        <w:rPr>
          <w:rFonts w:ascii="Times New Roman" w:hAnsi="Times New Roman"/>
          <w:sz w:val="28"/>
          <w:szCs w:val="28"/>
        </w:rPr>
        <w:t>счет-фактуре</w:t>
      </w:r>
      <w:proofErr w:type="gramEnd"/>
      <w:r>
        <w:rPr>
          <w:rFonts w:ascii="Times New Roman" w:hAnsi="Times New Roman"/>
          <w:sz w:val="28"/>
          <w:szCs w:val="28"/>
        </w:rPr>
        <w:t xml:space="preserve"> № </w:t>
      </w:r>
      <w:r w:rsidR="00FA515B">
        <w:rPr>
          <w:rFonts w:ascii="Times New Roman" w:hAnsi="Times New Roman"/>
          <w:sz w:val="28"/>
          <w:szCs w:val="28"/>
        </w:rPr>
        <w:t>107212009097</w:t>
      </w:r>
      <w:r>
        <w:rPr>
          <w:rFonts w:ascii="Times New Roman" w:hAnsi="Times New Roman"/>
          <w:sz w:val="28"/>
          <w:szCs w:val="28"/>
        </w:rPr>
        <w:t xml:space="preserve"> от </w:t>
      </w:r>
      <w:r w:rsidR="00FA515B">
        <w:rPr>
          <w:rFonts w:ascii="Times New Roman" w:hAnsi="Times New Roman"/>
          <w:sz w:val="28"/>
          <w:szCs w:val="28"/>
        </w:rPr>
        <w:t>31.12</w:t>
      </w:r>
      <w:r>
        <w:rPr>
          <w:rFonts w:ascii="Times New Roman" w:hAnsi="Times New Roman"/>
          <w:sz w:val="28"/>
          <w:szCs w:val="28"/>
        </w:rPr>
        <w:t>.202</w:t>
      </w:r>
      <w:r w:rsidR="00FA515B">
        <w:rPr>
          <w:rFonts w:ascii="Times New Roman" w:hAnsi="Times New Roman"/>
          <w:sz w:val="28"/>
          <w:szCs w:val="28"/>
        </w:rPr>
        <w:t>1</w:t>
      </w:r>
      <w:r>
        <w:rPr>
          <w:rFonts w:ascii="Times New Roman" w:hAnsi="Times New Roman"/>
          <w:sz w:val="28"/>
          <w:szCs w:val="28"/>
        </w:rPr>
        <w:t xml:space="preserve">  на сумму </w:t>
      </w:r>
      <w:r w:rsidR="00FA515B">
        <w:rPr>
          <w:rFonts w:ascii="Times New Roman" w:hAnsi="Times New Roman"/>
          <w:sz w:val="28"/>
          <w:szCs w:val="28"/>
        </w:rPr>
        <w:t>69,87</w:t>
      </w:r>
      <w:r>
        <w:rPr>
          <w:rFonts w:ascii="Times New Roman" w:hAnsi="Times New Roman"/>
          <w:sz w:val="28"/>
          <w:szCs w:val="28"/>
        </w:rPr>
        <w:t xml:space="preserve"> тыс. рублей  указано:</w:t>
      </w:r>
    </w:p>
    <w:p w:rsidR="00FA515B" w:rsidRDefault="00FA515B" w:rsidP="002E44F7">
      <w:pPr>
        <w:pStyle w:val="a4"/>
        <w:numPr>
          <w:ilvl w:val="0"/>
          <w:numId w:val="8"/>
        </w:numPr>
        <w:tabs>
          <w:tab w:val="left" w:pos="142"/>
          <w:tab w:val="left" w:pos="426"/>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rPr>
        <w:t xml:space="preserve">041007210204170001 Дом творчества и досуга Алтай </w:t>
      </w:r>
      <w:proofErr w:type="spellStart"/>
      <w:r>
        <w:rPr>
          <w:rFonts w:ascii="Times New Roman" w:hAnsi="Times New Roman"/>
          <w:sz w:val="28"/>
          <w:szCs w:val="28"/>
        </w:rPr>
        <w:t>Респ</w:t>
      </w:r>
      <w:proofErr w:type="spellEnd"/>
      <w:r>
        <w:rPr>
          <w:rFonts w:ascii="Times New Roman" w:hAnsi="Times New Roman"/>
          <w:sz w:val="28"/>
          <w:szCs w:val="28"/>
        </w:rPr>
        <w:t xml:space="preserve">, р-н Усть-Коксинский, </w:t>
      </w:r>
      <w:proofErr w:type="gramStart"/>
      <w:r>
        <w:rPr>
          <w:rFonts w:ascii="Times New Roman" w:hAnsi="Times New Roman"/>
          <w:sz w:val="28"/>
          <w:szCs w:val="28"/>
        </w:rPr>
        <w:t>с</w:t>
      </w:r>
      <w:proofErr w:type="gramEnd"/>
      <w:r>
        <w:rPr>
          <w:rFonts w:ascii="Times New Roman" w:hAnsi="Times New Roman"/>
          <w:sz w:val="28"/>
          <w:szCs w:val="28"/>
        </w:rPr>
        <w:t xml:space="preserve">. Усть-Кокса, ул. </w:t>
      </w:r>
      <w:proofErr w:type="spellStart"/>
      <w:r>
        <w:rPr>
          <w:rFonts w:ascii="Times New Roman" w:hAnsi="Times New Roman"/>
          <w:sz w:val="28"/>
          <w:szCs w:val="28"/>
        </w:rPr>
        <w:t>Харитошкина</w:t>
      </w:r>
      <w:proofErr w:type="spellEnd"/>
      <w:r>
        <w:rPr>
          <w:rFonts w:ascii="Times New Roman" w:hAnsi="Times New Roman"/>
          <w:sz w:val="28"/>
          <w:szCs w:val="28"/>
        </w:rPr>
        <w:t xml:space="preserve">, д.6 потребленная </w:t>
      </w:r>
      <w:proofErr w:type="spellStart"/>
      <w:r>
        <w:rPr>
          <w:rFonts w:ascii="Times New Roman" w:hAnsi="Times New Roman"/>
          <w:sz w:val="28"/>
          <w:szCs w:val="28"/>
        </w:rPr>
        <w:t>эл</w:t>
      </w:r>
      <w:proofErr w:type="spellEnd"/>
      <w:r>
        <w:rPr>
          <w:rFonts w:ascii="Times New Roman" w:hAnsi="Times New Roman"/>
          <w:sz w:val="28"/>
          <w:szCs w:val="28"/>
        </w:rPr>
        <w:t>. энергия по нерегулируемым ценам 12.2021;</w:t>
      </w:r>
    </w:p>
    <w:p w:rsidR="00FA515B" w:rsidRDefault="00FA515B" w:rsidP="002E44F7">
      <w:pPr>
        <w:pStyle w:val="a4"/>
        <w:numPr>
          <w:ilvl w:val="0"/>
          <w:numId w:val="8"/>
        </w:numPr>
        <w:tabs>
          <w:tab w:val="left" w:pos="142"/>
          <w:tab w:val="left" w:pos="426"/>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rPr>
        <w:t xml:space="preserve"> 041007210204170003 Здание детского сада Алтай </w:t>
      </w:r>
      <w:proofErr w:type="spellStart"/>
      <w:r>
        <w:rPr>
          <w:rFonts w:ascii="Times New Roman" w:hAnsi="Times New Roman"/>
          <w:sz w:val="28"/>
          <w:szCs w:val="28"/>
        </w:rPr>
        <w:t>Респ</w:t>
      </w:r>
      <w:proofErr w:type="spellEnd"/>
      <w:r>
        <w:rPr>
          <w:rFonts w:ascii="Times New Roman" w:hAnsi="Times New Roman"/>
          <w:sz w:val="28"/>
          <w:szCs w:val="28"/>
        </w:rPr>
        <w:t xml:space="preserve">, р-н Усть-Коксинский, с. </w:t>
      </w:r>
      <w:proofErr w:type="spellStart"/>
      <w:r>
        <w:rPr>
          <w:rFonts w:ascii="Times New Roman" w:hAnsi="Times New Roman"/>
          <w:sz w:val="28"/>
          <w:szCs w:val="28"/>
        </w:rPr>
        <w:t>Баштала</w:t>
      </w:r>
      <w:proofErr w:type="spellEnd"/>
      <w:r>
        <w:rPr>
          <w:rFonts w:ascii="Times New Roman" w:hAnsi="Times New Roman"/>
          <w:sz w:val="28"/>
          <w:szCs w:val="28"/>
        </w:rPr>
        <w:t>, ул. Родниковая, д.5 потребленная эл. энергия по нерегулируемым ценам 12.2021;</w:t>
      </w:r>
    </w:p>
    <w:p w:rsidR="00FA515B" w:rsidRDefault="00FA515B" w:rsidP="002E44F7">
      <w:pPr>
        <w:pStyle w:val="a4"/>
        <w:numPr>
          <w:ilvl w:val="0"/>
          <w:numId w:val="8"/>
        </w:numPr>
        <w:tabs>
          <w:tab w:val="left" w:pos="142"/>
          <w:tab w:val="left" w:pos="426"/>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rPr>
        <w:t xml:space="preserve"> 041007210204170004 Столовая детского сада Алтай </w:t>
      </w:r>
      <w:proofErr w:type="spellStart"/>
      <w:r>
        <w:rPr>
          <w:rFonts w:ascii="Times New Roman" w:hAnsi="Times New Roman"/>
          <w:sz w:val="28"/>
          <w:szCs w:val="28"/>
        </w:rPr>
        <w:t>Респ</w:t>
      </w:r>
      <w:proofErr w:type="spellEnd"/>
      <w:r>
        <w:rPr>
          <w:rFonts w:ascii="Times New Roman" w:hAnsi="Times New Roman"/>
          <w:sz w:val="28"/>
          <w:szCs w:val="28"/>
        </w:rPr>
        <w:t xml:space="preserve">, р-н Усть-Коксинский, с. </w:t>
      </w:r>
      <w:proofErr w:type="spellStart"/>
      <w:r>
        <w:rPr>
          <w:rFonts w:ascii="Times New Roman" w:hAnsi="Times New Roman"/>
          <w:sz w:val="28"/>
          <w:szCs w:val="28"/>
        </w:rPr>
        <w:t>Баштала</w:t>
      </w:r>
      <w:proofErr w:type="spellEnd"/>
      <w:r>
        <w:rPr>
          <w:rFonts w:ascii="Times New Roman" w:hAnsi="Times New Roman"/>
          <w:sz w:val="28"/>
          <w:szCs w:val="28"/>
        </w:rPr>
        <w:t>, ул. Родниковая, д.5 потребленная эл. энергия по нерегулируемым ценам 12.2021.</w:t>
      </w:r>
    </w:p>
    <w:p w:rsidR="00FA515B" w:rsidRDefault="00FA515B" w:rsidP="002E44F7">
      <w:pPr>
        <w:pStyle w:val="a4"/>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Согласно  приложению № 1 к муниципальному контракту на электроснабжение </w:t>
      </w:r>
      <w:r w:rsidRPr="00DE4347">
        <w:rPr>
          <w:rFonts w:ascii="Times New Roman" w:hAnsi="Times New Roman" w:cs="Times New Roman"/>
          <w:sz w:val="28"/>
          <w:szCs w:val="28"/>
        </w:rPr>
        <w:t>№ 04100721020417 от 01.01.2021г.,</w:t>
      </w:r>
      <w:r>
        <w:rPr>
          <w:rFonts w:ascii="Times New Roman" w:hAnsi="Times New Roman"/>
          <w:sz w:val="28"/>
          <w:szCs w:val="28"/>
        </w:rPr>
        <w:t xml:space="preserve"> «Перечень точек поставки электрической энергии (мощности)» Потребителя </w:t>
      </w:r>
      <w:r w:rsidR="002326ED">
        <w:rPr>
          <w:rFonts w:ascii="Times New Roman" w:hAnsi="Times New Roman"/>
          <w:sz w:val="28"/>
          <w:szCs w:val="28"/>
        </w:rPr>
        <w:t>МУ АМО «Д.Т.и Д»:</w:t>
      </w:r>
    </w:p>
    <w:p w:rsidR="00FA515B" w:rsidRPr="003177F2" w:rsidRDefault="00FA515B" w:rsidP="002E44F7">
      <w:pPr>
        <w:pStyle w:val="a4"/>
        <w:numPr>
          <w:ilvl w:val="0"/>
          <w:numId w:val="9"/>
        </w:numPr>
        <w:tabs>
          <w:tab w:val="left" w:pos="142"/>
          <w:tab w:val="left" w:pos="426"/>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 точки поставки 1 Фактический адрес Республика Алтай, Усть-Коксинский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sidR="002326ED">
        <w:rPr>
          <w:rFonts w:ascii="Times New Roman" w:hAnsi="Times New Roman"/>
          <w:sz w:val="28"/>
          <w:szCs w:val="28"/>
        </w:rPr>
        <w:t>Усть-Кокса</w:t>
      </w:r>
      <w:proofErr w:type="gramEnd"/>
      <w:r>
        <w:rPr>
          <w:rFonts w:ascii="Times New Roman" w:hAnsi="Times New Roman"/>
          <w:sz w:val="28"/>
          <w:szCs w:val="28"/>
        </w:rPr>
        <w:t xml:space="preserve"> ул</w:t>
      </w:r>
      <w:r w:rsidRPr="003177F2">
        <w:rPr>
          <w:rFonts w:ascii="Times New Roman" w:hAnsi="Times New Roman"/>
          <w:sz w:val="28"/>
          <w:szCs w:val="28"/>
        </w:rPr>
        <w:t xml:space="preserve">. </w:t>
      </w:r>
      <w:proofErr w:type="spellStart"/>
      <w:r w:rsidR="002326ED" w:rsidRPr="003177F2">
        <w:rPr>
          <w:rFonts w:ascii="Times New Roman" w:hAnsi="Times New Roman"/>
          <w:sz w:val="28"/>
          <w:szCs w:val="28"/>
        </w:rPr>
        <w:t>Харитошкина</w:t>
      </w:r>
      <w:proofErr w:type="spellEnd"/>
      <w:r w:rsidR="002326ED" w:rsidRPr="003177F2">
        <w:rPr>
          <w:rFonts w:ascii="Times New Roman" w:hAnsi="Times New Roman"/>
          <w:sz w:val="28"/>
          <w:szCs w:val="28"/>
        </w:rPr>
        <w:t xml:space="preserve"> 5</w:t>
      </w:r>
      <w:r w:rsidRPr="003177F2">
        <w:rPr>
          <w:rFonts w:ascii="Times New Roman" w:hAnsi="Times New Roman"/>
          <w:sz w:val="28"/>
          <w:szCs w:val="28"/>
        </w:rPr>
        <w:t xml:space="preserve"> (</w:t>
      </w:r>
      <w:r w:rsidR="003177F2" w:rsidRPr="003177F2">
        <w:rPr>
          <w:rFonts w:ascii="Times New Roman" w:hAnsi="Times New Roman"/>
          <w:sz w:val="28"/>
          <w:szCs w:val="28"/>
        </w:rPr>
        <w:t>дом творчества и досуга</w:t>
      </w:r>
      <w:r w:rsidRPr="003177F2">
        <w:rPr>
          <w:rFonts w:ascii="Times New Roman" w:hAnsi="Times New Roman"/>
          <w:sz w:val="28"/>
          <w:szCs w:val="28"/>
        </w:rPr>
        <w:t>)</w:t>
      </w:r>
    </w:p>
    <w:p w:rsidR="002326ED" w:rsidRDefault="002326ED" w:rsidP="002E44F7">
      <w:pPr>
        <w:pStyle w:val="a4"/>
        <w:tabs>
          <w:tab w:val="left" w:pos="142"/>
          <w:tab w:val="left" w:pos="426"/>
          <w:tab w:val="left" w:pos="993"/>
        </w:tabs>
        <w:spacing w:after="0"/>
        <w:ind w:left="0" w:firstLine="709"/>
        <w:jc w:val="both"/>
        <w:rPr>
          <w:rFonts w:ascii="Times New Roman" w:hAnsi="Times New Roman"/>
          <w:sz w:val="28"/>
          <w:szCs w:val="28"/>
        </w:rPr>
      </w:pPr>
      <w:proofErr w:type="gramStart"/>
      <w:r>
        <w:rPr>
          <w:rFonts w:ascii="Times New Roman" w:hAnsi="Times New Roman"/>
          <w:sz w:val="28"/>
          <w:szCs w:val="28"/>
        </w:rPr>
        <w:t>Согласно реестра</w:t>
      </w:r>
      <w:proofErr w:type="gramEnd"/>
      <w:r>
        <w:rPr>
          <w:rFonts w:ascii="Times New Roman" w:hAnsi="Times New Roman"/>
          <w:sz w:val="28"/>
          <w:szCs w:val="28"/>
        </w:rPr>
        <w:t xml:space="preserve"> имущества муниципального образования «Усть-Коксинский район», утвержденный Решением Совета депутатов МО «Усть-Коксинский район» от 28.04.2022  № 42-7 «Об утверждении Реестра муниципального имущества МО «Усть-Коксинский район» на 01.04.2022 года» (далее Реестр 42-7)</w:t>
      </w:r>
      <w:r w:rsidR="00F5560F">
        <w:rPr>
          <w:rFonts w:ascii="Times New Roman" w:hAnsi="Times New Roman"/>
          <w:sz w:val="28"/>
          <w:szCs w:val="28"/>
        </w:rPr>
        <w:t xml:space="preserve"> </w:t>
      </w:r>
      <w:r>
        <w:rPr>
          <w:rFonts w:ascii="Times New Roman" w:hAnsi="Times New Roman"/>
          <w:sz w:val="28"/>
          <w:szCs w:val="28"/>
        </w:rPr>
        <w:t>в оперативном управлении МУ АМО «Д.Т.и Д» раздел 1 подраздел 1.1 «Здания, сооружения» значатся:</w:t>
      </w:r>
    </w:p>
    <w:p w:rsidR="002326ED" w:rsidRDefault="002326ED" w:rsidP="002E44F7">
      <w:pPr>
        <w:pStyle w:val="a4"/>
        <w:numPr>
          <w:ilvl w:val="0"/>
          <w:numId w:val="10"/>
        </w:numPr>
        <w:tabs>
          <w:tab w:val="left" w:pos="142"/>
          <w:tab w:val="left" w:pos="426"/>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rPr>
        <w:t xml:space="preserve">реестровый номер 1-00120; Наименование недвижимого имущества Здание детского сада; Адрес (местоположение) с. </w:t>
      </w:r>
      <w:proofErr w:type="spellStart"/>
      <w:r>
        <w:rPr>
          <w:rFonts w:ascii="Times New Roman" w:hAnsi="Times New Roman"/>
          <w:sz w:val="28"/>
          <w:szCs w:val="28"/>
        </w:rPr>
        <w:t>Баштала</w:t>
      </w:r>
      <w:proofErr w:type="spellEnd"/>
      <w:r>
        <w:rPr>
          <w:rFonts w:ascii="Times New Roman" w:hAnsi="Times New Roman"/>
          <w:sz w:val="28"/>
          <w:szCs w:val="28"/>
        </w:rPr>
        <w:t xml:space="preserve"> ул. </w:t>
      </w:r>
      <w:proofErr w:type="gramStart"/>
      <w:r>
        <w:rPr>
          <w:rFonts w:ascii="Times New Roman" w:hAnsi="Times New Roman"/>
          <w:sz w:val="28"/>
          <w:szCs w:val="28"/>
        </w:rPr>
        <w:t>Родниковая</w:t>
      </w:r>
      <w:proofErr w:type="gramEnd"/>
      <w:r>
        <w:rPr>
          <w:rFonts w:ascii="Times New Roman" w:hAnsi="Times New Roman"/>
          <w:sz w:val="28"/>
          <w:szCs w:val="28"/>
        </w:rPr>
        <w:t xml:space="preserve"> д.5; Кадастровый номер 04:08:010601:397;</w:t>
      </w:r>
    </w:p>
    <w:p w:rsidR="002326ED" w:rsidRDefault="002326ED" w:rsidP="002E44F7">
      <w:pPr>
        <w:pStyle w:val="a4"/>
        <w:numPr>
          <w:ilvl w:val="0"/>
          <w:numId w:val="10"/>
        </w:numPr>
        <w:tabs>
          <w:tab w:val="left" w:pos="142"/>
          <w:tab w:val="left" w:pos="426"/>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rPr>
        <w:t xml:space="preserve">реестровый номер 1-00185; Наименование недвижимого имущества Дом культуры; Адрес (местоположение)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Усть-Кокса</w:t>
      </w:r>
      <w:proofErr w:type="gramEnd"/>
      <w:r>
        <w:rPr>
          <w:rFonts w:ascii="Times New Roman" w:hAnsi="Times New Roman"/>
          <w:sz w:val="28"/>
          <w:szCs w:val="28"/>
        </w:rPr>
        <w:t xml:space="preserve"> ул. </w:t>
      </w:r>
      <w:proofErr w:type="spellStart"/>
      <w:r>
        <w:rPr>
          <w:rFonts w:ascii="Times New Roman" w:hAnsi="Times New Roman"/>
          <w:sz w:val="28"/>
          <w:szCs w:val="28"/>
        </w:rPr>
        <w:t>Харитошкина</w:t>
      </w:r>
      <w:proofErr w:type="spellEnd"/>
      <w:r>
        <w:rPr>
          <w:rFonts w:ascii="Times New Roman" w:hAnsi="Times New Roman"/>
          <w:sz w:val="28"/>
          <w:szCs w:val="28"/>
        </w:rPr>
        <w:t xml:space="preserve"> д.7; Кадастровый номер 04:08:010616:170</w:t>
      </w:r>
      <w:r w:rsidR="003C030E">
        <w:rPr>
          <w:rFonts w:ascii="Times New Roman" w:hAnsi="Times New Roman"/>
          <w:sz w:val="28"/>
          <w:szCs w:val="28"/>
        </w:rPr>
        <w:t>.</w:t>
      </w:r>
    </w:p>
    <w:p w:rsidR="00F5560F" w:rsidRDefault="003C030E" w:rsidP="002E44F7">
      <w:pPr>
        <w:pStyle w:val="a4"/>
        <w:tabs>
          <w:tab w:val="left" w:pos="142"/>
          <w:tab w:val="left" w:pos="426"/>
          <w:tab w:val="left" w:pos="993"/>
        </w:tabs>
        <w:spacing w:after="0"/>
        <w:ind w:left="0" w:firstLine="709"/>
        <w:jc w:val="both"/>
        <w:rPr>
          <w:rFonts w:ascii="Times New Roman" w:hAnsi="Times New Roman" w:cs="Times New Roman"/>
          <w:sz w:val="28"/>
          <w:szCs w:val="28"/>
        </w:rPr>
      </w:pPr>
      <w:r w:rsidRPr="003C030E">
        <w:rPr>
          <w:rFonts w:ascii="Times New Roman" w:hAnsi="Times New Roman" w:cs="Times New Roman"/>
          <w:sz w:val="28"/>
          <w:szCs w:val="28"/>
        </w:rPr>
        <w:t xml:space="preserve"> Частью 1 статьи 9 Закон</w:t>
      </w:r>
      <w:r w:rsidR="004C225D">
        <w:rPr>
          <w:rFonts w:ascii="Times New Roman" w:hAnsi="Times New Roman" w:cs="Times New Roman"/>
          <w:sz w:val="28"/>
          <w:szCs w:val="28"/>
        </w:rPr>
        <w:t>а</w:t>
      </w:r>
      <w:r w:rsidRPr="003C030E">
        <w:rPr>
          <w:rFonts w:ascii="Times New Roman" w:hAnsi="Times New Roman" w:cs="Times New Roman"/>
          <w:sz w:val="28"/>
          <w:szCs w:val="28"/>
        </w:rPr>
        <w:t xml:space="preserve"> N 402-ФЗ установлено, что каждый факт хозяйственной жизни подлежит оформлению первичным учетным документом и содержит прямой запрет принимать к бухгалтерскому учету документы, которыми оформляются не имевшие места факты хозяйственной жизни. </w:t>
      </w:r>
    </w:p>
    <w:p w:rsidR="003C030E" w:rsidRPr="003C030E" w:rsidRDefault="003C030E" w:rsidP="002E44F7">
      <w:pPr>
        <w:pStyle w:val="a4"/>
        <w:tabs>
          <w:tab w:val="left" w:pos="142"/>
          <w:tab w:val="left" w:pos="426"/>
          <w:tab w:val="left" w:pos="993"/>
        </w:tabs>
        <w:spacing w:after="0"/>
        <w:ind w:left="0" w:firstLine="709"/>
        <w:jc w:val="both"/>
        <w:rPr>
          <w:rFonts w:ascii="Times New Roman" w:hAnsi="Times New Roman" w:cs="Times New Roman"/>
          <w:sz w:val="28"/>
          <w:szCs w:val="28"/>
        </w:rPr>
      </w:pPr>
      <w:proofErr w:type="gramStart"/>
      <w:r w:rsidRPr="003C030E">
        <w:rPr>
          <w:rFonts w:ascii="Times New Roman" w:hAnsi="Times New Roman" w:cs="Times New Roman"/>
          <w:sz w:val="28"/>
          <w:szCs w:val="28"/>
        </w:rPr>
        <w:t>Кроме того, согласно пункту 3 Инструкции N 157н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3C030E" w:rsidRDefault="003C030E" w:rsidP="002E44F7">
      <w:pPr>
        <w:tabs>
          <w:tab w:val="left" w:pos="142"/>
          <w:tab w:val="left" w:pos="426"/>
          <w:tab w:val="left" w:pos="993"/>
        </w:tabs>
        <w:spacing w:after="0"/>
        <w:ind w:firstLine="709"/>
        <w:jc w:val="both"/>
        <w:rPr>
          <w:rFonts w:ascii="Times New Roman" w:hAnsi="Times New Roman" w:cs="Times New Roman"/>
          <w:sz w:val="28"/>
          <w:szCs w:val="28"/>
        </w:rPr>
      </w:pPr>
      <w:proofErr w:type="gramStart"/>
      <w:r w:rsidRPr="003C030E">
        <w:rPr>
          <w:rFonts w:ascii="Times New Roman" w:hAnsi="Times New Roman" w:cs="Times New Roman"/>
          <w:sz w:val="28"/>
          <w:szCs w:val="28"/>
        </w:rPr>
        <w:t xml:space="preserve">В реестре </w:t>
      </w:r>
      <w:r w:rsidR="00F41A39">
        <w:rPr>
          <w:rFonts w:ascii="Times New Roman" w:hAnsi="Times New Roman" w:cs="Times New Roman"/>
          <w:sz w:val="28"/>
          <w:szCs w:val="28"/>
        </w:rPr>
        <w:t xml:space="preserve">имущества МО «Усть-Коксинский район» </w:t>
      </w:r>
      <w:r w:rsidRPr="003C030E">
        <w:rPr>
          <w:rFonts w:ascii="Times New Roman" w:hAnsi="Times New Roman" w:cs="Times New Roman"/>
          <w:sz w:val="28"/>
          <w:szCs w:val="28"/>
        </w:rPr>
        <w:t xml:space="preserve"> в разделе 1 подраздела 1.1 «Здания, сооружения» </w:t>
      </w:r>
      <w:r w:rsidRPr="003C030E">
        <w:rPr>
          <w:rFonts w:ascii="Times New Roman" w:hAnsi="Times New Roman" w:cs="Times New Roman"/>
          <w:b/>
          <w:sz w:val="28"/>
          <w:szCs w:val="28"/>
        </w:rPr>
        <w:t>отсутствует объект</w:t>
      </w:r>
      <w:r w:rsidRPr="003C030E">
        <w:rPr>
          <w:rFonts w:ascii="Times New Roman" w:hAnsi="Times New Roman" w:cs="Times New Roman"/>
          <w:sz w:val="28"/>
          <w:szCs w:val="28"/>
        </w:rPr>
        <w:t xml:space="preserve">, переданный в оперативное управление </w:t>
      </w:r>
      <w:r w:rsidR="009264CD">
        <w:rPr>
          <w:rFonts w:ascii="Times New Roman" w:hAnsi="Times New Roman"/>
          <w:sz w:val="28"/>
          <w:szCs w:val="28"/>
        </w:rPr>
        <w:t>МУ АМО «Д.Т. и Д»</w:t>
      </w:r>
      <w:r w:rsidRPr="003C030E">
        <w:rPr>
          <w:rFonts w:ascii="Times New Roman" w:hAnsi="Times New Roman" w:cs="Times New Roman"/>
          <w:sz w:val="28"/>
          <w:szCs w:val="28"/>
        </w:rPr>
        <w:t xml:space="preserve">, расположенный по адресу Республика Алтай, Усть-Коксинский район, с. </w:t>
      </w:r>
      <w:r>
        <w:rPr>
          <w:rFonts w:ascii="Times New Roman" w:hAnsi="Times New Roman" w:cs="Times New Roman"/>
          <w:sz w:val="28"/>
          <w:szCs w:val="28"/>
        </w:rPr>
        <w:t>Усть-Кокса</w:t>
      </w:r>
      <w:r w:rsidRPr="003C030E">
        <w:rPr>
          <w:rFonts w:ascii="Times New Roman" w:hAnsi="Times New Roman" w:cs="Times New Roman"/>
          <w:sz w:val="28"/>
          <w:szCs w:val="28"/>
        </w:rPr>
        <w:t xml:space="preserve">, ул.  </w:t>
      </w:r>
      <w:proofErr w:type="spellStart"/>
      <w:r>
        <w:rPr>
          <w:rFonts w:ascii="Times New Roman" w:hAnsi="Times New Roman" w:cs="Times New Roman"/>
          <w:sz w:val="28"/>
          <w:szCs w:val="28"/>
        </w:rPr>
        <w:t>Харитошкина</w:t>
      </w:r>
      <w:proofErr w:type="spellEnd"/>
      <w:r>
        <w:rPr>
          <w:rFonts w:ascii="Times New Roman" w:hAnsi="Times New Roman" w:cs="Times New Roman"/>
          <w:sz w:val="28"/>
          <w:szCs w:val="28"/>
        </w:rPr>
        <w:t xml:space="preserve"> д.6,</w:t>
      </w:r>
      <w:r w:rsidRPr="003C030E">
        <w:rPr>
          <w:rFonts w:ascii="Times New Roman" w:hAnsi="Times New Roman" w:cs="Times New Roman"/>
          <w:sz w:val="28"/>
          <w:szCs w:val="28"/>
        </w:rPr>
        <w:t xml:space="preserve"> указанный в  счет-фактуре </w:t>
      </w:r>
      <w:r w:rsidR="009264CD">
        <w:rPr>
          <w:rFonts w:ascii="Times New Roman" w:hAnsi="Times New Roman"/>
          <w:sz w:val="28"/>
          <w:szCs w:val="28"/>
        </w:rPr>
        <w:t>№ 107212009097 от 31.12.2021</w:t>
      </w:r>
      <w:r w:rsidR="00F41A39">
        <w:rPr>
          <w:rFonts w:ascii="Times New Roman" w:hAnsi="Times New Roman"/>
          <w:sz w:val="28"/>
          <w:szCs w:val="28"/>
        </w:rPr>
        <w:t>, а так же</w:t>
      </w:r>
      <w:r w:rsidRPr="003C030E">
        <w:rPr>
          <w:rFonts w:ascii="Times New Roman" w:hAnsi="Times New Roman" w:cs="Times New Roman"/>
          <w:sz w:val="28"/>
          <w:szCs w:val="28"/>
        </w:rPr>
        <w:t xml:space="preserve"> расположенный по адресу Республика Алтай, Усть-Коксинский район, с. </w:t>
      </w:r>
      <w:r w:rsidR="009264CD">
        <w:rPr>
          <w:rFonts w:ascii="Times New Roman" w:hAnsi="Times New Roman" w:cs="Times New Roman"/>
          <w:sz w:val="28"/>
          <w:szCs w:val="28"/>
        </w:rPr>
        <w:t>Усть-Кокса</w:t>
      </w:r>
      <w:r w:rsidRPr="003C030E">
        <w:rPr>
          <w:rFonts w:ascii="Times New Roman" w:hAnsi="Times New Roman" w:cs="Times New Roman"/>
          <w:sz w:val="28"/>
          <w:szCs w:val="28"/>
        </w:rPr>
        <w:t xml:space="preserve">, ул.  </w:t>
      </w:r>
      <w:proofErr w:type="spellStart"/>
      <w:r w:rsidR="009264CD">
        <w:rPr>
          <w:rFonts w:ascii="Times New Roman" w:hAnsi="Times New Roman" w:cs="Times New Roman"/>
          <w:sz w:val="28"/>
          <w:szCs w:val="28"/>
        </w:rPr>
        <w:t>Харитошкина</w:t>
      </w:r>
      <w:proofErr w:type="spellEnd"/>
      <w:r w:rsidR="009264CD">
        <w:rPr>
          <w:rFonts w:ascii="Times New Roman" w:hAnsi="Times New Roman" w:cs="Times New Roman"/>
          <w:sz w:val="28"/>
          <w:szCs w:val="28"/>
        </w:rPr>
        <w:t xml:space="preserve"> </w:t>
      </w:r>
      <w:r w:rsidRPr="003C030E">
        <w:rPr>
          <w:rFonts w:ascii="Times New Roman" w:hAnsi="Times New Roman" w:cs="Times New Roman"/>
          <w:sz w:val="28"/>
          <w:szCs w:val="28"/>
        </w:rPr>
        <w:t>5</w:t>
      </w:r>
      <w:r w:rsidR="009264CD">
        <w:rPr>
          <w:rFonts w:ascii="Times New Roman" w:hAnsi="Times New Roman" w:cs="Times New Roman"/>
          <w:sz w:val="28"/>
          <w:szCs w:val="28"/>
        </w:rPr>
        <w:t xml:space="preserve">, </w:t>
      </w:r>
      <w:r w:rsidR="00F5560F">
        <w:rPr>
          <w:rFonts w:ascii="Times New Roman" w:hAnsi="Times New Roman" w:cs="Times New Roman"/>
          <w:sz w:val="28"/>
          <w:szCs w:val="28"/>
        </w:rPr>
        <w:t>указанный</w:t>
      </w:r>
      <w:proofErr w:type="gramEnd"/>
      <w:r w:rsidR="00F5560F">
        <w:rPr>
          <w:rFonts w:ascii="Times New Roman" w:hAnsi="Times New Roman" w:cs="Times New Roman"/>
          <w:sz w:val="28"/>
          <w:szCs w:val="28"/>
        </w:rPr>
        <w:t xml:space="preserve"> </w:t>
      </w:r>
      <w:r w:rsidRPr="003C030E">
        <w:rPr>
          <w:rFonts w:ascii="Times New Roman" w:hAnsi="Times New Roman" w:cs="Times New Roman"/>
          <w:sz w:val="28"/>
          <w:szCs w:val="28"/>
        </w:rPr>
        <w:t xml:space="preserve">в приложении № 1 к муниципальному контракту на электроснабжение </w:t>
      </w:r>
      <w:r w:rsidR="009264CD" w:rsidRPr="00DE4347">
        <w:rPr>
          <w:rFonts w:ascii="Times New Roman" w:hAnsi="Times New Roman" w:cs="Times New Roman"/>
          <w:sz w:val="28"/>
          <w:szCs w:val="28"/>
        </w:rPr>
        <w:t>№ 04100721020417 от 01.01.2021г.,</w:t>
      </w:r>
      <w:r w:rsidRPr="003C030E">
        <w:rPr>
          <w:rFonts w:ascii="Times New Roman" w:hAnsi="Times New Roman" w:cs="Times New Roman"/>
          <w:sz w:val="28"/>
          <w:szCs w:val="28"/>
        </w:rPr>
        <w:t xml:space="preserve"> «Перечень точек поставки электрической энергии (мощности)».</w:t>
      </w:r>
    </w:p>
    <w:p w:rsidR="002778DA" w:rsidRDefault="0061161D" w:rsidP="002E44F7">
      <w:pPr>
        <w:pStyle w:val="a7"/>
        <w:spacing w:line="276" w:lineRule="auto"/>
        <w:ind w:firstLine="709"/>
        <w:contextualSpacing/>
        <w:rPr>
          <w:szCs w:val="28"/>
        </w:rPr>
      </w:pPr>
      <w:r w:rsidRPr="00EB406C">
        <w:rPr>
          <w:b/>
          <w:szCs w:val="28"/>
        </w:rPr>
        <w:t>По КОСГУ 225 «Услуги по содержанию имущества»</w:t>
      </w:r>
      <w:r w:rsidRPr="00BD7F1F">
        <w:rPr>
          <w:szCs w:val="28"/>
        </w:rPr>
        <w:t xml:space="preserve"> расходы </w:t>
      </w:r>
      <w:r w:rsidRPr="00697303">
        <w:rPr>
          <w:szCs w:val="28"/>
        </w:rPr>
        <w:t xml:space="preserve">составили </w:t>
      </w:r>
      <w:r w:rsidR="0074724B">
        <w:rPr>
          <w:szCs w:val="28"/>
        </w:rPr>
        <w:t>55,42</w:t>
      </w:r>
      <w:r w:rsidRPr="00697303">
        <w:rPr>
          <w:szCs w:val="28"/>
        </w:rPr>
        <w:t xml:space="preserve"> тыс. рублей</w:t>
      </w:r>
    </w:p>
    <w:p w:rsidR="000B28A7" w:rsidRDefault="005C22D1" w:rsidP="002E44F7">
      <w:pPr>
        <w:autoSpaceDE w:val="0"/>
        <w:autoSpaceDN w:val="0"/>
        <w:adjustRightInd w:val="0"/>
        <w:spacing w:after="0"/>
        <w:ind w:firstLine="709"/>
        <w:contextualSpacing/>
        <w:jc w:val="both"/>
        <w:rPr>
          <w:rFonts w:ascii="Times New Roman" w:hAnsi="Times New Roman" w:cs="Times New Roman"/>
          <w:sz w:val="28"/>
          <w:szCs w:val="28"/>
        </w:rPr>
      </w:pPr>
      <w:r w:rsidRPr="00EB406C">
        <w:rPr>
          <w:rFonts w:ascii="Times New Roman" w:hAnsi="Times New Roman" w:cs="Times New Roman"/>
          <w:b/>
          <w:sz w:val="28"/>
          <w:szCs w:val="28"/>
        </w:rPr>
        <w:lastRenderedPageBreak/>
        <w:t>По КОСГУ 226 «Услуги по содержанию имущества»</w:t>
      </w:r>
      <w:r w:rsidRPr="00EB406C">
        <w:rPr>
          <w:rFonts w:ascii="Times New Roman" w:hAnsi="Times New Roman" w:cs="Times New Roman"/>
          <w:sz w:val="28"/>
          <w:szCs w:val="28"/>
        </w:rPr>
        <w:t xml:space="preserve"> расходы составили </w:t>
      </w:r>
      <w:r w:rsidR="000B28A7">
        <w:rPr>
          <w:rFonts w:ascii="Times New Roman" w:hAnsi="Times New Roman" w:cs="Times New Roman"/>
          <w:sz w:val="28"/>
          <w:szCs w:val="28"/>
        </w:rPr>
        <w:t>486,95</w:t>
      </w:r>
      <w:r w:rsidRPr="00EB406C">
        <w:rPr>
          <w:rFonts w:ascii="Times New Roman" w:hAnsi="Times New Roman" w:cs="Times New Roman"/>
          <w:sz w:val="28"/>
          <w:szCs w:val="28"/>
        </w:rPr>
        <w:t xml:space="preserve"> тыс. рублей</w:t>
      </w:r>
      <w:r w:rsidR="00A86CEA">
        <w:rPr>
          <w:rFonts w:ascii="Times New Roman" w:hAnsi="Times New Roman" w:cs="Times New Roman"/>
          <w:sz w:val="28"/>
          <w:szCs w:val="28"/>
        </w:rPr>
        <w:t>.</w:t>
      </w:r>
    </w:p>
    <w:p w:rsidR="009A71FD" w:rsidRDefault="009A71FD" w:rsidP="002E44F7">
      <w:pPr>
        <w:pStyle w:val="a7"/>
        <w:spacing w:line="276" w:lineRule="auto"/>
        <w:ind w:firstLine="709"/>
        <w:contextualSpacing/>
        <w:rPr>
          <w:szCs w:val="28"/>
        </w:rPr>
      </w:pPr>
      <w:r w:rsidRPr="00BD7F1F">
        <w:rPr>
          <w:szCs w:val="28"/>
        </w:rPr>
        <w:t>При выборочной проверке  журнала операций № 4 за 202</w:t>
      </w:r>
      <w:r w:rsidR="003177F2">
        <w:rPr>
          <w:szCs w:val="28"/>
        </w:rPr>
        <w:t>1</w:t>
      </w:r>
      <w:r>
        <w:rPr>
          <w:szCs w:val="28"/>
        </w:rPr>
        <w:t xml:space="preserve"> г. выявлено следующее:</w:t>
      </w:r>
    </w:p>
    <w:p w:rsidR="002E44F7" w:rsidRDefault="00936417" w:rsidP="002E44F7">
      <w:pPr>
        <w:autoSpaceDE w:val="0"/>
        <w:autoSpaceDN w:val="0"/>
        <w:adjustRightInd w:val="0"/>
        <w:spacing w:after="0"/>
        <w:ind w:firstLine="709"/>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color w:val="333333"/>
          <w:sz w:val="28"/>
          <w:szCs w:val="28"/>
          <w:shd w:val="clear" w:color="auto" w:fill="FFFFFF"/>
        </w:rPr>
        <w:t xml:space="preserve">В нарушение пункта 2 подпунктов 6-7 статьи 9 </w:t>
      </w:r>
      <w:hyperlink r:id="rId26" w:history="1">
        <w:r w:rsidRPr="008043EE">
          <w:rPr>
            <w:rStyle w:val="a9"/>
            <w:rFonts w:ascii="Times New Roman" w:hAnsi="Times New Roman" w:cs="Times New Roman"/>
            <w:bCs/>
            <w:color w:val="auto"/>
            <w:sz w:val="28"/>
            <w:szCs w:val="28"/>
            <w:u w:val="none"/>
          </w:rPr>
          <w:t>Федеральн</w:t>
        </w:r>
        <w:r>
          <w:rPr>
            <w:rStyle w:val="a9"/>
            <w:rFonts w:ascii="Times New Roman" w:hAnsi="Times New Roman" w:cs="Times New Roman"/>
            <w:bCs/>
            <w:color w:val="auto"/>
            <w:sz w:val="28"/>
            <w:szCs w:val="28"/>
            <w:u w:val="none"/>
          </w:rPr>
          <w:t>ого</w:t>
        </w:r>
        <w:r w:rsidRPr="008043EE">
          <w:rPr>
            <w:rStyle w:val="a9"/>
            <w:rFonts w:ascii="Times New Roman" w:hAnsi="Times New Roman" w:cs="Times New Roman"/>
            <w:bCs/>
            <w:color w:val="auto"/>
            <w:sz w:val="28"/>
            <w:szCs w:val="28"/>
            <w:u w:val="none"/>
          </w:rPr>
          <w:t xml:space="preserve"> закон</w:t>
        </w:r>
        <w:r>
          <w:rPr>
            <w:rStyle w:val="a9"/>
            <w:rFonts w:ascii="Times New Roman" w:hAnsi="Times New Roman" w:cs="Times New Roman"/>
            <w:bCs/>
            <w:color w:val="auto"/>
            <w:sz w:val="28"/>
            <w:szCs w:val="28"/>
            <w:u w:val="none"/>
          </w:rPr>
          <w:t>а</w:t>
        </w:r>
        <w:r w:rsidRPr="008043EE">
          <w:rPr>
            <w:rStyle w:val="a9"/>
            <w:rFonts w:ascii="Times New Roman" w:hAnsi="Times New Roman" w:cs="Times New Roman"/>
            <w:bCs/>
            <w:color w:val="auto"/>
            <w:sz w:val="28"/>
            <w:szCs w:val="28"/>
            <w:u w:val="none"/>
          </w:rPr>
          <w:t xml:space="preserve"> от 6 декабря 2011 г. N 402-ФЗ "О бухгалтерском учете"</w:t>
        </w:r>
      </w:hyperlink>
      <w:r>
        <w:rPr>
          <w:rFonts w:ascii="Times New Roman" w:hAnsi="Times New Roman" w:cs="Times New Roman"/>
          <w:bCs/>
          <w:sz w:val="28"/>
          <w:szCs w:val="28"/>
        </w:rPr>
        <w:t xml:space="preserve"> (далее по тексту </w:t>
      </w:r>
      <w:r w:rsidR="008B337C">
        <w:rPr>
          <w:rFonts w:ascii="Times New Roman" w:hAnsi="Times New Roman" w:cs="Times New Roman"/>
          <w:bCs/>
          <w:sz w:val="28"/>
          <w:szCs w:val="28"/>
        </w:rPr>
        <w:t xml:space="preserve">Закон </w:t>
      </w:r>
      <w:r>
        <w:rPr>
          <w:rFonts w:ascii="Times New Roman" w:hAnsi="Times New Roman" w:cs="Times New Roman"/>
          <w:bCs/>
          <w:sz w:val="28"/>
          <w:szCs w:val="28"/>
        </w:rPr>
        <w:t xml:space="preserve">402-ФЗ), счет не может служить первичным бухгалтерским документом при отсутствии </w:t>
      </w:r>
      <w:r w:rsidRPr="009A71FD">
        <w:rPr>
          <w:rFonts w:ascii="Times New Roman" w:hAnsi="Times New Roman" w:cs="Times New Roman"/>
          <w:sz w:val="28"/>
          <w:szCs w:val="28"/>
          <w:shd w:val="clear" w:color="auto" w:fill="FFFFFF"/>
        </w:rPr>
        <w:t>наименования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и</w:t>
      </w:r>
      <w:proofErr w:type="gramEnd"/>
      <w:r w:rsidRPr="009A71FD">
        <w:rPr>
          <w:rFonts w:ascii="Times New Roman" w:hAnsi="Times New Roman" w:cs="Times New Roman"/>
          <w:sz w:val="28"/>
          <w:szCs w:val="28"/>
          <w:shd w:val="clear" w:color="auto" w:fill="FFFFFF"/>
        </w:rPr>
        <w:t xml:space="preserve"> подписи лиц, с указанием их фамилий и инициалов либо иных реквизитов, необходимых для идентификации этих лиц.</w:t>
      </w:r>
      <w:r w:rsidR="009A71FD">
        <w:rPr>
          <w:rFonts w:ascii="Times New Roman" w:hAnsi="Times New Roman" w:cs="Times New Roman"/>
          <w:sz w:val="28"/>
          <w:szCs w:val="28"/>
          <w:shd w:val="clear" w:color="auto" w:fill="FFFFFF"/>
        </w:rPr>
        <w:t xml:space="preserve"> </w:t>
      </w:r>
    </w:p>
    <w:p w:rsidR="003207B6" w:rsidRPr="003207B6" w:rsidRDefault="009A71FD" w:rsidP="002E44F7">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3207B6">
        <w:rPr>
          <w:rFonts w:ascii="Times New Roman" w:hAnsi="Times New Roman" w:cs="Times New Roman"/>
          <w:sz w:val="28"/>
          <w:szCs w:val="28"/>
        </w:rPr>
        <w:t xml:space="preserve">ак </w:t>
      </w:r>
      <w:proofErr w:type="gramStart"/>
      <w:r w:rsidRPr="003207B6">
        <w:rPr>
          <w:rFonts w:ascii="Times New Roman" w:hAnsi="Times New Roman" w:cs="Times New Roman"/>
          <w:sz w:val="28"/>
          <w:szCs w:val="28"/>
        </w:rPr>
        <w:t>указано в журнале операций № 4 за 202</w:t>
      </w:r>
      <w:r>
        <w:rPr>
          <w:rFonts w:ascii="Times New Roman" w:hAnsi="Times New Roman" w:cs="Times New Roman"/>
          <w:sz w:val="28"/>
          <w:szCs w:val="28"/>
        </w:rPr>
        <w:t>1</w:t>
      </w:r>
      <w:r w:rsidRPr="003207B6">
        <w:rPr>
          <w:rFonts w:ascii="Times New Roman" w:hAnsi="Times New Roman" w:cs="Times New Roman"/>
          <w:sz w:val="28"/>
          <w:szCs w:val="28"/>
        </w:rPr>
        <w:t xml:space="preserve"> года</w:t>
      </w:r>
      <w:r w:rsidR="00936417" w:rsidRPr="003207B6">
        <w:rPr>
          <w:rFonts w:ascii="Times New Roman" w:hAnsi="Times New Roman" w:cs="Times New Roman"/>
          <w:bCs/>
          <w:sz w:val="28"/>
          <w:szCs w:val="28"/>
        </w:rPr>
        <w:t xml:space="preserve"> </w:t>
      </w:r>
      <w:r w:rsidR="00976C74" w:rsidRPr="003207B6">
        <w:rPr>
          <w:rFonts w:ascii="Times New Roman" w:hAnsi="Times New Roman" w:cs="Times New Roman"/>
          <w:sz w:val="28"/>
          <w:szCs w:val="28"/>
        </w:rPr>
        <w:t>приняты</w:t>
      </w:r>
      <w:proofErr w:type="gramEnd"/>
      <w:r w:rsidR="00976C74" w:rsidRPr="003207B6">
        <w:rPr>
          <w:rFonts w:ascii="Times New Roman" w:hAnsi="Times New Roman" w:cs="Times New Roman"/>
          <w:sz w:val="28"/>
          <w:szCs w:val="28"/>
        </w:rPr>
        <w:t xml:space="preserve"> к учету </w:t>
      </w:r>
      <w:r w:rsidR="002E44F7">
        <w:rPr>
          <w:rFonts w:ascii="Times New Roman" w:hAnsi="Times New Roman" w:cs="Times New Roman"/>
          <w:sz w:val="28"/>
          <w:szCs w:val="28"/>
        </w:rPr>
        <w:t xml:space="preserve">услуга по доставке </w:t>
      </w:r>
      <w:r w:rsidR="00976C74" w:rsidRPr="003207B6">
        <w:rPr>
          <w:rFonts w:ascii="Times New Roman" w:hAnsi="Times New Roman" w:cs="Times New Roman"/>
          <w:sz w:val="28"/>
          <w:szCs w:val="28"/>
        </w:rPr>
        <w:t>периодически</w:t>
      </w:r>
      <w:r w:rsidR="002E44F7">
        <w:rPr>
          <w:rFonts w:ascii="Times New Roman" w:hAnsi="Times New Roman" w:cs="Times New Roman"/>
          <w:sz w:val="28"/>
          <w:szCs w:val="28"/>
        </w:rPr>
        <w:t>х</w:t>
      </w:r>
      <w:r w:rsidR="00976C74" w:rsidRPr="003207B6">
        <w:rPr>
          <w:rFonts w:ascii="Times New Roman" w:hAnsi="Times New Roman" w:cs="Times New Roman"/>
          <w:sz w:val="28"/>
          <w:szCs w:val="28"/>
        </w:rPr>
        <w:t xml:space="preserve"> издани</w:t>
      </w:r>
      <w:r w:rsidR="002E44F7">
        <w:rPr>
          <w:rFonts w:ascii="Times New Roman" w:hAnsi="Times New Roman" w:cs="Times New Roman"/>
          <w:sz w:val="28"/>
          <w:szCs w:val="28"/>
        </w:rPr>
        <w:t>й</w:t>
      </w:r>
      <w:r w:rsidR="00936417" w:rsidRPr="003207B6">
        <w:rPr>
          <w:rFonts w:ascii="Times New Roman" w:hAnsi="Times New Roman" w:cs="Times New Roman"/>
          <w:sz w:val="28"/>
          <w:szCs w:val="28"/>
        </w:rPr>
        <w:t>,</w:t>
      </w:r>
      <w:r w:rsidR="00976C74" w:rsidRPr="003207B6">
        <w:rPr>
          <w:rFonts w:ascii="Times New Roman" w:hAnsi="Times New Roman" w:cs="Times New Roman"/>
          <w:sz w:val="28"/>
          <w:szCs w:val="28"/>
        </w:rPr>
        <w:t xml:space="preserve"> поставщик УФПС Республики Алтай-филиал ФГ</w:t>
      </w:r>
      <w:r w:rsidR="00FE4774">
        <w:rPr>
          <w:rFonts w:ascii="Times New Roman" w:hAnsi="Times New Roman" w:cs="Times New Roman"/>
          <w:sz w:val="28"/>
          <w:szCs w:val="28"/>
        </w:rPr>
        <w:t>УП ОТ 22.12.2020</w:t>
      </w:r>
      <w:r w:rsidR="00976C74" w:rsidRPr="003207B6">
        <w:rPr>
          <w:rFonts w:ascii="Times New Roman" w:hAnsi="Times New Roman" w:cs="Times New Roman"/>
          <w:sz w:val="28"/>
          <w:szCs w:val="28"/>
        </w:rPr>
        <w:t xml:space="preserve">«Почта России», договор </w:t>
      </w:r>
      <w:r w:rsidR="00672FA3">
        <w:rPr>
          <w:rFonts w:ascii="Times New Roman" w:hAnsi="Times New Roman" w:cs="Times New Roman"/>
          <w:sz w:val="28"/>
          <w:szCs w:val="28"/>
        </w:rPr>
        <w:t>№ 212/21 от 27.05.2021г</w:t>
      </w:r>
      <w:r w:rsidR="002E44F7">
        <w:rPr>
          <w:rFonts w:ascii="Times New Roman" w:hAnsi="Times New Roman" w:cs="Times New Roman"/>
          <w:sz w:val="28"/>
          <w:szCs w:val="28"/>
        </w:rPr>
        <w:t>.</w:t>
      </w:r>
      <w:r w:rsidR="00672FA3" w:rsidRPr="003207B6">
        <w:rPr>
          <w:rFonts w:ascii="Times New Roman" w:hAnsi="Times New Roman" w:cs="Times New Roman"/>
          <w:sz w:val="28"/>
          <w:szCs w:val="28"/>
        </w:rPr>
        <w:t xml:space="preserve"> </w:t>
      </w:r>
      <w:r w:rsidR="002E44F7">
        <w:rPr>
          <w:rFonts w:ascii="Times New Roman" w:hAnsi="Times New Roman" w:cs="Times New Roman"/>
          <w:sz w:val="28"/>
          <w:szCs w:val="28"/>
        </w:rPr>
        <w:t xml:space="preserve">и </w:t>
      </w:r>
      <w:r w:rsidR="00976C74" w:rsidRPr="003207B6">
        <w:rPr>
          <w:rFonts w:ascii="Times New Roman" w:hAnsi="Times New Roman" w:cs="Times New Roman"/>
          <w:sz w:val="28"/>
          <w:szCs w:val="28"/>
        </w:rPr>
        <w:t xml:space="preserve">№ </w:t>
      </w:r>
      <w:r>
        <w:rPr>
          <w:rFonts w:ascii="Times New Roman" w:hAnsi="Times New Roman" w:cs="Times New Roman"/>
          <w:sz w:val="28"/>
          <w:szCs w:val="28"/>
        </w:rPr>
        <w:t>391/21</w:t>
      </w:r>
      <w:r w:rsidR="00976C74" w:rsidRPr="003207B6">
        <w:rPr>
          <w:rFonts w:ascii="Times New Roman" w:hAnsi="Times New Roman" w:cs="Times New Roman"/>
          <w:sz w:val="28"/>
          <w:szCs w:val="28"/>
        </w:rPr>
        <w:t xml:space="preserve"> от 1</w:t>
      </w:r>
      <w:r>
        <w:rPr>
          <w:rFonts w:ascii="Times New Roman" w:hAnsi="Times New Roman" w:cs="Times New Roman"/>
          <w:sz w:val="28"/>
          <w:szCs w:val="28"/>
        </w:rPr>
        <w:t>5.12.2021</w:t>
      </w:r>
      <w:r w:rsidR="00976C74" w:rsidRPr="003207B6">
        <w:rPr>
          <w:rFonts w:ascii="Times New Roman" w:hAnsi="Times New Roman" w:cs="Times New Roman"/>
          <w:sz w:val="28"/>
          <w:szCs w:val="28"/>
        </w:rPr>
        <w:t xml:space="preserve">г., на основании счета, </w:t>
      </w:r>
      <w:r>
        <w:rPr>
          <w:rFonts w:ascii="Times New Roman" w:hAnsi="Times New Roman" w:cs="Times New Roman"/>
          <w:sz w:val="28"/>
          <w:szCs w:val="28"/>
        </w:rPr>
        <w:t>акт приема-передачи (товарная накладная) отсутствует.</w:t>
      </w:r>
    </w:p>
    <w:p w:rsidR="00124878" w:rsidRDefault="00C16E10" w:rsidP="002E44F7">
      <w:pPr>
        <w:autoSpaceDE w:val="0"/>
        <w:autoSpaceDN w:val="0"/>
        <w:adjustRightInd w:val="0"/>
        <w:spacing w:after="0"/>
        <w:ind w:firstLine="709"/>
        <w:jc w:val="both"/>
        <w:rPr>
          <w:rFonts w:ascii="Times New Roman" w:hAnsi="Times New Roman" w:cs="Times New Roman"/>
          <w:sz w:val="28"/>
          <w:szCs w:val="28"/>
        </w:rPr>
      </w:pPr>
      <w:r w:rsidRPr="003207B6">
        <w:rPr>
          <w:rFonts w:ascii="Times New Roman" w:hAnsi="Times New Roman" w:cs="Times New Roman"/>
          <w:sz w:val="28"/>
          <w:szCs w:val="28"/>
        </w:rPr>
        <w:t xml:space="preserve"> </w:t>
      </w:r>
      <w:proofErr w:type="gramStart"/>
      <w:r w:rsidR="009A71FD" w:rsidRPr="009A71FD">
        <w:rPr>
          <w:rFonts w:ascii="Times New Roman" w:hAnsi="Times New Roman" w:cs="Times New Roman"/>
          <w:color w:val="333333"/>
          <w:sz w:val="28"/>
          <w:szCs w:val="28"/>
          <w:shd w:val="clear" w:color="auto" w:fill="FFFFFF"/>
        </w:rPr>
        <w:t>На основании </w:t>
      </w:r>
      <w:hyperlink r:id="rId27" w:anchor="block_2302" w:history="1">
        <w:r w:rsidR="009A71FD" w:rsidRPr="009A71FD">
          <w:rPr>
            <w:rStyle w:val="a9"/>
            <w:rFonts w:ascii="Times New Roman" w:hAnsi="Times New Roman" w:cs="Times New Roman"/>
            <w:color w:val="808080"/>
            <w:sz w:val="28"/>
            <w:szCs w:val="28"/>
            <w:bdr w:val="none" w:sz="0" w:space="0" w:color="auto" w:frame="1"/>
            <w:shd w:val="clear" w:color="auto" w:fill="FFFFFF"/>
          </w:rPr>
          <w:t>п. 302</w:t>
        </w:r>
      </w:hyperlink>
      <w:r w:rsidR="009A71FD" w:rsidRPr="009A71FD">
        <w:rPr>
          <w:rFonts w:ascii="Times New Roman" w:hAnsi="Times New Roman" w:cs="Times New Roman"/>
          <w:color w:val="333333"/>
          <w:sz w:val="28"/>
          <w:szCs w:val="28"/>
          <w:shd w:val="clear" w:color="auto" w:fill="FFFFFF"/>
        </w:rPr>
        <w:t> Инструкции N 157н расходы, начисленные в отчетном периоде, но относящиеся к будущим отчетным периодам, являются расходами будущих периодов, которые учитываются на одноименном счете  401 50 . Расходы, учтенные на счете  401 50  "Расходы будущих периодов", подлежат отнесению на финансовый результат текущего финансового года в порядке, устанавливаемом учреждением, в течение периода, к которому они относятся.</w:t>
      </w:r>
      <w:proofErr w:type="gramEnd"/>
      <w:r w:rsidR="009A71FD">
        <w:rPr>
          <w:rFonts w:ascii="Times New Roman" w:hAnsi="Times New Roman" w:cs="Times New Roman"/>
          <w:color w:val="333333"/>
          <w:sz w:val="28"/>
          <w:szCs w:val="28"/>
          <w:shd w:val="clear" w:color="auto" w:fill="FFFFFF"/>
        </w:rPr>
        <w:t xml:space="preserve"> </w:t>
      </w:r>
      <w:r w:rsidR="009A71FD" w:rsidRPr="009A71FD">
        <w:rPr>
          <w:rFonts w:ascii="Times New Roman" w:hAnsi="Times New Roman" w:cs="Times New Roman"/>
          <w:color w:val="333333"/>
          <w:sz w:val="28"/>
          <w:szCs w:val="28"/>
          <w:shd w:val="clear" w:color="auto" w:fill="FFFFFF"/>
        </w:rPr>
        <w:t>В то же время оплата в 2021 году подписки на 2022 год представляет собой не что иное, как авансовый платеж за еще не полученную продукцию - периодические издания. Расходы по подписке на периодические и справочные издания отражаются с использованием подстатьи 226 "Прочие работы, услуги" КОСГУ (10.2.6 Порядка 209н). Следовательно, в учете такая оплата должна отражаться в качестве пр</w:t>
      </w:r>
      <w:r w:rsidR="00421958">
        <w:rPr>
          <w:rFonts w:ascii="Times New Roman" w:hAnsi="Times New Roman" w:cs="Times New Roman"/>
          <w:color w:val="333333"/>
          <w:sz w:val="28"/>
          <w:szCs w:val="28"/>
          <w:shd w:val="clear" w:color="auto" w:fill="FFFFFF"/>
        </w:rPr>
        <w:t xml:space="preserve">едварительной оплаты на счете </w:t>
      </w:r>
      <w:r w:rsidR="009A71FD" w:rsidRPr="009A71FD">
        <w:rPr>
          <w:rFonts w:ascii="Times New Roman" w:hAnsi="Times New Roman" w:cs="Times New Roman"/>
          <w:color w:val="333333"/>
          <w:sz w:val="28"/>
          <w:szCs w:val="28"/>
          <w:shd w:val="clear" w:color="auto" w:fill="FFFFFF"/>
        </w:rPr>
        <w:t>206 26  "Расчеты по авансам по прочим работам, услугам" (</w:t>
      </w:r>
      <w:hyperlink r:id="rId28" w:anchor="block_2202" w:history="1">
        <w:r w:rsidR="009A71FD" w:rsidRPr="009A71FD">
          <w:rPr>
            <w:rStyle w:val="a9"/>
            <w:rFonts w:ascii="Times New Roman" w:hAnsi="Times New Roman" w:cs="Times New Roman"/>
            <w:color w:val="808080"/>
            <w:sz w:val="28"/>
            <w:szCs w:val="28"/>
            <w:bdr w:val="none" w:sz="0" w:space="0" w:color="auto" w:frame="1"/>
            <w:shd w:val="clear" w:color="auto" w:fill="FFFFFF"/>
          </w:rPr>
          <w:t>п. 202</w:t>
        </w:r>
      </w:hyperlink>
      <w:r w:rsidR="009A71FD" w:rsidRPr="009A71FD">
        <w:rPr>
          <w:rFonts w:ascii="Times New Roman" w:hAnsi="Times New Roman" w:cs="Times New Roman"/>
          <w:color w:val="333333"/>
          <w:sz w:val="28"/>
          <w:szCs w:val="28"/>
          <w:shd w:val="clear" w:color="auto" w:fill="FFFFFF"/>
        </w:rPr>
        <w:t> Инструкции N157н).</w:t>
      </w:r>
      <w:r w:rsidR="002E44F7">
        <w:rPr>
          <w:rFonts w:ascii="Times New Roman" w:hAnsi="Times New Roman" w:cs="Times New Roman"/>
          <w:color w:val="333333"/>
          <w:sz w:val="28"/>
          <w:szCs w:val="28"/>
          <w:shd w:val="clear" w:color="auto" w:fill="FFFFFF"/>
        </w:rPr>
        <w:t xml:space="preserve"> </w:t>
      </w:r>
      <w:r w:rsidR="009A71FD" w:rsidRPr="009A71FD">
        <w:rPr>
          <w:rFonts w:ascii="Times New Roman" w:hAnsi="Times New Roman" w:cs="Times New Roman"/>
          <w:color w:val="333333"/>
          <w:sz w:val="28"/>
          <w:szCs w:val="28"/>
          <w:shd w:val="clear" w:color="auto" w:fill="FFFFFF"/>
        </w:rPr>
        <w:t>Правила распространения периодических печатных изданий по подписке утверждены </w:t>
      </w:r>
      <w:hyperlink r:id="rId29" w:history="1">
        <w:r w:rsidR="009A71FD" w:rsidRPr="009A71FD">
          <w:rPr>
            <w:rStyle w:val="a9"/>
            <w:rFonts w:ascii="Times New Roman" w:hAnsi="Times New Roman" w:cs="Times New Roman"/>
            <w:color w:val="808080"/>
            <w:sz w:val="28"/>
            <w:szCs w:val="28"/>
            <w:bdr w:val="none" w:sz="0" w:space="0" w:color="auto" w:frame="1"/>
            <w:shd w:val="clear" w:color="auto" w:fill="FFFFFF"/>
          </w:rPr>
          <w:t>постановлением</w:t>
        </w:r>
      </w:hyperlink>
      <w:r w:rsidR="009A71FD" w:rsidRPr="009A71FD">
        <w:rPr>
          <w:rFonts w:ascii="Times New Roman" w:hAnsi="Times New Roman" w:cs="Times New Roman"/>
          <w:color w:val="333333"/>
          <w:sz w:val="28"/>
          <w:szCs w:val="28"/>
          <w:shd w:val="clear" w:color="auto" w:fill="FFFFFF"/>
        </w:rPr>
        <w:t> Правительства РФ от 01.11.2001 N 759. Согласно п. 12 Правил N 759 подписчик может отказаться от исполнения договора подписки до передачи очередного экземпляра (экземпляров) периодического печатного издания. При этом подписчику выплачивается цена подписки недополученных экземпляров.</w:t>
      </w:r>
      <w:r w:rsidR="009A71FD" w:rsidRPr="009A71FD">
        <w:rPr>
          <w:rFonts w:ascii="Times New Roman" w:hAnsi="Times New Roman" w:cs="Times New Roman"/>
          <w:color w:val="333333"/>
          <w:sz w:val="28"/>
          <w:szCs w:val="28"/>
        </w:rPr>
        <w:br/>
      </w:r>
      <w:r w:rsidR="009A71FD" w:rsidRPr="009A71FD">
        <w:rPr>
          <w:rFonts w:ascii="Times New Roman" w:hAnsi="Times New Roman" w:cs="Times New Roman"/>
          <w:color w:val="333333"/>
          <w:sz w:val="28"/>
          <w:szCs w:val="28"/>
          <w:shd w:val="clear" w:color="auto" w:fill="FFFFFF"/>
        </w:rPr>
        <w:t xml:space="preserve">По мере поступления экземпляров издания учреждению </w:t>
      </w:r>
      <w:proofErr w:type="gramStart"/>
      <w:r w:rsidR="009A71FD" w:rsidRPr="009A71FD">
        <w:rPr>
          <w:rFonts w:ascii="Times New Roman" w:hAnsi="Times New Roman" w:cs="Times New Roman"/>
          <w:color w:val="333333"/>
          <w:sz w:val="28"/>
          <w:szCs w:val="28"/>
          <w:shd w:val="clear" w:color="auto" w:fill="FFFFFF"/>
        </w:rPr>
        <w:t xml:space="preserve">предоставляются </w:t>
      </w:r>
      <w:r w:rsidR="009A71FD" w:rsidRPr="009A71FD">
        <w:rPr>
          <w:rFonts w:ascii="Times New Roman" w:hAnsi="Times New Roman" w:cs="Times New Roman"/>
          <w:color w:val="333333"/>
          <w:sz w:val="28"/>
          <w:szCs w:val="28"/>
          <w:shd w:val="clear" w:color="auto" w:fill="FFFFFF"/>
        </w:rPr>
        <w:lastRenderedPageBreak/>
        <w:t>документы</w:t>
      </w:r>
      <w:proofErr w:type="gramEnd"/>
      <w:r w:rsidR="009A71FD" w:rsidRPr="009A71FD">
        <w:rPr>
          <w:rFonts w:ascii="Times New Roman" w:hAnsi="Times New Roman" w:cs="Times New Roman"/>
          <w:color w:val="333333"/>
          <w:sz w:val="28"/>
          <w:szCs w:val="28"/>
          <w:shd w:val="clear" w:color="auto" w:fill="FFFFFF"/>
        </w:rPr>
        <w:t xml:space="preserve">, подтверждающие их отгрузку (накладные, счета-фактуры).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учреждения или уполномоченных им на то лиц, которые свидетельствуют о том, что расходы приняты. Это установлено п. 26 </w:t>
      </w:r>
      <w:r w:rsidR="0016007D" w:rsidRPr="0019206E">
        <w:rPr>
          <w:rFonts w:ascii="Times New Roman" w:hAnsi="Times New Roman" w:cs="Times New Roman"/>
          <w:color w:val="333333"/>
          <w:sz w:val="28"/>
          <w:szCs w:val="28"/>
          <w:shd w:val="clear" w:color="auto" w:fill="FFFFFF"/>
        </w:rPr>
        <w:t>Стандарта «Концептуальные основы»</w:t>
      </w:r>
      <w:r w:rsidR="009A71FD" w:rsidRPr="0019206E">
        <w:rPr>
          <w:rFonts w:ascii="Times New Roman" w:hAnsi="Times New Roman" w:cs="Times New Roman"/>
          <w:color w:val="333333"/>
          <w:sz w:val="28"/>
          <w:szCs w:val="28"/>
          <w:shd w:val="clear" w:color="auto" w:fill="FFFFFF"/>
        </w:rPr>
        <w:t>.</w:t>
      </w:r>
      <w:r w:rsidR="0019206E" w:rsidRPr="0019206E">
        <w:rPr>
          <w:rFonts w:ascii="Times New Roman" w:hAnsi="Times New Roman" w:cs="Times New Roman"/>
          <w:sz w:val="28"/>
          <w:szCs w:val="28"/>
        </w:rPr>
        <w:t xml:space="preserve"> </w:t>
      </w:r>
    </w:p>
    <w:p w:rsidR="0019206E" w:rsidRPr="0019206E" w:rsidRDefault="0019206E" w:rsidP="002E44F7">
      <w:pPr>
        <w:autoSpaceDE w:val="0"/>
        <w:autoSpaceDN w:val="0"/>
        <w:adjustRightInd w:val="0"/>
        <w:spacing w:after="0"/>
        <w:ind w:firstLine="709"/>
        <w:jc w:val="both"/>
        <w:rPr>
          <w:rFonts w:ascii="Times New Roman" w:hAnsi="Times New Roman" w:cs="Times New Roman"/>
          <w:color w:val="FF0000"/>
          <w:sz w:val="28"/>
          <w:szCs w:val="28"/>
          <w:shd w:val="clear" w:color="auto" w:fill="FFFFFF"/>
        </w:rPr>
      </w:pPr>
      <w:proofErr w:type="gramStart"/>
      <w:r w:rsidRPr="0019206E">
        <w:rPr>
          <w:rFonts w:ascii="Times New Roman" w:hAnsi="Times New Roman" w:cs="Times New Roman"/>
          <w:sz w:val="28"/>
          <w:szCs w:val="28"/>
        </w:rPr>
        <w:t xml:space="preserve">Пункт 1 статья 226 Налогового кодекса Российской Федерации </w:t>
      </w:r>
      <w:r w:rsidRPr="0019206E">
        <w:rPr>
          <w:rFonts w:ascii="Times New Roman" w:hAnsi="Times New Roman" w:cs="Times New Roman"/>
          <w:sz w:val="28"/>
          <w:szCs w:val="28"/>
          <w:shd w:val="clear" w:color="auto" w:fill="FFFFFF"/>
        </w:rPr>
        <w:t xml:space="preserve">предусмотрено, что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РФ, от которых или в результате отношений с которыми налогоплательщик получил доходы, указанные в п. 2 ст. 226 НК </w:t>
      </w:r>
      <w:r w:rsidRPr="0019206E">
        <w:rPr>
          <w:rFonts w:ascii="Times New Roman" w:hAnsi="Times New Roman" w:cs="Times New Roman"/>
          <w:color w:val="333333"/>
          <w:sz w:val="28"/>
          <w:szCs w:val="28"/>
          <w:shd w:val="clear" w:color="auto" w:fill="FFFFFF"/>
        </w:rPr>
        <w:t>РФ</w:t>
      </w:r>
      <w:r w:rsidR="00123944">
        <w:rPr>
          <w:rFonts w:ascii="Times New Roman" w:hAnsi="Times New Roman" w:cs="Times New Roman"/>
          <w:color w:val="333333"/>
          <w:sz w:val="28"/>
          <w:szCs w:val="28"/>
          <w:shd w:val="clear" w:color="auto" w:fill="FFFFFF"/>
        </w:rPr>
        <w:t>,</w:t>
      </w:r>
      <w:r w:rsidRPr="0019206E">
        <w:rPr>
          <w:rFonts w:ascii="Times New Roman" w:hAnsi="Times New Roman" w:cs="Times New Roman"/>
          <w:color w:val="333333"/>
          <w:sz w:val="28"/>
          <w:szCs w:val="28"/>
          <w:shd w:val="clear" w:color="auto" w:fill="FFFFFF"/>
        </w:rPr>
        <w:t xml:space="preserve">  признаются налоговыми агентами в отношении таких доходов, выплачиваемых физическому лицу, и</w:t>
      </w:r>
      <w:proofErr w:type="gramEnd"/>
      <w:r w:rsidRPr="0019206E">
        <w:rPr>
          <w:rFonts w:ascii="Times New Roman" w:hAnsi="Times New Roman" w:cs="Times New Roman"/>
          <w:color w:val="333333"/>
          <w:sz w:val="28"/>
          <w:szCs w:val="28"/>
          <w:shd w:val="clear" w:color="auto" w:fill="FFFFFF"/>
        </w:rPr>
        <w:t xml:space="preserve"> </w:t>
      </w:r>
      <w:proofErr w:type="gramStart"/>
      <w:r w:rsidRPr="0019206E">
        <w:rPr>
          <w:rFonts w:ascii="Times New Roman" w:hAnsi="Times New Roman" w:cs="Times New Roman"/>
          <w:color w:val="333333"/>
          <w:sz w:val="28"/>
          <w:szCs w:val="28"/>
          <w:shd w:val="clear" w:color="auto" w:fill="FFFFFF"/>
        </w:rPr>
        <w:t>обязаны</w:t>
      </w:r>
      <w:proofErr w:type="gramEnd"/>
      <w:r w:rsidRPr="0019206E">
        <w:rPr>
          <w:rFonts w:ascii="Times New Roman" w:hAnsi="Times New Roman" w:cs="Times New Roman"/>
          <w:color w:val="333333"/>
          <w:sz w:val="28"/>
          <w:szCs w:val="28"/>
          <w:shd w:val="clear" w:color="auto" w:fill="FFFFFF"/>
        </w:rPr>
        <w:t xml:space="preserve"> исчислить, удержать у налогоплательщика.</w:t>
      </w:r>
      <w:r w:rsidRPr="0019206E">
        <w:rPr>
          <w:rFonts w:ascii="Times New Roman" w:hAnsi="Times New Roman" w:cs="Times New Roman"/>
          <w:color w:val="FF0000"/>
          <w:sz w:val="28"/>
          <w:szCs w:val="28"/>
          <w:shd w:val="clear" w:color="auto" w:fill="FFFFFF"/>
        </w:rPr>
        <w:t xml:space="preserve"> </w:t>
      </w:r>
    </w:p>
    <w:p w:rsidR="0019206E" w:rsidRDefault="0019206E" w:rsidP="004F2F76">
      <w:pPr>
        <w:autoSpaceDE w:val="0"/>
        <w:autoSpaceDN w:val="0"/>
        <w:adjustRightInd w:val="0"/>
        <w:spacing w:after="0"/>
        <w:ind w:firstLine="709"/>
        <w:jc w:val="both"/>
        <w:rPr>
          <w:rFonts w:ascii="Times New Roman" w:hAnsi="Times New Roman" w:cs="Times New Roman"/>
          <w:color w:val="333333"/>
          <w:sz w:val="28"/>
          <w:szCs w:val="28"/>
          <w:shd w:val="clear" w:color="auto" w:fill="FFFFFF"/>
        </w:rPr>
      </w:pPr>
      <w:proofErr w:type="gramStart"/>
      <w:r w:rsidRPr="0019206E">
        <w:rPr>
          <w:rFonts w:ascii="Times New Roman" w:hAnsi="Times New Roman" w:cs="Times New Roman"/>
          <w:color w:val="333333"/>
          <w:sz w:val="28"/>
          <w:szCs w:val="28"/>
          <w:shd w:val="clear" w:color="auto" w:fill="FFFFFF"/>
        </w:rPr>
        <w:t>В нарушении п.21 ч.2 ст.255</w:t>
      </w:r>
      <w:r w:rsidR="00123944">
        <w:rPr>
          <w:rFonts w:ascii="Times New Roman" w:hAnsi="Times New Roman" w:cs="Times New Roman"/>
          <w:color w:val="333333"/>
          <w:sz w:val="28"/>
          <w:szCs w:val="28"/>
          <w:shd w:val="clear" w:color="auto" w:fill="FFFFFF"/>
        </w:rPr>
        <w:t xml:space="preserve"> </w:t>
      </w:r>
      <w:r w:rsidRPr="0019206E">
        <w:rPr>
          <w:rFonts w:ascii="Times New Roman" w:hAnsi="Times New Roman" w:cs="Times New Roman"/>
          <w:color w:val="333333"/>
          <w:sz w:val="28"/>
          <w:szCs w:val="28"/>
          <w:shd w:val="clear" w:color="auto" w:fill="FFFFFF"/>
        </w:rPr>
        <w:t>и п.2 ст.425 НК РФ договор гражданско-правового характера, а соответственно и в</w:t>
      </w:r>
      <w:r w:rsidRPr="0019206E">
        <w:rPr>
          <w:rFonts w:ascii="Times New Roman" w:hAnsi="Times New Roman" w:cs="Times New Roman"/>
          <w:color w:val="000000"/>
          <w:sz w:val="28"/>
          <w:szCs w:val="28"/>
          <w:shd w:val="clear" w:color="auto" w:fill="FFFFFF"/>
        </w:rPr>
        <w:t xml:space="preserve">ся сумма вознаграждения, начисленная по Договору ГПХ (сумма с учетом НДФЛ), не включена Учреждением в состав расходов на оплату труда, равно как,  </w:t>
      </w:r>
      <w:r w:rsidR="00482DEA">
        <w:rPr>
          <w:rFonts w:ascii="Times New Roman" w:hAnsi="Times New Roman" w:cs="Times New Roman"/>
          <w:color w:val="000000"/>
          <w:sz w:val="28"/>
          <w:szCs w:val="28"/>
          <w:shd w:val="clear" w:color="auto" w:fill="FFFFFF"/>
        </w:rPr>
        <w:t xml:space="preserve">страховые </w:t>
      </w:r>
      <w:r w:rsidRPr="0019206E">
        <w:rPr>
          <w:rFonts w:ascii="Times New Roman" w:hAnsi="Times New Roman" w:cs="Times New Roman"/>
          <w:color w:val="000000"/>
          <w:sz w:val="28"/>
          <w:szCs w:val="28"/>
          <w:shd w:val="clear" w:color="auto" w:fill="FFFFFF"/>
        </w:rPr>
        <w:t xml:space="preserve"> взносы в отношении вознаграждений по Договору ГПХ.</w:t>
      </w:r>
      <w:proofErr w:type="gramEnd"/>
      <w:r w:rsidRPr="0019206E">
        <w:rPr>
          <w:rFonts w:ascii="Times New Roman" w:hAnsi="Times New Roman" w:cs="Times New Roman"/>
          <w:color w:val="000000"/>
          <w:sz w:val="28"/>
          <w:szCs w:val="28"/>
          <w:shd w:val="clear" w:color="auto" w:fill="FFFFFF"/>
        </w:rPr>
        <w:t xml:space="preserve"> </w:t>
      </w:r>
      <w:r w:rsidRPr="0019206E">
        <w:rPr>
          <w:rFonts w:ascii="Times New Roman" w:hAnsi="Times New Roman" w:cs="Times New Roman"/>
          <w:color w:val="333333"/>
          <w:sz w:val="28"/>
          <w:szCs w:val="28"/>
          <w:shd w:val="clear" w:color="auto" w:fill="FFFFFF"/>
        </w:rPr>
        <w:t xml:space="preserve">В журнале операций № 6 расчетов по оплате труда (ф. 0504071) </w:t>
      </w:r>
      <w:r w:rsidRPr="00124878">
        <w:rPr>
          <w:rFonts w:ascii="Times New Roman" w:hAnsi="Times New Roman" w:cs="Times New Roman"/>
          <w:color w:val="333333"/>
          <w:sz w:val="28"/>
          <w:szCs w:val="28"/>
          <w:shd w:val="clear" w:color="auto" w:fill="FFFFFF"/>
        </w:rPr>
        <w:t xml:space="preserve">за </w:t>
      </w:r>
      <w:r w:rsidR="00124878" w:rsidRPr="00124878">
        <w:rPr>
          <w:rFonts w:ascii="Times New Roman" w:hAnsi="Times New Roman" w:cs="Times New Roman"/>
          <w:color w:val="333333"/>
          <w:sz w:val="28"/>
          <w:szCs w:val="28"/>
          <w:shd w:val="clear" w:color="auto" w:fill="FFFFFF"/>
        </w:rPr>
        <w:t>ноябрь</w:t>
      </w:r>
      <w:r w:rsidRPr="00124878">
        <w:rPr>
          <w:rFonts w:ascii="Times New Roman" w:hAnsi="Times New Roman" w:cs="Times New Roman"/>
          <w:color w:val="333333"/>
          <w:sz w:val="28"/>
          <w:szCs w:val="28"/>
          <w:shd w:val="clear" w:color="auto" w:fill="FFFFFF"/>
        </w:rPr>
        <w:t xml:space="preserve"> </w:t>
      </w:r>
      <w:r w:rsidRPr="00124878">
        <w:rPr>
          <w:rFonts w:ascii="Times New Roman" w:hAnsi="Times New Roman" w:cs="Times New Roman"/>
          <w:sz w:val="28"/>
          <w:szCs w:val="28"/>
          <w:shd w:val="clear" w:color="auto" w:fill="FFFFFF"/>
        </w:rPr>
        <w:t>и</w:t>
      </w:r>
      <w:r w:rsidR="00123944">
        <w:rPr>
          <w:rFonts w:ascii="Times New Roman" w:hAnsi="Times New Roman" w:cs="Times New Roman"/>
          <w:sz w:val="28"/>
          <w:szCs w:val="28"/>
          <w:shd w:val="clear" w:color="auto" w:fill="FFFFFF"/>
        </w:rPr>
        <w:t xml:space="preserve"> </w:t>
      </w:r>
      <w:r w:rsidR="00124878" w:rsidRPr="00124878">
        <w:rPr>
          <w:rFonts w:ascii="Times New Roman" w:hAnsi="Times New Roman" w:cs="Times New Roman"/>
          <w:color w:val="333333"/>
          <w:sz w:val="28"/>
          <w:szCs w:val="28"/>
          <w:shd w:val="clear" w:color="auto" w:fill="FFFFFF"/>
        </w:rPr>
        <w:t>декабрь</w:t>
      </w:r>
      <w:r w:rsidRPr="00124878">
        <w:rPr>
          <w:rFonts w:ascii="Times New Roman" w:hAnsi="Times New Roman" w:cs="Times New Roman"/>
          <w:color w:val="333333"/>
          <w:sz w:val="28"/>
          <w:szCs w:val="28"/>
          <w:shd w:val="clear" w:color="auto" w:fill="FFFFFF"/>
        </w:rPr>
        <w:t xml:space="preserve"> 2021 года, начисления по договору оказания услуг № 1</w:t>
      </w:r>
      <w:r w:rsidR="00124878" w:rsidRPr="00124878">
        <w:rPr>
          <w:rFonts w:ascii="Times New Roman" w:hAnsi="Times New Roman" w:cs="Times New Roman"/>
          <w:color w:val="333333"/>
          <w:sz w:val="28"/>
          <w:szCs w:val="28"/>
          <w:shd w:val="clear" w:color="auto" w:fill="FFFFFF"/>
        </w:rPr>
        <w:t>6</w:t>
      </w:r>
      <w:r w:rsidRPr="00124878">
        <w:rPr>
          <w:rFonts w:ascii="Times New Roman" w:hAnsi="Times New Roman" w:cs="Times New Roman"/>
          <w:color w:val="333333"/>
          <w:sz w:val="28"/>
          <w:szCs w:val="28"/>
          <w:shd w:val="clear" w:color="auto" w:fill="FFFFFF"/>
        </w:rPr>
        <w:t xml:space="preserve"> от 2</w:t>
      </w:r>
      <w:r w:rsidR="00124878" w:rsidRPr="00124878">
        <w:rPr>
          <w:rFonts w:ascii="Times New Roman" w:hAnsi="Times New Roman" w:cs="Times New Roman"/>
          <w:color w:val="333333"/>
          <w:sz w:val="28"/>
          <w:szCs w:val="28"/>
          <w:shd w:val="clear" w:color="auto" w:fill="FFFFFF"/>
        </w:rPr>
        <w:t>9.11</w:t>
      </w:r>
      <w:r w:rsidRPr="00124878">
        <w:rPr>
          <w:rFonts w:ascii="Times New Roman" w:hAnsi="Times New Roman" w:cs="Times New Roman"/>
          <w:color w:val="333333"/>
          <w:sz w:val="28"/>
          <w:szCs w:val="28"/>
          <w:shd w:val="clear" w:color="auto" w:fill="FFFFFF"/>
        </w:rPr>
        <w:t>.2021 года,</w:t>
      </w:r>
      <w:r w:rsidRPr="0019206E">
        <w:rPr>
          <w:rFonts w:ascii="Times New Roman" w:hAnsi="Times New Roman" w:cs="Times New Roman"/>
          <w:color w:val="333333"/>
          <w:sz w:val="28"/>
          <w:szCs w:val="28"/>
          <w:shd w:val="clear" w:color="auto" w:fill="FFFFFF"/>
        </w:rPr>
        <w:t xml:space="preserve"> отсутствуют.</w:t>
      </w:r>
    </w:p>
    <w:p w:rsidR="00542269" w:rsidRDefault="00331E51" w:rsidP="004F2F76">
      <w:pPr>
        <w:autoSpaceDE w:val="0"/>
        <w:autoSpaceDN w:val="0"/>
        <w:adjustRightInd w:val="0"/>
        <w:spacing w:after="0"/>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По догов</w:t>
      </w:r>
      <w:r w:rsidR="005319A2">
        <w:rPr>
          <w:rFonts w:ascii="Times New Roman" w:hAnsi="Times New Roman" w:cs="Times New Roman"/>
          <w:sz w:val="28"/>
          <w:szCs w:val="28"/>
        </w:rPr>
        <w:t>о</w:t>
      </w:r>
      <w:r>
        <w:rPr>
          <w:rFonts w:ascii="Times New Roman" w:hAnsi="Times New Roman" w:cs="Times New Roman"/>
          <w:sz w:val="28"/>
          <w:szCs w:val="28"/>
        </w:rPr>
        <w:t>ру</w:t>
      </w:r>
      <w:r w:rsidR="00A70554" w:rsidRPr="004F2F76">
        <w:rPr>
          <w:rFonts w:ascii="Times New Roman" w:hAnsi="Times New Roman" w:cs="Times New Roman"/>
          <w:sz w:val="28"/>
          <w:szCs w:val="28"/>
        </w:rPr>
        <w:t xml:space="preserve"> ГПХ № 1 от 11.05.2021г.</w:t>
      </w:r>
      <w:r w:rsidR="007312B3">
        <w:rPr>
          <w:rFonts w:ascii="Times New Roman" w:hAnsi="Times New Roman" w:cs="Times New Roman"/>
          <w:sz w:val="28"/>
          <w:szCs w:val="28"/>
        </w:rPr>
        <w:t>, согласно платежного поручения № 353914 от 19.05.2021г., произведена оплата услуг</w:t>
      </w:r>
      <w:r w:rsidR="00A70554" w:rsidRPr="004F2F76">
        <w:rPr>
          <w:rFonts w:ascii="Times New Roman" w:hAnsi="Times New Roman" w:cs="Times New Roman"/>
          <w:sz w:val="28"/>
          <w:szCs w:val="28"/>
        </w:rPr>
        <w:t xml:space="preserve"> на сумму 20,00 тыс. рублей, покраска, побелка помещений </w:t>
      </w:r>
      <w:proofErr w:type="gramStart"/>
      <w:r w:rsidR="00A70554" w:rsidRPr="004F2F76">
        <w:rPr>
          <w:rFonts w:ascii="Times New Roman" w:hAnsi="Times New Roman" w:cs="Times New Roman"/>
          <w:sz w:val="28"/>
          <w:szCs w:val="28"/>
        </w:rPr>
        <w:t>в</w:t>
      </w:r>
      <w:proofErr w:type="gramEnd"/>
      <w:r w:rsidR="00A70554" w:rsidRPr="004F2F76">
        <w:rPr>
          <w:rFonts w:ascii="Times New Roman" w:hAnsi="Times New Roman" w:cs="Times New Roman"/>
          <w:sz w:val="28"/>
          <w:szCs w:val="28"/>
        </w:rPr>
        <w:t xml:space="preserve"> </w:t>
      </w:r>
      <w:proofErr w:type="gramStart"/>
      <w:r w:rsidR="00A70554" w:rsidRPr="004F2F76">
        <w:rPr>
          <w:rFonts w:ascii="Times New Roman" w:hAnsi="Times New Roman" w:cs="Times New Roman"/>
          <w:sz w:val="28"/>
          <w:szCs w:val="28"/>
        </w:rPr>
        <w:t>с</w:t>
      </w:r>
      <w:proofErr w:type="gramEnd"/>
      <w:r w:rsidR="00A70554" w:rsidRPr="004F2F76">
        <w:rPr>
          <w:rFonts w:ascii="Times New Roman" w:hAnsi="Times New Roman" w:cs="Times New Roman"/>
          <w:sz w:val="28"/>
          <w:szCs w:val="28"/>
        </w:rPr>
        <w:t xml:space="preserve">. Усть-Кокса ул. </w:t>
      </w:r>
      <w:proofErr w:type="spellStart"/>
      <w:r w:rsidR="00A70554" w:rsidRPr="004F2F76">
        <w:rPr>
          <w:rFonts w:ascii="Times New Roman" w:hAnsi="Times New Roman" w:cs="Times New Roman"/>
          <w:sz w:val="28"/>
          <w:szCs w:val="28"/>
        </w:rPr>
        <w:t>Харитошкина</w:t>
      </w:r>
      <w:proofErr w:type="spellEnd"/>
      <w:r w:rsidR="00A70554" w:rsidRPr="004F2F76">
        <w:rPr>
          <w:rFonts w:ascii="Times New Roman" w:hAnsi="Times New Roman" w:cs="Times New Roman"/>
          <w:sz w:val="28"/>
          <w:szCs w:val="28"/>
        </w:rPr>
        <w:t xml:space="preserve"> д. 7, </w:t>
      </w:r>
      <w:r w:rsidR="00241881">
        <w:rPr>
          <w:rFonts w:ascii="Times New Roman" w:hAnsi="Times New Roman" w:cs="Times New Roman"/>
          <w:sz w:val="28"/>
          <w:szCs w:val="28"/>
        </w:rPr>
        <w:t>согласно которого</w:t>
      </w:r>
      <w:r w:rsidR="00A70554" w:rsidRPr="004F2F76">
        <w:rPr>
          <w:rFonts w:ascii="Times New Roman" w:hAnsi="Times New Roman" w:cs="Times New Roman"/>
          <w:color w:val="333333"/>
          <w:sz w:val="28"/>
          <w:szCs w:val="28"/>
          <w:shd w:val="clear" w:color="auto" w:fill="FFFFFF"/>
        </w:rPr>
        <w:t xml:space="preserve"> привлечен</w:t>
      </w:r>
      <w:r w:rsidR="00B0197C">
        <w:rPr>
          <w:rFonts w:ascii="Times New Roman" w:hAnsi="Times New Roman" w:cs="Times New Roman"/>
          <w:color w:val="333333"/>
          <w:sz w:val="28"/>
          <w:szCs w:val="28"/>
          <w:shd w:val="clear" w:color="auto" w:fill="FFFFFF"/>
        </w:rPr>
        <w:t xml:space="preserve"> работник</w:t>
      </w:r>
      <w:r w:rsidR="00A70554" w:rsidRPr="004F2F76">
        <w:rPr>
          <w:rFonts w:ascii="Times New Roman" w:hAnsi="Times New Roman" w:cs="Times New Roman"/>
          <w:color w:val="333333"/>
          <w:sz w:val="28"/>
          <w:szCs w:val="28"/>
          <w:shd w:val="clear" w:color="auto" w:fill="FFFFFF"/>
        </w:rPr>
        <w:t xml:space="preserve"> как физическое лицо</w:t>
      </w:r>
      <w:r w:rsidR="00B0197C">
        <w:rPr>
          <w:rFonts w:ascii="Times New Roman" w:hAnsi="Times New Roman" w:cs="Times New Roman"/>
          <w:color w:val="333333"/>
          <w:sz w:val="28"/>
          <w:szCs w:val="28"/>
          <w:shd w:val="clear" w:color="auto" w:fill="FFFFFF"/>
        </w:rPr>
        <w:t xml:space="preserve"> для</w:t>
      </w:r>
      <w:r w:rsidR="00A70554" w:rsidRPr="004F2F76">
        <w:rPr>
          <w:rFonts w:ascii="Times New Roman" w:hAnsi="Times New Roman" w:cs="Times New Roman"/>
          <w:color w:val="333333"/>
          <w:sz w:val="28"/>
          <w:szCs w:val="28"/>
          <w:shd w:val="clear" w:color="auto" w:fill="FFFFFF"/>
        </w:rPr>
        <w:t xml:space="preserve"> выполнения конкретно определенного вида работ, без оформления в штат организации.</w:t>
      </w:r>
      <w:r w:rsidR="00A70554" w:rsidRPr="00416B6F">
        <w:rPr>
          <w:rFonts w:ascii="Times New Roman" w:hAnsi="Times New Roman" w:cs="Times New Roman"/>
          <w:color w:val="333333"/>
          <w:sz w:val="28"/>
          <w:szCs w:val="28"/>
          <w:shd w:val="clear" w:color="auto" w:fill="FFFFFF"/>
        </w:rPr>
        <w:t xml:space="preserve"> </w:t>
      </w:r>
      <w:r w:rsidR="00542269">
        <w:rPr>
          <w:rFonts w:ascii="Times New Roman" w:hAnsi="Times New Roman" w:cs="Times New Roman"/>
          <w:color w:val="333333"/>
          <w:sz w:val="28"/>
          <w:szCs w:val="28"/>
          <w:shd w:val="clear" w:color="auto" w:fill="FFFFFF"/>
        </w:rPr>
        <w:t xml:space="preserve"> </w:t>
      </w:r>
    </w:p>
    <w:p w:rsidR="004F2F76" w:rsidRDefault="00B02AA1" w:rsidP="004F2F7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30" w:history="1">
        <w:r w:rsidRPr="00B02AA1">
          <w:rPr>
            <w:rFonts w:ascii="Times New Roman" w:hAnsi="Times New Roman" w:cs="Times New Roman"/>
            <w:sz w:val="28"/>
            <w:szCs w:val="28"/>
          </w:rPr>
          <w:t>ст. 709</w:t>
        </w:r>
      </w:hyperlink>
      <w:r w:rsidRPr="00B02AA1">
        <w:rPr>
          <w:rFonts w:ascii="Times New Roman" w:hAnsi="Times New Roman" w:cs="Times New Roman"/>
          <w:sz w:val="28"/>
          <w:szCs w:val="28"/>
        </w:rPr>
        <w:t xml:space="preserve"> ГК РФ цена в договоре возмездного оказания услуг включает в себя вознаграждение и компенсацию издержек</w:t>
      </w:r>
      <w:r w:rsidR="004F2F76">
        <w:rPr>
          <w:rFonts w:ascii="Times New Roman" w:hAnsi="Times New Roman" w:cs="Times New Roman"/>
          <w:sz w:val="28"/>
          <w:szCs w:val="28"/>
        </w:rPr>
        <w:t xml:space="preserve"> Исполнителя</w:t>
      </w:r>
      <w:r w:rsidRPr="00B02AA1">
        <w:rPr>
          <w:rFonts w:ascii="Times New Roman" w:hAnsi="Times New Roman" w:cs="Times New Roman"/>
          <w:sz w:val="28"/>
          <w:szCs w:val="28"/>
        </w:rPr>
        <w:t xml:space="preserve">. </w:t>
      </w:r>
      <w:proofErr w:type="gramStart"/>
      <w:r w:rsidRPr="00B02AA1">
        <w:rPr>
          <w:rFonts w:ascii="Times New Roman" w:hAnsi="Times New Roman" w:cs="Times New Roman"/>
          <w:sz w:val="28"/>
          <w:szCs w:val="28"/>
        </w:rPr>
        <w:t>Заказчик обязан уплатить исполнителю (</w:t>
      </w:r>
      <w:hyperlink r:id="rId31" w:history="1">
        <w:r w:rsidRPr="00B02AA1">
          <w:rPr>
            <w:rFonts w:ascii="Times New Roman" w:hAnsi="Times New Roman" w:cs="Times New Roman"/>
            <w:sz w:val="28"/>
            <w:szCs w:val="28"/>
          </w:rPr>
          <w:t>ст. 711</w:t>
        </w:r>
      </w:hyperlink>
      <w:r w:rsidRPr="00B02AA1">
        <w:rPr>
          <w:rFonts w:ascii="Times New Roman" w:hAnsi="Times New Roman" w:cs="Times New Roman"/>
          <w:sz w:val="28"/>
          <w:szCs w:val="28"/>
        </w:rPr>
        <w:t xml:space="preserve"> ГК РФ</w:t>
      </w:r>
      <w:r>
        <w:rPr>
          <w:rFonts w:ascii="Times New Roman" w:hAnsi="Times New Roman" w:cs="Times New Roman"/>
          <w:sz w:val="28"/>
          <w:szCs w:val="28"/>
        </w:rPr>
        <w:t xml:space="preserve">), </w:t>
      </w:r>
      <w:r w:rsidRPr="007312B3">
        <w:rPr>
          <w:rFonts w:ascii="Times New Roman" w:hAnsi="Times New Roman" w:cs="Times New Roman"/>
          <w:b/>
          <w:sz w:val="28"/>
          <w:szCs w:val="28"/>
        </w:rPr>
        <w:t>установленную цену</w:t>
      </w:r>
      <w:r>
        <w:rPr>
          <w:rFonts w:ascii="Times New Roman" w:hAnsi="Times New Roman" w:cs="Times New Roman"/>
          <w:sz w:val="28"/>
          <w:szCs w:val="28"/>
        </w:rPr>
        <w:t xml:space="preserve"> </w:t>
      </w:r>
      <w:r w:rsidR="007312B3">
        <w:rPr>
          <w:rFonts w:ascii="Times New Roman" w:hAnsi="Times New Roman" w:cs="Times New Roman"/>
          <w:sz w:val="28"/>
          <w:szCs w:val="28"/>
        </w:rPr>
        <w:t xml:space="preserve">по договору, </w:t>
      </w:r>
      <w:r>
        <w:rPr>
          <w:rFonts w:ascii="Times New Roman" w:hAnsi="Times New Roman" w:cs="Times New Roman"/>
          <w:sz w:val="28"/>
          <w:szCs w:val="28"/>
        </w:rPr>
        <w:t xml:space="preserve">после окончательного оказания услуг, </w:t>
      </w:r>
      <w:r w:rsidR="008102A0">
        <w:rPr>
          <w:rFonts w:ascii="Times New Roman" w:hAnsi="Times New Roman" w:cs="Times New Roman"/>
          <w:sz w:val="28"/>
          <w:szCs w:val="28"/>
        </w:rPr>
        <w:t xml:space="preserve">в </w:t>
      </w:r>
      <w:r w:rsidR="00542269">
        <w:rPr>
          <w:rFonts w:ascii="Times New Roman" w:hAnsi="Times New Roman" w:cs="Times New Roman"/>
          <w:sz w:val="28"/>
          <w:szCs w:val="28"/>
        </w:rPr>
        <w:t>п.3.</w:t>
      </w:r>
      <w:r>
        <w:rPr>
          <w:rFonts w:ascii="Times New Roman" w:hAnsi="Times New Roman" w:cs="Times New Roman"/>
          <w:sz w:val="28"/>
          <w:szCs w:val="28"/>
        </w:rPr>
        <w:t xml:space="preserve">2 </w:t>
      </w:r>
      <w:r w:rsidR="004F2F76">
        <w:rPr>
          <w:rFonts w:ascii="Times New Roman" w:hAnsi="Times New Roman" w:cs="Times New Roman"/>
          <w:sz w:val="28"/>
          <w:szCs w:val="28"/>
        </w:rPr>
        <w:t xml:space="preserve"> договора ГПХ № 1 от 11.05.2021г., </w:t>
      </w:r>
      <w:r w:rsidR="008102A0">
        <w:rPr>
          <w:rFonts w:ascii="Times New Roman" w:hAnsi="Times New Roman" w:cs="Times New Roman"/>
          <w:sz w:val="28"/>
          <w:szCs w:val="28"/>
        </w:rPr>
        <w:t>указано «Ц</w:t>
      </w:r>
      <w:r>
        <w:rPr>
          <w:rFonts w:ascii="Times New Roman" w:hAnsi="Times New Roman" w:cs="Times New Roman"/>
          <w:sz w:val="28"/>
          <w:szCs w:val="28"/>
        </w:rPr>
        <w:t xml:space="preserve">ена настоящего </w:t>
      </w:r>
      <w:r w:rsidR="00542269">
        <w:rPr>
          <w:rFonts w:ascii="Times New Roman" w:hAnsi="Times New Roman" w:cs="Times New Roman"/>
          <w:sz w:val="28"/>
          <w:szCs w:val="28"/>
        </w:rPr>
        <w:t xml:space="preserve"> договора ГПХ</w:t>
      </w:r>
      <w:r>
        <w:rPr>
          <w:rFonts w:ascii="Times New Roman" w:hAnsi="Times New Roman" w:cs="Times New Roman"/>
          <w:sz w:val="28"/>
          <w:szCs w:val="28"/>
        </w:rPr>
        <w:t xml:space="preserve"> составляет 29,2 тыс. рублей</w:t>
      </w:r>
      <w:r w:rsidR="008102A0">
        <w:rPr>
          <w:rFonts w:ascii="Times New Roman" w:hAnsi="Times New Roman" w:cs="Times New Roman"/>
          <w:sz w:val="28"/>
          <w:szCs w:val="28"/>
        </w:rPr>
        <w:t>»</w:t>
      </w:r>
      <w:r w:rsidR="00C86084" w:rsidRPr="00C86084">
        <w:rPr>
          <w:rFonts w:ascii="Times New Roman" w:hAnsi="Times New Roman" w:cs="Times New Roman"/>
          <w:sz w:val="28"/>
          <w:szCs w:val="28"/>
        </w:rPr>
        <w:t xml:space="preserve"> </w:t>
      </w:r>
      <w:r w:rsidR="008102A0">
        <w:rPr>
          <w:rFonts w:ascii="Times New Roman" w:hAnsi="Times New Roman" w:cs="Times New Roman"/>
          <w:sz w:val="28"/>
          <w:szCs w:val="28"/>
        </w:rPr>
        <w:t xml:space="preserve">соответственно </w:t>
      </w:r>
      <w:r w:rsidR="00C86084">
        <w:rPr>
          <w:rFonts w:ascii="Times New Roman" w:hAnsi="Times New Roman" w:cs="Times New Roman"/>
          <w:sz w:val="28"/>
          <w:szCs w:val="28"/>
        </w:rPr>
        <w:t>указанная сумма может быть выплачена физическому лицу либо за оказанные услуги, либо на компенсацию издержек</w:t>
      </w:r>
      <w:r w:rsidR="008102A0">
        <w:rPr>
          <w:rFonts w:ascii="Times New Roman" w:hAnsi="Times New Roman" w:cs="Times New Roman"/>
          <w:sz w:val="28"/>
          <w:szCs w:val="28"/>
        </w:rPr>
        <w:t xml:space="preserve">, за минусом налога на доходы физических лиц. </w:t>
      </w:r>
      <w:proofErr w:type="gramEnd"/>
    </w:p>
    <w:p w:rsidR="002B215A" w:rsidRDefault="002B215A" w:rsidP="002E44F7">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lastRenderedPageBreak/>
        <w:t xml:space="preserve">В нарушение статьи 9 </w:t>
      </w:r>
      <w:hyperlink r:id="rId32" w:history="1">
        <w:r w:rsidRPr="002B215A">
          <w:rPr>
            <w:rStyle w:val="a9"/>
            <w:rFonts w:ascii="Times New Roman" w:hAnsi="Times New Roman" w:cs="Times New Roman"/>
            <w:bCs/>
            <w:color w:val="auto"/>
            <w:sz w:val="28"/>
            <w:szCs w:val="28"/>
            <w:u w:val="none"/>
          </w:rPr>
          <w:t>Федеральн</w:t>
        </w:r>
        <w:r>
          <w:rPr>
            <w:rStyle w:val="a9"/>
            <w:rFonts w:ascii="Times New Roman" w:hAnsi="Times New Roman" w:cs="Times New Roman"/>
            <w:bCs/>
            <w:color w:val="auto"/>
            <w:sz w:val="28"/>
            <w:szCs w:val="28"/>
            <w:u w:val="none"/>
          </w:rPr>
          <w:t>ого</w:t>
        </w:r>
        <w:r w:rsidRPr="002B215A">
          <w:rPr>
            <w:rStyle w:val="a9"/>
            <w:rFonts w:ascii="Times New Roman" w:hAnsi="Times New Roman" w:cs="Times New Roman"/>
            <w:bCs/>
            <w:color w:val="auto"/>
            <w:sz w:val="28"/>
            <w:szCs w:val="28"/>
            <w:u w:val="none"/>
          </w:rPr>
          <w:t xml:space="preserve"> закон</w:t>
        </w:r>
        <w:r>
          <w:rPr>
            <w:rStyle w:val="a9"/>
            <w:rFonts w:ascii="Times New Roman" w:hAnsi="Times New Roman" w:cs="Times New Roman"/>
            <w:bCs/>
            <w:color w:val="auto"/>
            <w:sz w:val="28"/>
            <w:szCs w:val="28"/>
            <w:u w:val="none"/>
          </w:rPr>
          <w:t>а</w:t>
        </w:r>
        <w:r w:rsidRPr="002B215A">
          <w:rPr>
            <w:rStyle w:val="a9"/>
            <w:rFonts w:ascii="Times New Roman" w:hAnsi="Times New Roman" w:cs="Times New Roman"/>
            <w:bCs/>
            <w:color w:val="auto"/>
            <w:sz w:val="28"/>
            <w:szCs w:val="28"/>
            <w:u w:val="none"/>
          </w:rPr>
          <w:t xml:space="preserve"> от 06.12.2011 N 402-ФЗ (ред. от 05.12.2022) "О бухгалтерском учете" </w:t>
        </w:r>
      </w:hyperlink>
      <w:r>
        <w:rPr>
          <w:rFonts w:ascii="Times New Roman" w:hAnsi="Times New Roman" w:cs="Times New Roman"/>
          <w:bCs/>
          <w:sz w:val="28"/>
          <w:szCs w:val="28"/>
        </w:rPr>
        <w:t>(далее №402-ФЗ от 06.12.2011), принята к учету 12.02.2021г., услуга по обучению на курсах повышения квалификации, контракт № 5-к от 12.02.2021 года с ООО «НОВАТОР», на основании акта №5-к от 04.03.2021г.</w:t>
      </w:r>
    </w:p>
    <w:p w:rsidR="002B215A" w:rsidRDefault="002B215A" w:rsidP="002E44F7">
      <w:pPr>
        <w:shd w:val="clear" w:color="auto" w:fill="FFFFFF"/>
        <w:spacing w:after="0"/>
        <w:ind w:firstLine="709"/>
        <w:jc w:val="both"/>
        <w:rPr>
          <w:rFonts w:ascii="Times New Roman" w:hAnsi="Times New Roman" w:cs="Times New Roman"/>
          <w:bCs/>
          <w:sz w:val="28"/>
          <w:szCs w:val="28"/>
        </w:rPr>
      </w:pPr>
      <w:proofErr w:type="gramStart"/>
      <w:r w:rsidRPr="002B215A">
        <w:rPr>
          <w:rFonts w:ascii="Times New Roman" w:hAnsi="Times New Roman" w:cs="Times New Roman"/>
          <w:color w:val="000000"/>
          <w:sz w:val="28"/>
          <w:szCs w:val="28"/>
          <w:shd w:val="clear" w:color="auto" w:fill="FFFFFF"/>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r>
        <w:rPr>
          <w:rFonts w:ascii="Times New Roman" w:hAnsi="Times New Roman" w:cs="Times New Roman"/>
          <w:color w:val="000000"/>
          <w:sz w:val="28"/>
          <w:szCs w:val="28"/>
          <w:shd w:val="clear" w:color="auto" w:fill="FFFFFF"/>
        </w:rPr>
        <w:t xml:space="preserve">, в п.4 подпункт 4.2 контракта </w:t>
      </w:r>
      <w:r>
        <w:rPr>
          <w:rFonts w:ascii="Times New Roman" w:hAnsi="Times New Roman" w:cs="Times New Roman"/>
          <w:bCs/>
          <w:sz w:val="28"/>
          <w:szCs w:val="28"/>
        </w:rPr>
        <w:t>№ 5-к от 12.02.2021г., указано «Услуги считаются оказанными</w:t>
      </w:r>
      <w:r w:rsidR="00642740">
        <w:rPr>
          <w:rFonts w:ascii="Times New Roman" w:hAnsi="Times New Roman" w:cs="Times New Roman"/>
          <w:bCs/>
          <w:sz w:val="28"/>
          <w:szCs w:val="28"/>
        </w:rPr>
        <w:t xml:space="preserve"> после подписания сторонами акта оказания услуг», п. 2 подпункт 2.5 гласит «пройти обучение по заявленной программе: с 15 февраля по 04 марта 2021 года».</w:t>
      </w:r>
      <w:proofErr w:type="gramEnd"/>
      <w:r w:rsidR="00642740">
        <w:rPr>
          <w:rFonts w:ascii="Times New Roman" w:hAnsi="Times New Roman" w:cs="Times New Roman"/>
          <w:bCs/>
          <w:sz w:val="28"/>
          <w:szCs w:val="28"/>
        </w:rPr>
        <w:t xml:space="preserve"> Указанный акт </w:t>
      </w:r>
      <w:r w:rsidR="00123944">
        <w:rPr>
          <w:rFonts w:ascii="Times New Roman" w:hAnsi="Times New Roman" w:cs="Times New Roman"/>
          <w:bCs/>
          <w:sz w:val="28"/>
          <w:szCs w:val="28"/>
        </w:rPr>
        <w:t xml:space="preserve">№5-к от 04.03.2021г. </w:t>
      </w:r>
      <w:r w:rsidR="00642740">
        <w:rPr>
          <w:rFonts w:ascii="Times New Roman" w:hAnsi="Times New Roman" w:cs="Times New Roman"/>
          <w:bCs/>
          <w:sz w:val="28"/>
          <w:szCs w:val="28"/>
        </w:rPr>
        <w:t>должен был принят к учету в марте 2021 года.</w:t>
      </w:r>
    </w:p>
    <w:p w:rsidR="00985D8C" w:rsidRPr="00985D8C" w:rsidRDefault="00642740" w:rsidP="002E44F7">
      <w:pPr>
        <w:shd w:val="clear" w:color="auto" w:fill="FFFFFF"/>
        <w:spacing w:after="0"/>
        <w:ind w:firstLine="709"/>
        <w:jc w:val="both"/>
        <w:rPr>
          <w:rFonts w:ascii="Times New Roman" w:hAnsi="Times New Roman" w:cs="Times New Roman"/>
          <w:sz w:val="28"/>
          <w:szCs w:val="28"/>
          <w:shd w:val="clear" w:color="auto" w:fill="FFFFFF"/>
        </w:rPr>
      </w:pPr>
      <w:r w:rsidRPr="00985D8C">
        <w:rPr>
          <w:rFonts w:ascii="Times New Roman" w:hAnsi="Times New Roman" w:cs="Times New Roman"/>
          <w:bCs/>
          <w:sz w:val="28"/>
          <w:szCs w:val="28"/>
        </w:rPr>
        <w:t>В журналах ордерах за 20</w:t>
      </w:r>
      <w:r w:rsidR="0094437C" w:rsidRPr="00985D8C">
        <w:rPr>
          <w:rFonts w:ascii="Times New Roman" w:hAnsi="Times New Roman" w:cs="Times New Roman"/>
          <w:bCs/>
          <w:sz w:val="28"/>
          <w:szCs w:val="28"/>
        </w:rPr>
        <w:t>2</w:t>
      </w:r>
      <w:r w:rsidRPr="00985D8C">
        <w:rPr>
          <w:rFonts w:ascii="Times New Roman" w:hAnsi="Times New Roman" w:cs="Times New Roman"/>
          <w:bCs/>
          <w:sz w:val="28"/>
          <w:szCs w:val="28"/>
        </w:rPr>
        <w:t>1 год</w:t>
      </w:r>
      <w:r w:rsidR="0094437C" w:rsidRPr="00985D8C">
        <w:rPr>
          <w:rFonts w:ascii="Times New Roman" w:hAnsi="Times New Roman" w:cs="Times New Roman"/>
          <w:bCs/>
          <w:sz w:val="28"/>
          <w:szCs w:val="28"/>
        </w:rPr>
        <w:t xml:space="preserve"> отсутствует подпись  исполнителя</w:t>
      </w:r>
      <w:r w:rsidR="00985D8C" w:rsidRPr="00985D8C">
        <w:rPr>
          <w:rFonts w:ascii="Times New Roman" w:hAnsi="Times New Roman" w:cs="Times New Roman"/>
          <w:bCs/>
          <w:sz w:val="28"/>
          <w:szCs w:val="28"/>
        </w:rPr>
        <w:t xml:space="preserve">, </w:t>
      </w:r>
      <w:r w:rsidR="00985D8C" w:rsidRPr="00985D8C">
        <w:rPr>
          <w:rFonts w:ascii="Times New Roman" w:hAnsi="Times New Roman" w:cs="Times New Roman"/>
          <w:sz w:val="28"/>
          <w:szCs w:val="28"/>
        </w:rPr>
        <w:t xml:space="preserve">при заполнении журналов </w:t>
      </w:r>
      <w:hyperlink r:id="rId33" w:history="1">
        <w:r w:rsidR="00985D8C" w:rsidRPr="00985D8C">
          <w:rPr>
            <w:rFonts w:ascii="Times New Roman" w:hAnsi="Times New Roman" w:cs="Times New Roman"/>
            <w:sz w:val="28"/>
            <w:szCs w:val="28"/>
          </w:rPr>
          <w:t>(ф. 0504071)</w:t>
        </w:r>
      </w:hyperlink>
      <w:r w:rsidR="00985D8C" w:rsidRPr="00985D8C">
        <w:rPr>
          <w:rFonts w:ascii="Times New Roman" w:hAnsi="Times New Roman" w:cs="Times New Roman"/>
          <w:sz w:val="28"/>
          <w:szCs w:val="28"/>
        </w:rPr>
        <w:t xml:space="preserve"> учитываются Методические </w:t>
      </w:r>
      <w:hyperlink r:id="rId34" w:history="1">
        <w:r w:rsidR="00985D8C" w:rsidRPr="00985D8C">
          <w:rPr>
            <w:rFonts w:ascii="Times New Roman" w:hAnsi="Times New Roman" w:cs="Times New Roman"/>
            <w:sz w:val="28"/>
            <w:szCs w:val="28"/>
          </w:rPr>
          <w:t>указания</w:t>
        </w:r>
      </w:hyperlink>
      <w:r w:rsidR="00985D8C" w:rsidRPr="00985D8C">
        <w:rPr>
          <w:rFonts w:ascii="Times New Roman" w:hAnsi="Times New Roman" w:cs="Times New Roman"/>
          <w:sz w:val="28"/>
          <w:szCs w:val="28"/>
        </w:rPr>
        <w:t xml:space="preserve"> по применению форм первичных учетных документов и формированию регистров бухучета, </w:t>
      </w:r>
      <w:hyperlink r:id="rId35" w:history="1">
        <w:r w:rsidR="00985D8C" w:rsidRPr="00985D8C">
          <w:rPr>
            <w:rFonts w:ascii="Times New Roman" w:hAnsi="Times New Roman" w:cs="Times New Roman"/>
            <w:sz w:val="28"/>
            <w:szCs w:val="28"/>
          </w:rPr>
          <w:t>Инструкцию</w:t>
        </w:r>
      </w:hyperlink>
      <w:r w:rsidR="00985D8C" w:rsidRPr="00985D8C">
        <w:rPr>
          <w:rFonts w:ascii="Times New Roman" w:hAnsi="Times New Roman" w:cs="Times New Roman"/>
          <w:sz w:val="28"/>
          <w:szCs w:val="28"/>
        </w:rPr>
        <w:t xml:space="preserve"> N 157н, другие инструкции, разъяснения вышестоящих и финансовых органов.</w:t>
      </w:r>
    </w:p>
    <w:p w:rsidR="002778DA" w:rsidRPr="009439C7" w:rsidRDefault="007C156F" w:rsidP="002E44F7">
      <w:pPr>
        <w:pStyle w:val="a4"/>
        <w:tabs>
          <w:tab w:val="left" w:pos="142"/>
          <w:tab w:val="left" w:pos="426"/>
          <w:tab w:val="left" w:pos="993"/>
        </w:tabs>
        <w:spacing w:after="0"/>
        <w:ind w:left="0" w:firstLine="709"/>
        <w:contextualSpacing/>
        <w:jc w:val="both"/>
        <w:rPr>
          <w:rFonts w:ascii="Times New Roman" w:hAnsi="Times New Roman" w:cs="Times New Roman"/>
          <w:color w:val="000000"/>
          <w:sz w:val="28"/>
          <w:szCs w:val="28"/>
          <w:shd w:val="clear" w:color="auto" w:fill="FFFFFF"/>
        </w:rPr>
      </w:pPr>
      <w:r w:rsidRPr="00EB406C">
        <w:rPr>
          <w:rFonts w:ascii="Times New Roman" w:hAnsi="Times New Roman" w:cs="Times New Roman"/>
          <w:b/>
          <w:sz w:val="28"/>
          <w:szCs w:val="28"/>
        </w:rPr>
        <w:t>По КОСГУ 227 «Страхование»</w:t>
      </w:r>
      <w:r w:rsidRPr="00EB406C">
        <w:rPr>
          <w:rFonts w:ascii="Times New Roman" w:hAnsi="Times New Roman" w:cs="Times New Roman"/>
          <w:sz w:val="28"/>
          <w:szCs w:val="28"/>
        </w:rPr>
        <w:t xml:space="preserve"> расходы составили </w:t>
      </w:r>
      <w:r w:rsidR="0074724B">
        <w:rPr>
          <w:rFonts w:ascii="Times New Roman" w:hAnsi="Times New Roman" w:cs="Times New Roman"/>
          <w:sz w:val="28"/>
          <w:szCs w:val="28"/>
        </w:rPr>
        <w:t>6,54</w:t>
      </w:r>
      <w:r w:rsidRPr="00EB406C">
        <w:rPr>
          <w:rFonts w:ascii="Times New Roman" w:hAnsi="Times New Roman" w:cs="Times New Roman"/>
          <w:sz w:val="28"/>
          <w:szCs w:val="28"/>
        </w:rPr>
        <w:t xml:space="preserve"> тыс. рублей</w:t>
      </w:r>
      <w:r w:rsidR="00A86CEA">
        <w:rPr>
          <w:rFonts w:ascii="Times New Roman" w:hAnsi="Times New Roman" w:cs="Times New Roman"/>
          <w:sz w:val="28"/>
          <w:szCs w:val="28"/>
        </w:rPr>
        <w:t>.</w:t>
      </w:r>
    </w:p>
    <w:p w:rsidR="009439C7" w:rsidRPr="009439C7" w:rsidRDefault="009439C7" w:rsidP="002E44F7">
      <w:pPr>
        <w:pStyle w:val="a3"/>
        <w:shd w:val="clear" w:color="auto" w:fill="FFFFFF"/>
        <w:spacing w:before="0" w:beforeAutospacing="0" w:after="0" w:afterAutospacing="0" w:line="276" w:lineRule="auto"/>
        <w:ind w:firstLine="709"/>
        <w:jc w:val="both"/>
        <w:rPr>
          <w:color w:val="000000"/>
          <w:sz w:val="28"/>
          <w:szCs w:val="28"/>
        </w:rPr>
      </w:pPr>
      <w:r w:rsidRPr="009439C7">
        <w:rPr>
          <w:color w:val="000000"/>
          <w:sz w:val="28"/>
          <w:szCs w:val="28"/>
        </w:rPr>
        <w:t>В соответствии с п. 302 Инструкции № 157н суммы расходов, начисленные учреждением в отчетном периоде, но относящиеся к будущим отчетным периодам, в том числе суммы расходов, связанные со страхованием гражданской ответственности, следует отражать на </w:t>
      </w:r>
      <w:r w:rsidRPr="009439C7">
        <w:rPr>
          <w:rStyle w:val="af2"/>
          <w:color w:val="000000"/>
          <w:sz w:val="28"/>
          <w:szCs w:val="28"/>
        </w:rPr>
        <w:t>счете  401 50</w:t>
      </w:r>
      <w:r w:rsidRPr="009439C7">
        <w:rPr>
          <w:color w:val="000000"/>
          <w:sz w:val="28"/>
          <w:szCs w:val="28"/>
        </w:rPr>
        <w:t> «Расходы будущих периодов».</w:t>
      </w:r>
    </w:p>
    <w:p w:rsidR="009439C7" w:rsidRPr="009439C7" w:rsidRDefault="009439C7" w:rsidP="002E44F7">
      <w:pPr>
        <w:pStyle w:val="a3"/>
        <w:shd w:val="clear" w:color="auto" w:fill="FFFFFF"/>
        <w:spacing w:before="0" w:beforeAutospacing="0" w:after="0" w:afterAutospacing="0" w:line="276" w:lineRule="auto"/>
        <w:ind w:firstLine="709"/>
        <w:jc w:val="both"/>
        <w:rPr>
          <w:color w:val="000000"/>
          <w:sz w:val="28"/>
          <w:szCs w:val="28"/>
        </w:rPr>
      </w:pPr>
      <w:r w:rsidRPr="009439C7">
        <w:rPr>
          <w:color w:val="000000"/>
          <w:sz w:val="28"/>
          <w:szCs w:val="28"/>
        </w:rPr>
        <w:t xml:space="preserve">Затраты, произведенные учреждением в отчетном периоде, но относящиеся </w:t>
      </w:r>
      <w:proofErr w:type="gramStart"/>
      <w:r w:rsidRPr="009439C7">
        <w:rPr>
          <w:color w:val="000000"/>
          <w:sz w:val="28"/>
          <w:szCs w:val="28"/>
        </w:rPr>
        <w:t>к</w:t>
      </w:r>
      <w:proofErr w:type="gramEnd"/>
      <w:r w:rsidRPr="009439C7">
        <w:rPr>
          <w:color w:val="000000"/>
          <w:sz w:val="28"/>
          <w:szCs w:val="28"/>
        </w:rPr>
        <w:t xml:space="preserve"> </w:t>
      </w:r>
      <w:proofErr w:type="gramStart"/>
      <w:r w:rsidRPr="009439C7">
        <w:rPr>
          <w:color w:val="000000"/>
          <w:sz w:val="28"/>
          <w:szCs w:val="28"/>
        </w:rPr>
        <w:t>следующим</w:t>
      </w:r>
      <w:proofErr w:type="gramEnd"/>
      <w:r w:rsidRPr="009439C7">
        <w:rPr>
          <w:color w:val="000000"/>
          <w:sz w:val="28"/>
          <w:szCs w:val="28"/>
        </w:rPr>
        <w:t xml:space="preserve"> отчетным периодам, отражаются по дебету данного счета как расходы будущих периодов, а затем подлежат отнесению на финансовый результат текущего финансового года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344870" w:rsidRPr="00C024FC" w:rsidRDefault="00E90E9B" w:rsidP="002E44F7">
      <w:pPr>
        <w:autoSpaceDE w:val="0"/>
        <w:autoSpaceDN w:val="0"/>
        <w:adjustRightInd w:val="0"/>
        <w:spacing w:after="0"/>
        <w:ind w:firstLine="709"/>
        <w:contextualSpacing/>
        <w:jc w:val="both"/>
        <w:rPr>
          <w:rFonts w:ascii="Times New Roman" w:hAnsi="Times New Roman" w:cs="Times New Roman"/>
          <w:sz w:val="28"/>
          <w:szCs w:val="28"/>
        </w:rPr>
      </w:pPr>
      <w:r w:rsidRPr="00EB406C">
        <w:rPr>
          <w:rFonts w:ascii="Times New Roman" w:hAnsi="Times New Roman" w:cs="Times New Roman"/>
          <w:b/>
          <w:sz w:val="28"/>
          <w:szCs w:val="28"/>
        </w:rPr>
        <w:t>По КОСГУ 310 «Увеличение стоимости основных средств»</w:t>
      </w:r>
      <w:r w:rsidR="008C3CE1">
        <w:rPr>
          <w:rFonts w:ascii="Times New Roman" w:hAnsi="Times New Roman" w:cs="Times New Roman"/>
          <w:sz w:val="28"/>
          <w:szCs w:val="28"/>
        </w:rPr>
        <w:t xml:space="preserve"> </w:t>
      </w:r>
      <w:r w:rsidR="008C3CE1" w:rsidRPr="00697303">
        <w:rPr>
          <w:rFonts w:ascii="Times New Roman" w:hAnsi="Times New Roman" w:cs="Times New Roman"/>
          <w:sz w:val="28"/>
          <w:szCs w:val="28"/>
        </w:rPr>
        <w:t>расходы в 202</w:t>
      </w:r>
      <w:r w:rsidR="00A7450A">
        <w:rPr>
          <w:rFonts w:ascii="Times New Roman" w:hAnsi="Times New Roman" w:cs="Times New Roman"/>
          <w:sz w:val="28"/>
          <w:szCs w:val="28"/>
        </w:rPr>
        <w:t>1</w:t>
      </w:r>
      <w:r w:rsidR="008C3CE1" w:rsidRPr="00697303">
        <w:rPr>
          <w:rFonts w:ascii="Times New Roman" w:hAnsi="Times New Roman" w:cs="Times New Roman"/>
          <w:sz w:val="28"/>
          <w:szCs w:val="28"/>
        </w:rPr>
        <w:t xml:space="preserve"> году составили </w:t>
      </w:r>
      <w:r w:rsidR="000B28A7">
        <w:rPr>
          <w:rFonts w:ascii="Times New Roman" w:hAnsi="Times New Roman" w:cs="Times New Roman"/>
          <w:sz w:val="28"/>
          <w:szCs w:val="28"/>
        </w:rPr>
        <w:t>294,36</w:t>
      </w:r>
      <w:r w:rsidR="008C3CE1" w:rsidRPr="00697303">
        <w:rPr>
          <w:rFonts w:ascii="Times New Roman" w:hAnsi="Times New Roman" w:cs="Times New Roman"/>
          <w:sz w:val="28"/>
          <w:szCs w:val="28"/>
        </w:rPr>
        <w:t xml:space="preserve"> </w:t>
      </w:r>
      <w:r w:rsidRPr="00697303">
        <w:rPr>
          <w:rFonts w:ascii="Times New Roman" w:hAnsi="Times New Roman" w:cs="Times New Roman"/>
          <w:sz w:val="28"/>
          <w:szCs w:val="28"/>
        </w:rPr>
        <w:t>тыс.</w:t>
      </w:r>
      <w:r w:rsidR="00065C50" w:rsidRPr="00697303">
        <w:rPr>
          <w:rFonts w:ascii="Times New Roman" w:hAnsi="Times New Roman" w:cs="Times New Roman"/>
          <w:sz w:val="28"/>
          <w:szCs w:val="28"/>
        </w:rPr>
        <w:t xml:space="preserve"> </w:t>
      </w:r>
      <w:r w:rsidRPr="00697303">
        <w:rPr>
          <w:rFonts w:ascii="Times New Roman" w:hAnsi="Times New Roman" w:cs="Times New Roman"/>
          <w:sz w:val="28"/>
          <w:szCs w:val="28"/>
        </w:rPr>
        <w:t>рублей</w:t>
      </w:r>
      <w:r w:rsidR="00A86CEA">
        <w:rPr>
          <w:rFonts w:ascii="Times New Roman" w:hAnsi="Times New Roman" w:cs="Times New Roman"/>
          <w:sz w:val="28"/>
          <w:szCs w:val="28"/>
        </w:rPr>
        <w:t>.</w:t>
      </w:r>
    </w:p>
    <w:p w:rsidR="008351B2" w:rsidRDefault="00BB32F7" w:rsidP="002E44F7">
      <w:pPr>
        <w:autoSpaceDE w:val="0"/>
        <w:autoSpaceDN w:val="0"/>
        <w:adjustRightInd w:val="0"/>
        <w:spacing w:after="0"/>
        <w:ind w:firstLine="709"/>
        <w:contextualSpacing/>
        <w:jc w:val="both"/>
        <w:rPr>
          <w:rFonts w:ascii="Times New Roman" w:hAnsi="Times New Roman" w:cs="Times New Roman"/>
          <w:sz w:val="28"/>
          <w:szCs w:val="28"/>
        </w:rPr>
      </w:pPr>
      <w:r w:rsidRPr="00697303">
        <w:rPr>
          <w:rFonts w:ascii="Times New Roman" w:hAnsi="Times New Roman" w:cs="Times New Roman"/>
          <w:b/>
          <w:sz w:val="28"/>
          <w:szCs w:val="28"/>
        </w:rPr>
        <w:t xml:space="preserve"> По КОСГУ 340 «Материальные запасы»</w:t>
      </w:r>
      <w:r w:rsidRPr="00697303">
        <w:rPr>
          <w:rFonts w:ascii="Times New Roman" w:hAnsi="Times New Roman" w:cs="Times New Roman"/>
          <w:sz w:val="28"/>
          <w:szCs w:val="28"/>
        </w:rPr>
        <w:t xml:space="preserve">  расходы за 202</w:t>
      </w:r>
      <w:r w:rsidR="000B28A7">
        <w:rPr>
          <w:rFonts w:ascii="Times New Roman" w:hAnsi="Times New Roman" w:cs="Times New Roman"/>
          <w:sz w:val="28"/>
          <w:szCs w:val="28"/>
        </w:rPr>
        <w:t>1</w:t>
      </w:r>
      <w:r w:rsidRPr="00697303">
        <w:rPr>
          <w:rFonts w:ascii="Times New Roman" w:hAnsi="Times New Roman" w:cs="Times New Roman"/>
          <w:sz w:val="28"/>
          <w:szCs w:val="28"/>
        </w:rPr>
        <w:t xml:space="preserve"> год составили </w:t>
      </w:r>
      <w:r w:rsidR="000B28A7">
        <w:rPr>
          <w:rFonts w:ascii="Times New Roman" w:hAnsi="Times New Roman" w:cs="Times New Roman"/>
          <w:sz w:val="28"/>
          <w:szCs w:val="28"/>
        </w:rPr>
        <w:t>160,71</w:t>
      </w:r>
      <w:r w:rsidR="008C3CE1" w:rsidRPr="00697303">
        <w:rPr>
          <w:rFonts w:ascii="Times New Roman" w:hAnsi="Times New Roman" w:cs="Times New Roman"/>
          <w:sz w:val="28"/>
          <w:szCs w:val="28"/>
        </w:rPr>
        <w:t xml:space="preserve"> тыс. рублей</w:t>
      </w:r>
      <w:r w:rsidR="00A86CEA">
        <w:rPr>
          <w:rFonts w:ascii="Times New Roman" w:hAnsi="Times New Roman" w:cs="Times New Roman"/>
          <w:sz w:val="28"/>
          <w:szCs w:val="28"/>
        </w:rPr>
        <w:t>.</w:t>
      </w:r>
    </w:p>
    <w:p w:rsidR="00492279" w:rsidRDefault="00492279" w:rsidP="00492279">
      <w:pPr>
        <w:pStyle w:val="a7"/>
        <w:spacing w:line="276" w:lineRule="auto"/>
        <w:ind w:firstLine="709"/>
        <w:contextualSpacing/>
        <w:rPr>
          <w:szCs w:val="28"/>
        </w:rPr>
      </w:pPr>
      <w:r w:rsidRPr="00BD7F1F">
        <w:rPr>
          <w:szCs w:val="28"/>
        </w:rPr>
        <w:t>При выборочной проверке  журнала операций № 4 за 202</w:t>
      </w:r>
      <w:r>
        <w:rPr>
          <w:szCs w:val="28"/>
        </w:rPr>
        <w:t>1 г. выявлено следующее:</w:t>
      </w:r>
    </w:p>
    <w:p w:rsidR="00492279" w:rsidRPr="00492279" w:rsidRDefault="00492279" w:rsidP="00492279">
      <w:pPr>
        <w:pStyle w:val="a3"/>
        <w:shd w:val="clear" w:color="auto" w:fill="FFFFFF"/>
        <w:spacing w:before="0" w:beforeAutospacing="0" w:after="0" w:afterAutospacing="0" w:line="276" w:lineRule="auto"/>
        <w:ind w:firstLine="709"/>
        <w:jc w:val="both"/>
        <w:rPr>
          <w:color w:val="000000"/>
          <w:sz w:val="28"/>
          <w:szCs w:val="28"/>
        </w:rPr>
      </w:pPr>
      <w:r w:rsidRPr="00492279">
        <w:rPr>
          <w:color w:val="000000"/>
          <w:sz w:val="28"/>
          <w:szCs w:val="28"/>
          <w:shd w:val="clear" w:color="auto" w:fill="FFFFFF"/>
        </w:rPr>
        <w:t>Списание всех видов топлива осуществляется по его</w:t>
      </w:r>
      <w:r w:rsidRPr="00E343CD">
        <w:rPr>
          <w:b/>
          <w:color w:val="000000"/>
          <w:sz w:val="28"/>
          <w:szCs w:val="28"/>
          <w:shd w:val="clear" w:color="auto" w:fill="FFFFFF"/>
        </w:rPr>
        <w:t xml:space="preserve"> фактическому расходу</w:t>
      </w:r>
      <w:r w:rsidR="008B42C4">
        <w:rPr>
          <w:b/>
          <w:color w:val="000000"/>
          <w:sz w:val="28"/>
          <w:szCs w:val="28"/>
          <w:shd w:val="clear" w:color="auto" w:fill="FFFFFF"/>
        </w:rPr>
        <w:t xml:space="preserve"> </w:t>
      </w:r>
      <w:r w:rsidR="008B42C4" w:rsidRPr="008B42C4">
        <w:rPr>
          <w:color w:val="000000"/>
          <w:sz w:val="28"/>
          <w:szCs w:val="28"/>
          <w:shd w:val="clear" w:color="auto" w:fill="FFFFFF"/>
        </w:rPr>
        <w:t>(путевые листы)</w:t>
      </w:r>
      <w:r w:rsidRPr="00492279">
        <w:rPr>
          <w:color w:val="000000"/>
          <w:sz w:val="28"/>
          <w:szCs w:val="28"/>
          <w:shd w:val="clear" w:color="auto" w:fill="FFFFFF"/>
        </w:rPr>
        <w:t xml:space="preserve">, но не выше утвержденных норм расхода ГСМ. </w:t>
      </w:r>
      <w:r w:rsidRPr="00492279">
        <w:rPr>
          <w:color w:val="000000"/>
          <w:sz w:val="28"/>
          <w:szCs w:val="28"/>
          <w:shd w:val="clear" w:color="auto" w:fill="FFFFFF"/>
        </w:rPr>
        <w:lastRenderedPageBreak/>
        <w:t xml:space="preserve">Нормы расхода топлива и смазочных материалов на автомобильном транспорте установлены Методическими рекомендациями, введенными в действие Распоряжением Минтранса РФ от 14.03.2008 № АМ-23-р (далее – Распоряжение № АМ-23-р, Методические рекомендации). </w:t>
      </w:r>
      <w:r w:rsidRPr="00492279">
        <w:rPr>
          <w:color w:val="000000"/>
          <w:sz w:val="28"/>
          <w:szCs w:val="28"/>
        </w:rPr>
        <w:t>Каждый факт хозяйственной жизни подлежит оформлению первичным учетным документом. Первичные документы служат основанием для принятия факта хозяйственной жизни к учету.</w:t>
      </w:r>
    </w:p>
    <w:p w:rsidR="00492279" w:rsidRPr="00492279" w:rsidRDefault="00492279" w:rsidP="00492279">
      <w:pPr>
        <w:shd w:val="clear" w:color="auto" w:fill="FFFFFF"/>
        <w:spacing w:after="0"/>
        <w:ind w:firstLine="709"/>
        <w:jc w:val="both"/>
        <w:rPr>
          <w:rFonts w:ascii="Times New Roman" w:eastAsia="Times New Roman" w:hAnsi="Times New Roman" w:cs="Times New Roman"/>
          <w:color w:val="000000"/>
          <w:sz w:val="28"/>
          <w:szCs w:val="28"/>
        </w:rPr>
      </w:pPr>
      <w:r w:rsidRPr="00492279">
        <w:rPr>
          <w:rFonts w:ascii="Times New Roman" w:eastAsia="Times New Roman" w:hAnsi="Times New Roman" w:cs="Times New Roman"/>
          <w:color w:val="000000"/>
          <w:sz w:val="28"/>
          <w:szCs w:val="28"/>
        </w:rPr>
        <w:t>Основным первичным документом в целях учета работы служебного автотранспорта и списания ГСМ является путевой лист. К учету принимаются путевые листы, оформленные надлежащим образом.</w:t>
      </w:r>
    </w:p>
    <w:p w:rsidR="00451ED4" w:rsidRDefault="00492279" w:rsidP="00451ED4">
      <w:pPr>
        <w:autoSpaceDE w:val="0"/>
        <w:autoSpaceDN w:val="0"/>
        <w:adjustRightInd w:val="0"/>
        <w:spacing w:after="0" w:line="300" w:lineRule="auto"/>
        <w:ind w:firstLine="709"/>
        <w:contextualSpacing/>
        <w:jc w:val="both"/>
        <w:rPr>
          <w:rFonts w:ascii="Times New Roman" w:hAnsi="Times New Roman" w:cs="Times New Roman"/>
          <w:color w:val="000000"/>
          <w:sz w:val="28"/>
          <w:szCs w:val="28"/>
          <w:shd w:val="clear" w:color="auto" w:fill="FFFFFF"/>
        </w:rPr>
      </w:pPr>
      <w:r w:rsidRPr="00492279">
        <w:rPr>
          <w:rFonts w:ascii="Times New Roman" w:hAnsi="Times New Roman" w:cs="Times New Roman"/>
          <w:color w:val="000000"/>
          <w:sz w:val="28"/>
          <w:szCs w:val="28"/>
          <w:shd w:val="clear" w:color="auto" w:fill="FFFFFF"/>
        </w:rPr>
        <w:t>Путевой лист оформляется на каждое транспортное средство, используемое юридическим лицом. Выдача путевых листов подлежит регистрации в соответствующем журнале. Должностное лицо, ответственное за выдачу путевых листов, обязано оформить «путевку» до выдачи ее водителю и зарегистрировать выданный документ в журнале. В  учреждении списание бензина осуществляется по фактическому расходу, но не выше норм, установленных Распоряжением № АМ-23-р.</w:t>
      </w:r>
    </w:p>
    <w:p w:rsidR="00F61E12" w:rsidRDefault="00451ED4" w:rsidP="00451ED4">
      <w:pPr>
        <w:autoSpaceDE w:val="0"/>
        <w:autoSpaceDN w:val="0"/>
        <w:adjustRightInd w:val="0"/>
        <w:spacing w:after="0" w:line="30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нарушение ст. 10 Закона 402-ФЗ, п.11 Инструкции 157н д</w:t>
      </w:r>
      <w:r>
        <w:rPr>
          <w:rFonts w:ascii="Times New Roman" w:hAnsi="Times New Roman" w:cs="Times New Roman"/>
          <w:sz w:val="28"/>
          <w:szCs w:val="28"/>
        </w:rPr>
        <w:t xml:space="preserve">анные проверенных и принятых к учету первичных учетных документов систематизируются в хронологическом порядке по датам совершения операций, </w:t>
      </w:r>
      <w:r>
        <w:rPr>
          <w:rFonts w:ascii="Times New Roman" w:hAnsi="Times New Roman" w:cs="Times New Roman"/>
          <w:color w:val="000000"/>
          <w:sz w:val="28"/>
          <w:szCs w:val="28"/>
          <w:shd w:val="clear" w:color="auto" w:fill="FFFFFF"/>
        </w:rPr>
        <w:t>путевые листы  подшиты не в хронологическом порядке.</w:t>
      </w:r>
    </w:p>
    <w:p w:rsidR="00451ED4" w:rsidRDefault="00F61E12" w:rsidP="00696576">
      <w:pPr>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00695">
        <w:rPr>
          <w:rFonts w:ascii="Times New Roman" w:hAnsi="Times New Roman" w:cs="Times New Roman"/>
          <w:color w:val="000000"/>
          <w:sz w:val="28"/>
          <w:szCs w:val="28"/>
          <w:shd w:val="clear" w:color="auto" w:fill="FFFFFF"/>
        </w:rPr>
        <w:t xml:space="preserve">За 2021 год </w:t>
      </w:r>
      <w:r w:rsidR="00696576" w:rsidRPr="00700695">
        <w:rPr>
          <w:rFonts w:ascii="Times New Roman" w:hAnsi="Times New Roman" w:cs="Times New Roman"/>
          <w:color w:val="000000"/>
          <w:sz w:val="28"/>
          <w:szCs w:val="28"/>
          <w:shd w:val="clear" w:color="auto" w:fill="FFFFFF"/>
        </w:rPr>
        <w:t xml:space="preserve">на основании журнала выдачи путевых листов Учреждения, за 2021 год было выписано 11 (одиннадцать) шт., </w:t>
      </w:r>
      <w:r w:rsidRPr="00700695">
        <w:rPr>
          <w:rFonts w:ascii="Times New Roman" w:hAnsi="Times New Roman" w:cs="Times New Roman"/>
          <w:color w:val="000000"/>
          <w:sz w:val="28"/>
          <w:szCs w:val="28"/>
          <w:shd w:val="clear" w:color="auto" w:fill="FFFFFF"/>
        </w:rPr>
        <w:t xml:space="preserve">в то время как </w:t>
      </w:r>
      <w:r w:rsidR="00696576" w:rsidRPr="00700695">
        <w:rPr>
          <w:rFonts w:ascii="Times New Roman" w:hAnsi="Times New Roman" w:cs="Times New Roman"/>
          <w:color w:val="000000"/>
          <w:sz w:val="28"/>
          <w:szCs w:val="28"/>
          <w:shd w:val="clear" w:color="auto" w:fill="FFFFFF"/>
        </w:rPr>
        <w:t>к</w:t>
      </w:r>
      <w:r w:rsidRPr="00700695">
        <w:rPr>
          <w:rFonts w:ascii="Times New Roman" w:hAnsi="Times New Roman" w:cs="Times New Roman"/>
          <w:color w:val="000000"/>
          <w:sz w:val="28"/>
          <w:szCs w:val="28"/>
          <w:shd w:val="clear" w:color="auto" w:fill="FFFFFF"/>
        </w:rPr>
        <w:t xml:space="preserve"> журнала</w:t>
      </w:r>
      <w:r w:rsidR="00696576" w:rsidRPr="00700695">
        <w:rPr>
          <w:rFonts w:ascii="Times New Roman" w:hAnsi="Times New Roman" w:cs="Times New Roman"/>
          <w:color w:val="000000"/>
          <w:sz w:val="28"/>
          <w:szCs w:val="28"/>
          <w:shd w:val="clear" w:color="auto" w:fill="FFFFFF"/>
        </w:rPr>
        <w:t>м</w:t>
      </w:r>
      <w:r w:rsidRPr="00700695">
        <w:rPr>
          <w:rFonts w:ascii="Times New Roman" w:hAnsi="Times New Roman" w:cs="Times New Roman"/>
          <w:color w:val="000000"/>
          <w:sz w:val="28"/>
          <w:szCs w:val="28"/>
          <w:shd w:val="clear" w:color="auto" w:fill="FFFFFF"/>
        </w:rPr>
        <w:t xml:space="preserve"> операций</w:t>
      </w:r>
      <w:r w:rsidR="00696576" w:rsidRPr="00700695">
        <w:rPr>
          <w:rFonts w:ascii="Times New Roman" w:hAnsi="Times New Roman" w:cs="Times New Roman"/>
          <w:color w:val="000000"/>
          <w:sz w:val="28"/>
          <w:szCs w:val="28"/>
          <w:shd w:val="clear" w:color="auto" w:fill="FFFFFF"/>
        </w:rPr>
        <w:t xml:space="preserve"> № 7</w:t>
      </w:r>
      <w:r w:rsidRPr="00700695">
        <w:rPr>
          <w:rFonts w:ascii="Times New Roman" w:hAnsi="Times New Roman" w:cs="Times New Roman"/>
          <w:color w:val="000000"/>
          <w:sz w:val="28"/>
          <w:szCs w:val="28"/>
          <w:shd w:val="clear" w:color="auto" w:fill="FFFFFF"/>
        </w:rPr>
        <w:t xml:space="preserve"> подшито 8 </w:t>
      </w:r>
      <w:r w:rsidR="00696576" w:rsidRPr="00700695">
        <w:rPr>
          <w:rFonts w:ascii="Times New Roman" w:hAnsi="Times New Roman" w:cs="Times New Roman"/>
          <w:color w:val="000000"/>
          <w:sz w:val="28"/>
          <w:szCs w:val="28"/>
          <w:shd w:val="clear" w:color="auto" w:fill="FFFFFF"/>
        </w:rPr>
        <w:t xml:space="preserve">(восемь) </w:t>
      </w:r>
      <w:r w:rsidRPr="00700695">
        <w:rPr>
          <w:rFonts w:ascii="Times New Roman" w:hAnsi="Times New Roman" w:cs="Times New Roman"/>
          <w:color w:val="000000"/>
          <w:sz w:val="28"/>
          <w:szCs w:val="28"/>
          <w:shd w:val="clear" w:color="auto" w:fill="FFFFFF"/>
        </w:rPr>
        <w:t>шт.</w:t>
      </w:r>
      <w:r w:rsidR="00407A16" w:rsidRPr="00700695">
        <w:rPr>
          <w:rFonts w:ascii="Times New Roman" w:hAnsi="Times New Roman" w:cs="Times New Roman"/>
          <w:color w:val="000000"/>
          <w:sz w:val="28"/>
          <w:szCs w:val="28"/>
          <w:shd w:val="clear" w:color="auto" w:fill="FFFFFF"/>
        </w:rPr>
        <w:t>, из них 3 шт. за декабрь 2020г.,</w:t>
      </w:r>
      <w:r w:rsidR="00407A16">
        <w:rPr>
          <w:rFonts w:ascii="Times New Roman" w:hAnsi="Times New Roman" w:cs="Times New Roman"/>
          <w:color w:val="000000"/>
          <w:sz w:val="28"/>
          <w:szCs w:val="28"/>
          <w:shd w:val="clear" w:color="auto" w:fill="FFFFFF"/>
        </w:rPr>
        <w:t xml:space="preserve"> путевой лист № 32 от 09.12.2020 был представлен в ходе проверки.</w:t>
      </w:r>
    </w:p>
    <w:p w:rsidR="001A66EF" w:rsidRDefault="00631656" w:rsidP="001A66EF">
      <w:pPr>
        <w:autoSpaceDE w:val="0"/>
        <w:autoSpaceDN w:val="0"/>
        <w:adjustRightInd w:val="0"/>
        <w:spacing w:after="0" w:line="30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акту № 33 (ф.0504230) «О списании материальных запасов» от 30 сентября 2021г., не приложены первичные документы</w:t>
      </w:r>
      <w:r w:rsidR="00B0197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основании которых произведено списание</w:t>
      </w:r>
      <w:r w:rsidR="00700695">
        <w:rPr>
          <w:rFonts w:ascii="Times New Roman" w:hAnsi="Times New Roman" w:cs="Times New Roman"/>
          <w:color w:val="000000"/>
          <w:sz w:val="28"/>
          <w:szCs w:val="28"/>
          <w:shd w:val="clear" w:color="auto" w:fill="FFFFFF"/>
        </w:rPr>
        <w:t>.</w:t>
      </w:r>
    </w:p>
    <w:p w:rsidR="001A66EF" w:rsidRDefault="00A86CEA" w:rsidP="001A66EF">
      <w:pPr>
        <w:pStyle w:val="a3"/>
        <w:spacing w:before="0" w:beforeAutospacing="0" w:after="0" w:afterAutospacing="0" w:line="276" w:lineRule="auto"/>
        <w:ind w:firstLine="709"/>
        <w:jc w:val="both"/>
        <w:rPr>
          <w:color w:val="000000"/>
          <w:sz w:val="28"/>
          <w:szCs w:val="28"/>
        </w:rPr>
      </w:pPr>
      <w:proofErr w:type="gramStart"/>
      <w:r>
        <w:rPr>
          <w:color w:val="000000"/>
          <w:sz w:val="28"/>
          <w:szCs w:val="28"/>
          <w:shd w:val="clear" w:color="auto" w:fill="FFFFFF"/>
        </w:rPr>
        <w:t>В</w:t>
      </w:r>
      <w:r w:rsidR="00407A16" w:rsidRPr="00407A16">
        <w:rPr>
          <w:color w:val="000000"/>
          <w:sz w:val="28"/>
          <w:szCs w:val="28"/>
          <w:shd w:val="clear" w:color="auto" w:fill="FFFFFF"/>
        </w:rPr>
        <w:t xml:space="preserve"> нарушение требований, закрепленных в п. 1 ст. 10 Закона о бухгалтерском учете, </w:t>
      </w:r>
      <w:r w:rsidR="001A66EF">
        <w:rPr>
          <w:color w:val="000000"/>
          <w:sz w:val="28"/>
          <w:szCs w:val="28"/>
          <w:shd w:val="clear" w:color="auto" w:fill="FFFFFF"/>
        </w:rPr>
        <w:t>Учреждения</w:t>
      </w:r>
      <w:r w:rsidR="00407A16" w:rsidRPr="00407A16">
        <w:rPr>
          <w:color w:val="000000"/>
          <w:sz w:val="28"/>
          <w:szCs w:val="28"/>
          <w:shd w:val="clear" w:color="auto" w:fill="FFFFFF"/>
        </w:rPr>
        <w:t xml:space="preserve"> несвоевременно регистрируют и накапливают данные, содержащиеся в первичных учетных документах, в регистрах бухгалтерского учета</w:t>
      </w:r>
      <w:r w:rsidR="001A66EF">
        <w:rPr>
          <w:color w:val="000000"/>
          <w:sz w:val="28"/>
          <w:szCs w:val="28"/>
          <w:shd w:val="clear" w:color="auto" w:fill="FFFFFF"/>
        </w:rPr>
        <w:t>,</w:t>
      </w:r>
      <w:r w:rsidR="00407A16" w:rsidRPr="00407A16">
        <w:rPr>
          <w:color w:val="000000"/>
          <w:sz w:val="28"/>
          <w:szCs w:val="28"/>
          <w:shd w:val="clear" w:color="auto" w:fill="FFFFFF"/>
        </w:rPr>
        <w:t xml:space="preserve"> п. 29 ФСБУ «Концептуальные основы», как и ранее (до вступления в силу названного стандарта) п. 11 Инструкции № 57н, установлено, </w:t>
      </w:r>
      <w:r w:rsidR="00407A16" w:rsidRPr="001A66EF">
        <w:rPr>
          <w:color w:val="000000"/>
          <w:sz w:val="28"/>
          <w:szCs w:val="28"/>
          <w:shd w:val="clear" w:color="auto" w:fill="FFFFFF"/>
        </w:rPr>
        <w:t>что принятие первичных (сводных) учетных документов к бухгалтерскому учету производится не позднее следующего</w:t>
      </w:r>
      <w:proofErr w:type="gramEnd"/>
      <w:r w:rsidR="00407A16" w:rsidRPr="001A66EF">
        <w:rPr>
          <w:color w:val="000000"/>
          <w:sz w:val="28"/>
          <w:szCs w:val="28"/>
          <w:shd w:val="clear" w:color="auto" w:fill="FFFFFF"/>
        </w:rPr>
        <w:t xml:space="preserve"> </w:t>
      </w:r>
      <w:proofErr w:type="gramStart"/>
      <w:r w:rsidR="00407A16" w:rsidRPr="001A66EF">
        <w:rPr>
          <w:color w:val="000000"/>
          <w:sz w:val="28"/>
          <w:szCs w:val="28"/>
          <w:shd w:val="clear" w:color="auto" w:fill="FFFFFF"/>
        </w:rPr>
        <w:t>дня</w:t>
      </w:r>
      <w:proofErr w:type="gramEnd"/>
      <w:r w:rsidR="00407A16" w:rsidRPr="001A66EF">
        <w:rPr>
          <w:color w:val="000000"/>
          <w:sz w:val="28"/>
          <w:szCs w:val="28"/>
          <w:shd w:val="clear" w:color="auto" w:fill="FFFFFF"/>
        </w:rPr>
        <w:t xml:space="preserve"> после их получения (составления)</w:t>
      </w:r>
      <w:r w:rsidR="001A66EF" w:rsidRPr="001A66EF">
        <w:rPr>
          <w:color w:val="000000"/>
          <w:sz w:val="28"/>
          <w:szCs w:val="28"/>
          <w:shd w:val="clear" w:color="auto" w:fill="FFFFFF"/>
        </w:rPr>
        <w:t>.</w:t>
      </w:r>
      <w:r w:rsidR="001A66EF">
        <w:rPr>
          <w:color w:val="000000"/>
          <w:sz w:val="28"/>
          <w:szCs w:val="28"/>
          <w:shd w:val="clear" w:color="auto" w:fill="FFFFFF"/>
        </w:rPr>
        <w:t xml:space="preserve"> </w:t>
      </w:r>
      <w:r w:rsidR="001A66EF" w:rsidRPr="001A66EF">
        <w:rPr>
          <w:color w:val="000000"/>
          <w:sz w:val="28"/>
          <w:szCs w:val="28"/>
        </w:rPr>
        <w:t xml:space="preserve">Позднее поступление первичных учетных документов, оформляющих факты хозяйственной жизни, которые произошли </w:t>
      </w:r>
      <w:r w:rsidR="001A66EF" w:rsidRPr="001A66EF">
        <w:rPr>
          <w:color w:val="000000"/>
          <w:sz w:val="28"/>
          <w:szCs w:val="28"/>
        </w:rPr>
        <w:lastRenderedPageBreak/>
        <w:t>в отчетном периоде, не является событием после отчетной даты. Это установлено </w:t>
      </w:r>
      <w:hyperlink r:id="rId36" w:tgtFrame="_top" w:history="1">
        <w:r w:rsidR="001A66EF" w:rsidRPr="001A66EF">
          <w:rPr>
            <w:rStyle w:val="a9"/>
            <w:color w:val="16489B"/>
            <w:sz w:val="28"/>
            <w:szCs w:val="28"/>
          </w:rPr>
          <w:t>п. 5 СГС</w:t>
        </w:r>
      </w:hyperlink>
      <w:r w:rsidR="001A66EF" w:rsidRPr="001A66EF">
        <w:rPr>
          <w:color w:val="000000"/>
          <w:sz w:val="28"/>
          <w:szCs w:val="28"/>
        </w:rPr>
        <w:t> "События после отчетной даты", утв. приказом Минфина России от 30.12.2017 № 275н.</w:t>
      </w:r>
      <w:r w:rsidR="001A66EF">
        <w:rPr>
          <w:color w:val="000000"/>
          <w:sz w:val="28"/>
          <w:szCs w:val="28"/>
        </w:rPr>
        <w:t xml:space="preserve"> </w:t>
      </w:r>
    </w:p>
    <w:p w:rsidR="00492279" w:rsidRDefault="005319A2" w:rsidP="00492279">
      <w:pPr>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нарушение м</w:t>
      </w:r>
      <w:r w:rsidRPr="001B21A7">
        <w:rPr>
          <w:rFonts w:ascii="Times New Roman" w:hAnsi="Times New Roman" w:cs="Times New Roman"/>
          <w:color w:val="000000"/>
          <w:sz w:val="28"/>
          <w:szCs w:val="28"/>
          <w:shd w:val="clear" w:color="auto" w:fill="FFFFFF"/>
        </w:rPr>
        <w:t>етодически</w:t>
      </w:r>
      <w:r>
        <w:rPr>
          <w:rFonts w:ascii="Times New Roman" w:hAnsi="Times New Roman" w:cs="Times New Roman"/>
          <w:color w:val="000000"/>
          <w:sz w:val="28"/>
          <w:szCs w:val="28"/>
          <w:shd w:val="clear" w:color="auto" w:fill="FFFFFF"/>
        </w:rPr>
        <w:t>х</w:t>
      </w:r>
      <w:r w:rsidRPr="001B21A7">
        <w:rPr>
          <w:rFonts w:ascii="Times New Roman" w:hAnsi="Times New Roman" w:cs="Times New Roman"/>
          <w:color w:val="000000"/>
          <w:sz w:val="28"/>
          <w:szCs w:val="28"/>
          <w:shd w:val="clear" w:color="auto" w:fill="FFFFFF"/>
        </w:rPr>
        <w:t xml:space="preserve"> рекомендаци</w:t>
      </w:r>
      <w:r>
        <w:rPr>
          <w:rFonts w:ascii="Times New Roman" w:hAnsi="Times New Roman" w:cs="Times New Roman"/>
          <w:color w:val="000000"/>
          <w:sz w:val="28"/>
          <w:szCs w:val="28"/>
          <w:shd w:val="clear" w:color="auto" w:fill="FFFFFF"/>
        </w:rPr>
        <w:t>й</w:t>
      </w:r>
      <w:r w:rsidRPr="001B21A7">
        <w:rPr>
          <w:rFonts w:ascii="Times New Roman" w:hAnsi="Times New Roman" w:cs="Times New Roman"/>
          <w:color w:val="000000"/>
          <w:sz w:val="28"/>
          <w:szCs w:val="28"/>
          <w:shd w:val="clear" w:color="auto" w:fill="FFFFFF"/>
        </w:rPr>
        <w:t>, введенны</w:t>
      </w:r>
      <w:r>
        <w:rPr>
          <w:rFonts w:ascii="Times New Roman" w:hAnsi="Times New Roman" w:cs="Times New Roman"/>
          <w:color w:val="000000"/>
          <w:sz w:val="28"/>
          <w:szCs w:val="28"/>
          <w:shd w:val="clear" w:color="auto" w:fill="FFFFFF"/>
        </w:rPr>
        <w:t>х</w:t>
      </w:r>
      <w:r w:rsidRPr="001B21A7">
        <w:rPr>
          <w:rFonts w:ascii="Times New Roman" w:hAnsi="Times New Roman" w:cs="Times New Roman"/>
          <w:color w:val="000000"/>
          <w:sz w:val="28"/>
          <w:szCs w:val="28"/>
          <w:shd w:val="clear" w:color="auto" w:fill="FFFFFF"/>
        </w:rPr>
        <w:t xml:space="preserve"> в действие Распоряжением Минтранса РФ от 14.03.2008 № АМ-23-р</w:t>
      </w:r>
      <w:r>
        <w:rPr>
          <w:rFonts w:ascii="Times New Roman" w:hAnsi="Times New Roman" w:cs="Times New Roman"/>
          <w:color w:val="000000"/>
          <w:sz w:val="28"/>
          <w:szCs w:val="28"/>
          <w:shd w:val="clear" w:color="auto" w:fill="FFFFFF"/>
        </w:rPr>
        <w:t xml:space="preserve">, в Учреждении ГСМ, </w:t>
      </w:r>
      <w:r w:rsidR="007B30FB">
        <w:rPr>
          <w:rFonts w:ascii="Times New Roman" w:hAnsi="Times New Roman" w:cs="Times New Roman"/>
          <w:color w:val="000000"/>
          <w:sz w:val="28"/>
          <w:szCs w:val="28"/>
          <w:shd w:val="clear" w:color="auto" w:fill="FFFFFF"/>
        </w:rPr>
        <w:t>а по первичным документам от контрагента ИП «Шадрин А.</w:t>
      </w:r>
      <w:proofErr w:type="gramStart"/>
      <w:r w:rsidR="007B30FB">
        <w:rPr>
          <w:rFonts w:ascii="Times New Roman" w:hAnsi="Times New Roman" w:cs="Times New Roman"/>
          <w:color w:val="000000"/>
          <w:sz w:val="28"/>
          <w:szCs w:val="28"/>
          <w:shd w:val="clear" w:color="auto" w:fill="FFFFFF"/>
        </w:rPr>
        <w:t>С</w:t>
      </w:r>
      <w:proofErr w:type="gramEnd"/>
      <w:r w:rsidR="007B30FB">
        <w:rPr>
          <w:rFonts w:ascii="Times New Roman" w:hAnsi="Times New Roman" w:cs="Times New Roman"/>
          <w:color w:val="000000"/>
          <w:sz w:val="28"/>
          <w:szCs w:val="28"/>
          <w:shd w:val="clear" w:color="auto" w:fill="FFFFFF"/>
        </w:rPr>
        <w:t>»</w:t>
      </w:r>
    </w:p>
    <w:p w:rsidR="00031EB6" w:rsidRDefault="00031EB6" w:rsidP="00492279">
      <w:pPr>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Поступлени</w:t>
      </w:r>
      <w:r w:rsidR="001B21A7">
        <w:rPr>
          <w:rFonts w:ascii="Times New Roman" w:hAnsi="Times New Roman" w:cs="Times New Roman"/>
          <w:color w:val="000000"/>
          <w:sz w:val="28"/>
          <w:szCs w:val="28"/>
          <w:shd w:val="clear" w:color="auto" w:fill="FFFFFF"/>
        </w:rPr>
        <w:t>е и списание</w:t>
      </w:r>
      <w:r>
        <w:rPr>
          <w:rFonts w:ascii="Times New Roman" w:hAnsi="Times New Roman" w:cs="Times New Roman"/>
          <w:color w:val="000000"/>
          <w:sz w:val="28"/>
          <w:szCs w:val="28"/>
          <w:shd w:val="clear" w:color="auto" w:fill="FFFFFF"/>
        </w:rPr>
        <w:t xml:space="preserve"> ГС</w:t>
      </w:r>
      <w:r w:rsidR="005319A2">
        <w:rPr>
          <w:rFonts w:ascii="Times New Roman" w:hAnsi="Times New Roman" w:cs="Times New Roman"/>
          <w:color w:val="000000"/>
          <w:sz w:val="28"/>
          <w:szCs w:val="28"/>
          <w:shd w:val="clear" w:color="auto" w:fill="FFFFFF"/>
        </w:rPr>
        <w:t>М за 2021 год от ИП «Шадрин А.С</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согласно</w:t>
      </w:r>
      <w:proofErr w:type="gramEnd"/>
      <w:r>
        <w:rPr>
          <w:rFonts w:ascii="Times New Roman" w:hAnsi="Times New Roman" w:cs="Times New Roman"/>
          <w:color w:val="000000"/>
          <w:sz w:val="28"/>
          <w:szCs w:val="28"/>
          <w:shd w:val="clear" w:color="auto" w:fill="FFFFFF"/>
        </w:rPr>
        <w:t xml:space="preserve"> первичных документов (товарная накладная) из журналов операций </w:t>
      </w:r>
      <w:r w:rsidR="001B21A7">
        <w:rPr>
          <w:rFonts w:ascii="Times New Roman" w:hAnsi="Times New Roman" w:cs="Times New Roman"/>
          <w:color w:val="000000"/>
          <w:sz w:val="28"/>
          <w:szCs w:val="28"/>
          <w:shd w:val="clear" w:color="auto" w:fill="FFFFFF"/>
        </w:rPr>
        <w:t>указано в таблице:</w:t>
      </w:r>
    </w:p>
    <w:p w:rsidR="001B21A7" w:rsidRPr="001B21A7" w:rsidRDefault="001B21A7" w:rsidP="001B21A7">
      <w:pPr>
        <w:autoSpaceDE w:val="0"/>
        <w:autoSpaceDN w:val="0"/>
        <w:adjustRightInd w:val="0"/>
        <w:spacing w:after="0"/>
        <w:ind w:firstLine="709"/>
        <w:contextualSpacing/>
        <w:jc w:val="right"/>
        <w:rPr>
          <w:rFonts w:ascii="Times New Roman" w:hAnsi="Times New Roman" w:cs="Times New Roman"/>
          <w:color w:val="000000"/>
          <w:sz w:val="20"/>
          <w:szCs w:val="20"/>
          <w:shd w:val="clear" w:color="auto" w:fill="FFFFFF"/>
        </w:rPr>
      </w:pPr>
      <w:r w:rsidRPr="001B21A7">
        <w:rPr>
          <w:rFonts w:ascii="Times New Roman" w:hAnsi="Times New Roman" w:cs="Times New Roman"/>
          <w:color w:val="000000"/>
          <w:sz w:val="20"/>
          <w:szCs w:val="20"/>
          <w:shd w:val="clear" w:color="auto" w:fill="FFFFFF"/>
        </w:rPr>
        <w:t>(литров)</w:t>
      </w:r>
    </w:p>
    <w:tbl>
      <w:tblPr>
        <w:tblStyle w:val="ad"/>
        <w:tblW w:w="0" w:type="auto"/>
        <w:tblInd w:w="108" w:type="dxa"/>
        <w:tblLook w:val="04A0"/>
      </w:tblPr>
      <w:tblGrid>
        <w:gridCol w:w="1276"/>
        <w:gridCol w:w="1134"/>
        <w:gridCol w:w="1418"/>
        <w:gridCol w:w="1417"/>
        <w:gridCol w:w="1276"/>
        <w:gridCol w:w="1276"/>
        <w:gridCol w:w="1559"/>
      </w:tblGrid>
      <w:tr w:rsidR="009030E2" w:rsidTr="009A26C5">
        <w:tc>
          <w:tcPr>
            <w:tcW w:w="1276" w:type="dxa"/>
          </w:tcPr>
          <w:p w:rsidR="009030E2" w:rsidRPr="00E343CD"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Наименование ГСМ</w:t>
            </w:r>
          </w:p>
        </w:tc>
        <w:tc>
          <w:tcPr>
            <w:tcW w:w="1134" w:type="dxa"/>
          </w:tcPr>
          <w:p w:rsidR="009030E2" w:rsidRPr="00E343CD"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Остаток на 01.01.2021г.</w:t>
            </w:r>
          </w:p>
        </w:tc>
        <w:tc>
          <w:tcPr>
            <w:tcW w:w="1418" w:type="dxa"/>
          </w:tcPr>
          <w:p w:rsidR="009030E2" w:rsidRPr="00E343CD"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Поступление</w:t>
            </w:r>
          </w:p>
        </w:tc>
        <w:tc>
          <w:tcPr>
            <w:tcW w:w="1417" w:type="dxa"/>
          </w:tcPr>
          <w:p w:rsidR="009030E2" w:rsidRPr="00E343CD"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Списание по актам (ф.0504230)</w:t>
            </w:r>
          </w:p>
        </w:tc>
        <w:tc>
          <w:tcPr>
            <w:tcW w:w="1276" w:type="dxa"/>
          </w:tcPr>
          <w:p w:rsidR="009030E2" w:rsidRPr="00E343CD"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Расход ГСМ по путевым листам</w:t>
            </w:r>
          </w:p>
        </w:tc>
        <w:tc>
          <w:tcPr>
            <w:tcW w:w="1276" w:type="dxa"/>
          </w:tcPr>
          <w:p w:rsidR="009030E2"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Отклонение</w:t>
            </w:r>
          </w:p>
          <w:p w:rsidR="009030E2" w:rsidRPr="00E343CD" w:rsidRDefault="009030E2" w:rsidP="00492279">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 xml:space="preserve"> ( гф.4- гр.3)</w:t>
            </w:r>
          </w:p>
        </w:tc>
        <w:tc>
          <w:tcPr>
            <w:tcW w:w="1559" w:type="dxa"/>
          </w:tcPr>
          <w:p w:rsidR="009030E2" w:rsidRDefault="009030E2" w:rsidP="001B21A7">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Отклонение</w:t>
            </w:r>
          </w:p>
          <w:p w:rsidR="009030E2" w:rsidRDefault="009030E2" w:rsidP="008B42C4">
            <w:pPr>
              <w:autoSpaceDE w:val="0"/>
              <w:autoSpaceDN w:val="0"/>
              <w:adjustRightInd w:val="0"/>
              <w:contextualSpacing/>
              <w:jc w:val="both"/>
              <w:rPr>
                <w:rFonts w:ascii="Times New Roman" w:hAnsi="Times New Roman" w:cs="Times New Roman"/>
                <w:sz w:val="16"/>
                <w:szCs w:val="16"/>
              </w:rPr>
            </w:pPr>
            <w:r>
              <w:rPr>
                <w:rFonts w:ascii="Times New Roman" w:hAnsi="Times New Roman" w:cs="Times New Roman"/>
                <w:sz w:val="16"/>
                <w:szCs w:val="16"/>
              </w:rPr>
              <w:t xml:space="preserve"> ( гф.</w:t>
            </w:r>
            <w:r w:rsidR="008B42C4">
              <w:rPr>
                <w:rFonts w:ascii="Times New Roman" w:hAnsi="Times New Roman" w:cs="Times New Roman"/>
                <w:sz w:val="16"/>
                <w:szCs w:val="16"/>
              </w:rPr>
              <w:t>4</w:t>
            </w:r>
            <w:r>
              <w:rPr>
                <w:rFonts w:ascii="Times New Roman" w:hAnsi="Times New Roman" w:cs="Times New Roman"/>
                <w:sz w:val="16"/>
                <w:szCs w:val="16"/>
              </w:rPr>
              <w:t>- гр.</w:t>
            </w:r>
            <w:r w:rsidR="008B42C4">
              <w:rPr>
                <w:rFonts w:ascii="Times New Roman" w:hAnsi="Times New Roman" w:cs="Times New Roman"/>
                <w:sz w:val="16"/>
                <w:szCs w:val="16"/>
              </w:rPr>
              <w:t>5</w:t>
            </w:r>
            <w:r>
              <w:rPr>
                <w:rFonts w:ascii="Times New Roman" w:hAnsi="Times New Roman" w:cs="Times New Roman"/>
                <w:sz w:val="16"/>
                <w:szCs w:val="16"/>
              </w:rPr>
              <w:t xml:space="preserve">) </w:t>
            </w:r>
          </w:p>
        </w:tc>
      </w:tr>
      <w:tr w:rsidR="009030E2" w:rsidTr="009A26C5">
        <w:tc>
          <w:tcPr>
            <w:tcW w:w="1276"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1276"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6</w:t>
            </w:r>
          </w:p>
        </w:tc>
        <w:tc>
          <w:tcPr>
            <w:tcW w:w="1559" w:type="dxa"/>
          </w:tcPr>
          <w:p w:rsidR="009030E2" w:rsidRDefault="009030E2" w:rsidP="00E343CD">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7</w:t>
            </w:r>
          </w:p>
        </w:tc>
      </w:tr>
      <w:tr w:rsidR="009030E2" w:rsidTr="009A26C5">
        <w:tc>
          <w:tcPr>
            <w:tcW w:w="1276" w:type="dxa"/>
          </w:tcPr>
          <w:p w:rsidR="009030E2" w:rsidRPr="00E343CD" w:rsidRDefault="009030E2" w:rsidP="009030E2">
            <w:pPr>
              <w:autoSpaceDE w:val="0"/>
              <w:autoSpaceDN w:val="0"/>
              <w:adjustRightInd w:val="0"/>
              <w:contextualSpacing/>
              <w:jc w:val="both"/>
              <w:rPr>
                <w:rFonts w:ascii="Times New Roman" w:hAnsi="Times New Roman" w:cs="Times New Roman"/>
                <w:sz w:val="20"/>
                <w:szCs w:val="20"/>
              </w:rPr>
            </w:pPr>
            <w:r w:rsidRPr="00E343CD">
              <w:rPr>
                <w:rFonts w:ascii="Times New Roman" w:hAnsi="Times New Roman" w:cs="Times New Roman"/>
                <w:sz w:val="20"/>
                <w:szCs w:val="20"/>
              </w:rPr>
              <w:t>АИ-95 кл.5</w:t>
            </w:r>
          </w:p>
        </w:tc>
        <w:tc>
          <w:tcPr>
            <w:tcW w:w="1134"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159</w:t>
            </w:r>
          </w:p>
        </w:tc>
        <w:tc>
          <w:tcPr>
            <w:tcW w:w="1417"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199</w:t>
            </w:r>
          </w:p>
        </w:tc>
        <w:tc>
          <w:tcPr>
            <w:tcW w:w="1276"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82</w:t>
            </w:r>
          </w:p>
        </w:tc>
        <w:tc>
          <w:tcPr>
            <w:tcW w:w="1276"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+40</w:t>
            </w:r>
          </w:p>
        </w:tc>
        <w:tc>
          <w:tcPr>
            <w:tcW w:w="1559" w:type="dxa"/>
          </w:tcPr>
          <w:p w:rsidR="009030E2" w:rsidRDefault="008B42C4"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w:t>
            </w:r>
            <w:r w:rsidR="009030E2">
              <w:rPr>
                <w:rFonts w:ascii="Times New Roman" w:hAnsi="Times New Roman" w:cs="Times New Roman"/>
                <w:sz w:val="20"/>
                <w:szCs w:val="20"/>
              </w:rPr>
              <w:t>117</w:t>
            </w:r>
          </w:p>
        </w:tc>
      </w:tr>
      <w:tr w:rsidR="009030E2" w:rsidTr="009A26C5">
        <w:tc>
          <w:tcPr>
            <w:tcW w:w="1276" w:type="dxa"/>
          </w:tcPr>
          <w:p w:rsidR="009030E2" w:rsidRPr="00E343CD" w:rsidRDefault="009030E2" w:rsidP="009030E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Дизельное топливо</w:t>
            </w:r>
          </w:p>
        </w:tc>
        <w:tc>
          <w:tcPr>
            <w:tcW w:w="1134"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380</w:t>
            </w:r>
          </w:p>
        </w:tc>
        <w:tc>
          <w:tcPr>
            <w:tcW w:w="1417"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380</w:t>
            </w:r>
          </w:p>
        </w:tc>
        <w:tc>
          <w:tcPr>
            <w:tcW w:w="1276"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237,33</w:t>
            </w:r>
          </w:p>
        </w:tc>
        <w:tc>
          <w:tcPr>
            <w:tcW w:w="1276" w:type="dxa"/>
          </w:tcPr>
          <w:p w:rsidR="009030E2" w:rsidRPr="00E343CD" w:rsidRDefault="009030E2"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9030E2" w:rsidRPr="00E343CD" w:rsidRDefault="008B42C4" w:rsidP="001B21A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w:t>
            </w:r>
            <w:r w:rsidR="009030E2">
              <w:rPr>
                <w:rFonts w:ascii="Times New Roman" w:hAnsi="Times New Roman" w:cs="Times New Roman"/>
                <w:sz w:val="20"/>
                <w:szCs w:val="20"/>
              </w:rPr>
              <w:t>142,67</w:t>
            </w:r>
          </w:p>
        </w:tc>
      </w:tr>
    </w:tbl>
    <w:p w:rsidR="00E343CD" w:rsidRPr="00492279" w:rsidRDefault="009030E2" w:rsidP="0049227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Отклонения от расхода дизельного топлива, </w:t>
      </w:r>
      <w:proofErr w:type="gramStart"/>
      <w:r>
        <w:rPr>
          <w:rFonts w:ascii="Times New Roman" w:hAnsi="Times New Roman" w:cs="Times New Roman"/>
          <w:color w:val="000000"/>
          <w:sz w:val="28"/>
          <w:szCs w:val="28"/>
          <w:shd w:val="clear" w:color="auto" w:fill="FFFFFF"/>
        </w:rPr>
        <w:t>согласно</w:t>
      </w:r>
      <w:proofErr w:type="gramEnd"/>
      <w:r>
        <w:rPr>
          <w:rFonts w:ascii="Times New Roman" w:hAnsi="Times New Roman" w:cs="Times New Roman"/>
          <w:color w:val="000000"/>
          <w:sz w:val="28"/>
          <w:szCs w:val="28"/>
          <w:shd w:val="clear" w:color="auto" w:fill="FFFFFF"/>
        </w:rPr>
        <w:t xml:space="preserve"> путевых листов  от списания по актам  составило 142,67 литра. Данный факт указывает на не правомерное списание дизельного топлива в течени</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2021г.</w:t>
      </w:r>
    </w:p>
    <w:p w:rsidR="009030E2" w:rsidRDefault="009030E2" w:rsidP="009030E2">
      <w:pPr>
        <w:autoSpaceDE w:val="0"/>
        <w:autoSpaceDN w:val="0"/>
        <w:adjustRightInd w:val="0"/>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Отклонения от расхода АИ-95 кл.5 (работа генератора), </w:t>
      </w:r>
      <w:proofErr w:type="gramStart"/>
      <w:r>
        <w:rPr>
          <w:rFonts w:ascii="Times New Roman" w:hAnsi="Times New Roman" w:cs="Times New Roman"/>
          <w:color w:val="000000"/>
          <w:sz w:val="28"/>
          <w:szCs w:val="28"/>
          <w:shd w:val="clear" w:color="auto" w:fill="FFFFFF"/>
        </w:rPr>
        <w:t>согласно</w:t>
      </w:r>
      <w:proofErr w:type="gramEnd"/>
      <w:r>
        <w:rPr>
          <w:rFonts w:ascii="Times New Roman" w:hAnsi="Times New Roman" w:cs="Times New Roman"/>
          <w:color w:val="000000"/>
          <w:sz w:val="28"/>
          <w:szCs w:val="28"/>
          <w:shd w:val="clear" w:color="auto" w:fill="FFFFFF"/>
        </w:rPr>
        <w:t xml:space="preserve"> путевых листов  от списания по актам  составило 117 литров. Данный факт указывает на не правомерное списание </w:t>
      </w:r>
      <w:r w:rsidR="009A26C5">
        <w:rPr>
          <w:rFonts w:ascii="Times New Roman" w:hAnsi="Times New Roman" w:cs="Times New Roman"/>
          <w:color w:val="000000"/>
          <w:sz w:val="28"/>
          <w:szCs w:val="28"/>
          <w:shd w:val="clear" w:color="auto" w:fill="FFFFFF"/>
        </w:rPr>
        <w:t>АИ-95 кл.5</w:t>
      </w:r>
      <w:r>
        <w:rPr>
          <w:rFonts w:ascii="Times New Roman" w:hAnsi="Times New Roman" w:cs="Times New Roman"/>
          <w:color w:val="000000"/>
          <w:sz w:val="28"/>
          <w:szCs w:val="28"/>
          <w:shd w:val="clear" w:color="auto" w:fill="FFFFFF"/>
        </w:rPr>
        <w:t xml:space="preserve"> в течени</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2021г.</w:t>
      </w:r>
    </w:p>
    <w:p w:rsidR="00D64A07" w:rsidRPr="009A26C5" w:rsidRDefault="009A26C5" w:rsidP="002E44F7">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Д</w:t>
      </w:r>
      <w:r w:rsidRPr="009A26C5">
        <w:rPr>
          <w:rFonts w:ascii="Times New Roman" w:hAnsi="Times New Roman" w:cs="Times New Roman"/>
          <w:color w:val="333333"/>
          <w:sz w:val="28"/>
          <w:szCs w:val="28"/>
          <w:shd w:val="clear" w:color="auto" w:fill="FFFFFF"/>
        </w:rPr>
        <w:t xml:space="preserve">анные факты указывают на отсутствие  внутреннего финансового контроля в Учреждении, в нарушение главы </w:t>
      </w:r>
      <w:r w:rsidRPr="009A26C5">
        <w:rPr>
          <w:rFonts w:ascii="Times New Roman" w:hAnsi="Times New Roman" w:cs="Times New Roman"/>
          <w:color w:val="333333"/>
          <w:sz w:val="28"/>
          <w:szCs w:val="28"/>
          <w:shd w:val="clear" w:color="auto" w:fill="FFFFFF"/>
          <w:lang w:val="en-US"/>
        </w:rPr>
        <w:t>V</w:t>
      </w:r>
      <w:r w:rsidRPr="009A26C5">
        <w:rPr>
          <w:rFonts w:ascii="Times New Roman" w:hAnsi="Times New Roman" w:cs="Times New Roman"/>
          <w:color w:val="333333"/>
          <w:sz w:val="28"/>
          <w:szCs w:val="28"/>
          <w:shd w:val="clear" w:color="auto" w:fill="FFFFFF"/>
        </w:rPr>
        <w:t xml:space="preserve"> «Учет отдельных видов имущества и обязательств», приложение 10 «Положение о внутреннем финансовом контроле» УП</w:t>
      </w:r>
      <w:r w:rsidRPr="009A26C5">
        <w:rPr>
          <w:rFonts w:ascii="Times New Roman" w:hAnsi="Times New Roman" w:cs="Times New Roman"/>
          <w:sz w:val="28"/>
          <w:szCs w:val="28"/>
        </w:rPr>
        <w:t xml:space="preserve"> от 25.12.2020 г.</w:t>
      </w:r>
    </w:p>
    <w:p w:rsidR="007A7F52" w:rsidRDefault="007A7F52" w:rsidP="002E44F7">
      <w:pPr>
        <w:pStyle w:val="a4"/>
        <w:tabs>
          <w:tab w:val="left" w:pos="142"/>
          <w:tab w:val="left" w:pos="426"/>
          <w:tab w:val="left" w:pos="993"/>
        </w:tabs>
        <w:spacing w:after="0"/>
        <w:ind w:left="0" w:firstLine="709"/>
        <w:contextualSpacing/>
        <w:jc w:val="both"/>
        <w:rPr>
          <w:rFonts w:ascii="Times New Roman" w:hAnsi="Times New Roman" w:cs="Times New Roman"/>
          <w:b/>
          <w:sz w:val="28"/>
          <w:szCs w:val="28"/>
        </w:rPr>
      </w:pPr>
      <w:r w:rsidRPr="00EB406C">
        <w:rPr>
          <w:rFonts w:ascii="Times New Roman" w:hAnsi="Times New Roman" w:cs="Times New Roman"/>
          <w:b/>
          <w:sz w:val="28"/>
          <w:szCs w:val="28"/>
        </w:rPr>
        <w:t xml:space="preserve">По КОСГУ </w:t>
      </w:r>
      <w:r>
        <w:rPr>
          <w:rFonts w:ascii="Times New Roman" w:hAnsi="Times New Roman" w:cs="Times New Roman"/>
          <w:b/>
          <w:sz w:val="28"/>
          <w:szCs w:val="28"/>
        </w:rPr>
        <w:t>228</w:t>
      </w:r>
      <w:r w:rsidRPr="00EB406C">
        <w:rPr>
          <w:rFonts w:ascii="Times New Roman" w:hAnsi="Times New Roman" w:cs="Times New Roman"/>
          <w:b/>
          <w:sz w:val="28"/>
          <w:szCs w:val="28"/>
        </w:rPr>
        <w:t xml:space="preserve"> «</w:t>
      </w:r>
      <w:r>
        <w:rPr>
          <w:rFonts w:ascii="Times New Roman" w:hAnsi="Times New Roman" w:cs="Times New Roman"/>
          <w:b/>
          <w:sz w:val="28"/>
          <w:szCs w:val="28"/>
        </w:rPr>
        <w:t>Услуги и работы по капитальным вложениям</w:t>
      </w:r>
      <w:r w:rsidRPr="00EB406C">
        <w:rPr>
          <w:rFonts w:ascii="Times New Roman" w:hAnsi="Times New Roman" w:cs="Times New Roman"/>
          <w:b/>
          <w:sz w:val="28"/>
          <w:szCs w:val="28"/>
        </w:rPr>
        <w:t>»</w:t>
      </w:r>
    </w:p>
    <w:p w:rsidR="007A7F52" w:rsidRDefault="007A7F52" w:rsidP="00A86CEA">
      <w:pPr>
        <w:pStyle w:val="a4"/>
        <w:tabs>
          <w:tab w:val="left" w:pos="142"/>
          <w:tab w:val="left" w:pos="426"/>
          <w:tab w:val="left" w:pos="993"/>
        </w:tabs>
        <w:spacing w:after="0"/>
        <w:ind w:left="0" w:firstLine="709"/>
        <w:contextualSpacing/>
        <w:jc w:val="both"/>
        <w:rPr>
          <w:rFonts w:ascii="Times New Roman" w:hAnsi="Times New Roman" w:cs="Times New Roman"/>
          <w:sz w:val="28"/>
          <w:szCs w:val="28"/>
        </w:rPr>
      </w:pPr>
      <w:r w:rsidRPr="00697303">
        <w:rPr>
          <w:rFonts w:ascii="Times New Roman" w:hAnsi="Times New Roman" w:cs="Times New Roman"/>
          <w:sz w:val="28"/>
          <w:szCs w:val="28"/>
        </w:rPr>
        <w:t>расходы в 202</w:t>
      </w:r>
      <w:r>
        <w:rPr>
          <w:rFonts w:ascii="Times New Roman" w:hAnsi="Times New Roman" w:cs="Times New Roman"/>
          <w:sz w:val="28"/>
          <w:szCs w:val="28"/>
        </w:rPr>
        <w:t>1</w:t>
      </w:r>
      <w:r w:rsidRPr="00697303">
        <w:rPr>
          <w:rFonts w:ascii="Times New Roman" w:hAnsi="Times New Roman" w:cs="Times New Roman"/>
          <w:sz w:val="28"/>
          <w:szCs w:val="28"/>
        </w:rPr>
        <w:t xml:space="preserve"> году составили </w:t>
      </w:r>
      <w:r w:rsidRPr="00111351">
        <w:rPr>
          <w:rFonts w:ascii="Times New Roman" w:hAnsi="Times New Roman" w:cs="Times New Roman"/>
          <w:sz w:val="28"/>
          <w:szCs w:val="28"/>
        </w:rPr>
        <w:t>3 389,76 тыс.</w:t>
      </w:r>
      <w:r w:rsidRPr="00697303">
        <w:rPr>
          <w:rFonts w:ascii="Times New Roman" w:hAnsi="Times New Roman" w:cs="Times New Roman"/>
          <w:sz w:val="28"/>
          <w:szCs w:val="28"/>
        </w:rPr>
        <w:t xml:space="preserve"> рублей</w:t>
      </w:r>
      <w:r w:rsidR="00A86CEA">
        <w:rPr>
          <w:rFonts w:ascii="Times New Roman" w:hAnsi="Times New Roman" w:cs="Times New Roman"/>
          <w:sz w:val="28"/>
          <w:szCs w:val="28"/>
        </w:rPr>
        <w:t>.</w:t>
      </w:r>
    </w:p>
    <w:p w:rsidR="00525069" w:rsidRDefault="00970F9B" w:rsidP="002E44F7">
      <w:pPr>
        <w:autoSpaceDE w:val="0"/>
        <w:autoSpaceDN w:val="0"/>
        <w:adjustRightInd w:val="0"/>
        <w:spacing w:after="0"/>
        <w:ind w:firstLine="709"/>
        <w:jc w:val="both"/>
        <w:rPr>
          <w:rFonts w:ascii="Times New Roman" w:hAnsi="Times New Roman" w:cs="Times New Roman"/>
          <w:sz w:val="28"/>
          <w:szCs w:val="28"/>
        </w:rPr>
      </w:pPr>
      <w:proofErr w:type="gramStart"/>
      <w:r w:rsidRPr="00B04D82">
        <w:rPr>
          <w:rFonts w:ascii="Times New Roman" w:hAnsi="Times New Roman" w:cs="Times New Roman"/>
          <w:sz w:val="28"/>
          <w:szCs w:val="28"/>
        </w:rPr>
        <w:t>В журнале</w:t>
      </w:r>
      <w:r w:rsidR="00D05378">
        <w:rPr>
          <w:rFonts w:ascii="Times New Roman" w:hAnsi="Times New Roman" w:cs="Times New Roman"/>
          <w:sz w:val="28"/>
          <w:szCs w:val="28"/>
        </w:rPr>
        <w:t xml:space="preserve"> операций № 4</w:t>
      </w:r>
      <w:r w:rsidRPr="00B04D82">
        <w:rPr>
          <w:rFonts w:ascii="Times New Roman" w:hAnsi="Times New Roman" w:cs="Times New Roman"/>
          <w:sz w:val="28"/>
          <w:szCs w:val="28"/>
        </w:rPr>
        <w:t xml:space="preserve"> отра</w:t>
      </w:r>
      <w:r w:rsidR="00B04D82">
        <w:rPr>
          <w:rFonts w:ascii="Times New Roman" w:hAnsi="Times New Roman" w:cs="Times New Roman"/>
          <w:sz w:val="28"/>
          <w:szCs w:val="28"/>
        </w:rPr>
        <w:t xml:space="preserve">жаются </w:t>
      </w:r>
      <w:r w:rsidRPr="00B04D82">
        <w:rPr>
          <w:rFonts w:ascii="Times New Roman" w:hAnsi="Times New Roman" w:cs="Times New Roman"/>
          <w:sz w:val="28"/>
          <w:szCs w:val="28"/>
        </w:rPr>
        <w:t>операции с поставщиками и подрядчиками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денежных обязательств, а также первичных (сводных) учетных документов, подтверждающих исполнение принятых обязательств</w:t>
      </w:r>
      <w:r w:rsidR="00B04D82">
        <w:rPr>
          <w:rFonts w:ascii="Times New Roman" w:hAnsi="Times New Roman" w:cs="Times New Roman"/>
          <w:sz w:val="28"/>
          <w:szCs w:val="28"/>
        </w:rPr>
        <w:t xml:space="preserve">, </w:t>
      </w:r>
      <w:r w:rsidRPr="00B04D82">
        <w:rPr>
          <w:rFonts w:ascii="Times New Roman" w:hAnsi="Times New Roman" w:cs="Times New Roman"/>
          <w:sz w:val="28"/>
          <w:szCs w:val="28"/>
        </w:rPr>
        <w:t xml:space="preserve">операции по </w:t>
      </w:r>
      <w:hyperlink r:id="rId37" w:history="1">
        <w:r w:rsidRPr="00B04D82">
          <w:rPr>
            <w:rFonts w:ascii="Times New Roman" w:hAnsi="Times New Roman" w:cs="Times New Roman"/>
            <w:sz w:val="28"/>
            <w:szCs w:val="28"/>
          </w:rPr>
          <w:t xml:space="preserve">счету  302 00 </w:t>
        </w:r>
      </w:hyperlink>
      <w:r w:rsidRPr="00B04D82">
        <w:rPr>
          <w:rFonts w:ascii="Times New Roman" w:hAnsi="Times New Roman" w:cs="Times New Roman"/>
          <w:sz w:val="28"/>
          <w:szCs w:val="28"/>
        </w:rPr>
        <w:t xml:space="preserve"> по обязательствам за поставленные материальные ценности, оказанные услуги, выполненные работы (</w:t>
      </w:r>
      <w:hyperlink r:id="rId38" w:history="1">
        <w:r w:rsidRPr="00B04D82">
          <w:rPr>
            <w:rFonts w:ascii="Times New Roman" w:hAnsi="Times New Roman" w:cs="Times New Roman"/>
            <w:sz w:val="28"/>
            <w:szCs w:val="28"/>
          </w:rPr>
          <w:t>п. 258</w:t>
        </w:r>
      </w:hyperlink>
      <w:r w:rsidRPr="00B04D82">
        <w:rPr>
          <w:rFonts w:ascii="Times New Roman" w:hAnsi="Times New Roman" w:cs="Times New Roman"/>
          <w:sz w:val="28"/>
          <w:szCs w:val="28"/>
        </w:rPr>
        <w:t xml:space="preserve"> Инструкции N 157н).</w:t>
      </w:r>
      <w:proofErr w:type="gramEnd"/>
    </w:p>
    <w:p w:rsidR="001162D8" w:rsidRDefault="001162D8" w:rsidP="002E44F7">
      <w:pPr>
        <w:pStyle w:val="a7"/>
        <w:spacing w:line="276" w:lineRule="auto"/>
        <w:ind w:firstLine="709"/>
        <w:contextualSpacing/>
        <w:rPr>
          <w:shd w:val="clear" w:color="auto" w:fill="FFFFFF"/>
        </w:rPr>
      </w:pPr>
    </w:p>
    <w:p w:rsidR="00197673" w:rsidRDefault="00197673" w:rsidP="002E44F7">
      <w:pPr>
        <w:pStyle w:val="a4"/>
        <w:numPr>
          <w:ilvl w:val="1"/>
          <w:numId w:val="5"/>
        </w:numPr>
        <w:tabs>
          <w:tab w:val="left" w:pos="142"/>
          <w:tab w:val="left" w:pos="426"/>
          <w:tab w:val="left" w:pos="993"/>
        </w:tabs>
        <w:spacing w:after="0"/>
        <w:ind w:left="0" w:firstLine="709"/>
        <w:contextualSpacing/>
        <w:jc w:val="both"/>
        <w:rPr>
          <w:rFonts w:ascii="Times New Roman" w:hAnsi="Times New Roman" w:cs="Times New Roman"/>
          <w:sz w:val="28"/>
          <w:szCs w:val="28"/>
        </w:rPr>
      </w:pPr>
      <w:r>
        <w:rPr>
          <w:rFonts w:ascii="Times New Roman" w:hAnsi="Times New Roman" w:cs="Times New Roman"/>
          <w:b/>
          <w:sz w:val="28"/>
          <w:szCs w:val="28"/>
        </w:rPr>
        <w:t>П</w:t>
      </w:r>
      <w:r w:rsidR="00417833" w:rsidRPr="00417833">
        <w:rPr>
          <w:rFonts w:ascii="Times New Roman" w:hAnsi="Times New Roman" w:cs="Times New Roman"/>
          <w:b/>
          <w:sz w:val="28"/>
          <w:szCs w:val="28"/>
        </w:rPr>
        <w:t>роверка соблюдения законодательства о закупках товаров, работ, услуг</w:t>
      </w:r>
      <w:r w:rsidR="00417833">
        <w:rPr>
          <w:rFonts w:ascii="Times New Roman" w:hAnsi="Times New Roman" w:cs="Times New Roman"/>
          <w:sz w:val="28"/>
          <w:szCs w:val="28"/>
        </w:rPr>
        <w:t>.</w:t>
      </w:r>
    </w:p>
    <w:p w:rsidR="00BC585E" w:rsidRPr="0086770F" w:rsidRDefault="00BC585E" w:rsidP="002E44F7">
      <w:pPr>
        <w:spacing w:after="0"/>
        <w:ind w:firstLine="709"/>
        <w:contextualSpacing/>
        <w:jc w:val="both"/>
        <w:rPr>
          <w:rFonts w:ascii="Times New Roman" w:hAnsi="Times New Roman" w:cs="Times New Roman"/>
          <w:sz w:val="28"/>
          <w:szCs w:val="28"/>
        </w:rPr>
      </w:pPr>
      <w:r w:rsidRPr="0086770F">
        <w:rPr>
          <w:rFonts w:ascii="Times New Roman" w:hAnsi="Times New Roman" w:cs="Times New Roman"/>
          <w:sz w:val="28"/>
          <w:szCs w:val="28"/>
        </w:rPr>
        <w:lastRenderedPageBreak/>
        <w:t xml:space="preserve">В целях осуществления мероприятий по капитальным </w:t>
      </w:r>
      <w:r w:rsidR="00262F86">
        <w:rPr>
          <w:rFonts w:ascii="Times New Roman" w:hAnsi="Times New Roman" w:cs="Times New Roman"/>
          <w:sz w:val="28"/>
          <w:szCs w:val="28"/>
        </w:rPr>
        <w:t>вложениям</w:t>
      </w:r>
      <w:r w:rsidRPr="0086770F">
        <w:rPr>
          <w:rFonts w:ascii="Times New Roman" w:hAnsi="Times New Roman" w:cs="Times New Roman"/>
          <w:sz w:val="28"/>
          <w:szCs w:val="28"/>
        </w:rPr>
        <w:t xml:space="preserve"> </w:t>
      </w:r>
      <w:r w:rsidR="00262F86">
        <w:rPr>
          <w:rFonts w:ascii="Times New Roman" w:hAnsi="Times New Roman" w:cs="Times New Roman"/>
          <w:sz w:val="28"/>
          <w:szCs w:val="28"/>
        </w:rPr>
        <w:t xml:space="preserve">в </w:t>
      </w:r>
      <w:r w:rsidRPr="0086770F">
        <w:rPr>
          <w:rFonts w:ascii="Times New Roman" w:hAnsi="Times New Roman" w:cs="Times New Roman"/>
          <w:sz w:val="28"/>
          <w:szCs w:val="28"/>
        </w:rPr>
        <w:t>объект</w:t>
      </w:r>
      <w:r w:rsidR="00262F86">
        <w:rPr>
          <w:rFonts w:ascii="Times New Roman" w:hAnsi="Times New Roman" w:cs="Times New Roman"/>
          <w:sz w:val="28"/>
          <w:szCs w:val="28"/>
        </w:rPr>
        <w:t>ы</w:t>
      </w:r>
      <w:r w:rsidRPr="0086770F">
        <w:rPr>
          <w:rFonts w:ascii="Times New Roman" w:hAnsi="Times New Roman" w:cs="Times New Roman"/>
          <w:sz w:val="28"/>
          <w:szCs w:val="28"/>
        </w:rPr>
        <w:t xml:space="preserve"> недвижимого имущества, находящихся в оперативном управлении Учреждения, для ведения хозяйственной жизни предприятия, Учреждением организовываются закупки товаров, работ и услуг.</w:t>
      </w:r>
    </w:p>
    <w:p w:rsidR="00525069" w:rsidRDefault="00525069" w:rsidP="002E44F7">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ч.2 ст. 8 Федерального закона №44-ФЗ от 05.04.2013г. «О контрактной системе в сфере закупок товаров, работ, услуг для обеспечения государственных и муниципальных нужд» (далее по тексту Закон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w:t>
      </w:r>
      <w:r w:rsidR="001146CD">
        <w:rPr>
          <w:rFonts w:ascii="Times New Roman" w:hAnsi="Times New Roman" w:cs="Times New Roman"/>
          <w:sz w:val="28"/>
          <w:szCs w:val="28"/>
        </w:rPr>
        <w:t xml:space="preserve"> закупок в целях выявления лучших условий поставок товаров, выполнения работ</w:t>
      </w:r>
      <w:proofErr w:type="gramEnd"/>
      <w:r w:rsidR="001146CD">
        <w:rPr>
          <w:rFonts w:ascii="Times New Roman" w:hAnsi="Times New Roman" w:cs="Times New Roman"/>
          <w:sz w:val="28"/>
          <w:szCs w:val="28"/>
        </w:rPr>
        <w:t xml:space="preserve">, оказания услуг. Запрещается совершения заказчиками, специализированным организациям, их должностными лицами, комиссиями по осуществлению закупок, операторами специализированных электронных площадок любых действий, которые противоречат требованиям данного закона, в том числе </w:t>
      </w:r>
      <w:r w:rsidR="001146CD">
        <w:rPr>
          <w:rFonts w:ascii="Times New Roman" w:hAnsi="Times New Roman" w:cs="Times New Roman"/>
          <w:b/>
          <w:sz w:val="28"/>
          <w:szCs w:val="28"/>
        </w:rPr>
        <w:t>приводят к ограничению конкуренции, в частности к необоснованному ограничению числа участников.</w:t>
      </w:r>
    </w:p>
    <w:p w:rsidR="001146CD" w:rsidRDefault="001146CD" w:rsidP="002E44F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ч.2 ст. 24 Закона №44-ФЗ заказчики при осуществлении закупок используют конкурентные способы определения поставщиков (подрядчиков, исполнителей) при осуществлении закупки у единственного поставщика (подрядчика, исполнителя).</w:t>
      </w:r>
    </w:p>
    <w:p w:rsidR="001146CD" w:rsidRPr="001146CD" w:rsidRDefault="001146CD" w:rsidP="002E44F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ч.5 ст. 24 Закона №44-ФЗ заказчик выбирает способ определения поставщика (подрядчика, исполнителя) в соответствие с положениями данной главы. При этом он не в праве совершать действия, влекущие за собой </w:t>
      </w:r>
      <w:proofErr w:type="gramStart"/>
      <w:r>
        <w:rPr>
          <w:rFonts w:ascii="Times New Roman" w:hAnsi="Times New Roman" w:cs="Times New Roman"/>
          <w:sz w:val="28"/>
          <w:szCs w:val="28"/>
        </w:rPr>
        <w:t>необоснованное</w:t>
      </w:r>
      <w:proofErr w:type="gramEnd"/>
      <w:r>
        <w:rPr>
          <w:rFonts w:ascii="Times New Roman" w:hAnsi="Times New Roman" w:cs="Times New Roman"/>
          <w:sz w:val="28"/>
          <w:szCs w:val="28"/>
        </w:rPr>
        <w:t xml:space="preserve"> сокращения числа участников</w:t>
      </w:r>
    </w:p>
    <w:p w:rsidR="00EB406C" w:rsidRPr="00525069" w:rsidRDefault="00746DC6" w:rsidP="002E44F7">
      <w:pPr>
        <w:spacing w:after="0"/>
        <w:ind w:firstLine="709"/>
        <w:contextualSpacing/>
        <w:jc w:val="both"/>
        <w:rPr>
          <w:rFonts w:ascii="Times New Roman" w:hAnsi="Times New Roman" w:cs="Times New Roman"/>
          <w:sz w:val="28"/>
          <w:szCs w:val="28"/>
        </w:rPr>
      </w:pPr>
      <w:proofErr w:type="gramStart"/>
      <w:r w:rsidRPr="00525069">
        <w:rPr>
          <w:rFonts w:ascii="Times New Roman" w:hAnsi="Times New Roman" w:cs="Times New Roman"/>
          <w:sz w:val="28"/>
          <w:szCs w:val="28"/>
        </w:rPr>
        <w:t>Часть</w:t>
      </w:r>
      <w:r w:rsidR="007B21F1" w:rsidRPr="00525069">
        <w:rPr>
          <w:rFonts w:ascii="Times New Roman" w:hAnsi="Times New Roman" w:cs="Times New Roman"/>
          <w:sz w:val="28"/>
          <w:szCs w:val="28"/>
        </w:rPr>
        <w:t xml:space="preserve"> </w:t>
      </w:r>
      <w:r w:rsidRPr="00525069">
        <w:rPr>
          <w:rFonts w:ascii="Times New Roman" w:hAnsi="Times New Roman" w:cs="Times New Roman"/>
          <w:sz w:val="28"/>
          <w:szCs w:val="28"/>
        </w:rPr>
        <w:t>1 статья 93</w:t>
      </w:r>
      <w:r w:rsidR="00255758" w:rsidRPr="00525069">
        <w:rPr>
          <w:rFonts w:ascii="Times New Roman" w:hAnsi="Times New Roman" w:cs="Times New Roman"/>
          <w:sz w:val="28"/>
          <w:szCs w:val="28"/>
        </w:rPr>
        <w:t xml:space="preserve"> Закона </w:t>
      </w:r>
      <w:r w:rsidR="000E0096" w:rsidRPr="00525069">
        <w:rPr>
          <w:rFonts w:ascii="Times New Roman" w:hAnsi="Times New Roman" w:cs="Times New Roman"/>
          <w:sz w:val="28"/>
          <w:szCs w:val="28"/>
        </w:rPr>
        <w:t>№ 44-ФЗ</w:t>
      </w:r>
      <w:r w:rsidRPr="00525069">
        <w:rPr>
          <w:rFonts w:ascii="Times New Roman" w:hAnsi="Times New Roman" w:cs="Times New Roman"/>
          <w:sz w:val="28"/>
          <w:szCs w:val="28"/>
        </w:rPr>
        <w:t xml:space="preserve"> устанавливает  исчерпывающий перечень случаев закупок у единственного поставщика (исполнителя, подрядчика),  </w:t>
      </w:r>
      <w:r w:rsidR="00AC7C3D" w:rsidRPr="00525069">
        <w:rPr>
          <w:rFonts w:ascii="Times New Roman" w:hAnsi="Times New Roman" w:cs="Times New Roman"/>
          <w:sz w:val="28"/>
          <w:szCs w:val="28"/>
        </w:rPr>
        <w:t xml:space="preserve">согласно </w:t>
      </w:r>
      <w:r w:rsidRPr="00525069">
        <w:rPr>
          <w:rFonts w:ascii="Times New Roman" w:hAnsi="Times New Roman" w:cs="Times New Roman"/>
          <w:sz w:val="28"/>
          <w:szCs w:val="28"/>
        </w:rPr>
        <w:t>услови</w:t>
      </w:r>
      <w:r w:rsidR="00AC7C3D" w:rsidRPr="00525069">
        <w:rPr>
          <w:rFonts w:ascii="Times New Roman" w:hAnsi="Times New Roman" w:cs="Times New Roman"/>
          <w:sz w:val="28"/>
          <w:szCs w:val="28"/>
        </w:rPr>
        <w:t>я</w:t>
      </w:r>
      <w:r w:rsidR="00255758" w:rsidRPr="00525069">
        <w:rPr>
          <w:rFonts w:ascii="Times New Roman" w:hAnsi="Times New Roman" w:cs="Times New Roman"/>
          <w:sz w:val="28"/>
          <w:szCs w:val="28"/>
        </w:rPr>
        <w:t xml:space="preserve"> </w:t>
      </w:r>
      <w:hyperlink r:id="rId39" w:history="1">
        <w:r w:rsidR="00255758" w:rsidRPr="00525069">
          <w:rPr>
            <w:rFonts w:ascii="Times New Roman" w:hAnsi="Times New Roman" w:cs="Times New Roman"/>
            <w:sz w:val="28"/>
            <w:szCs w:val="28"/>
          </w:rPr>
          <w:t>пункт</w:t>
        </w:r>
        <w:r w:rsidR="00AC7C3D" w:rsidRPr="00525069">
          <w:rPr>
            <w:rFonts w:ascii="Times New Roman" w:hAnsi="Times New Roman" w:cs="Times New Roman"/>
            <w:sz w:val="28"/>
            <w:szCs w:val="28"/>
          </w:rPr>
          <w:t>а</w:t>
        </w:r>
        <w:r w:rsidR="00255758" w:rsidRPr="00525069">
          <w:rPr>
            <w:rFonts w:ascii="Times New Roman" w:hAnsi="Times New Roman" w:cs="Times New Roman"/>
            <w:sz w:val="28"/>
            <w:szCs w:val="28"/>
          </w:rPr>
          <w:t xml:space="preserve"> 5 части 1 статьи 93</w:t>
        </w:r>
      </w:hyperlink>
      <w:r w:rsidR="00255758" w:rsidRPr="00525069">
        <w:rPr>
          <w:rFonts w:ascii="Times New Roman" w:hAnsi="Times New Roman" w:cs="Times New Roman"/>
          <w:sz w:val="28"/>
          <w:szCs w:val="28"/>
        </w:rPr>
        <w:t xml:space="preserve"> Закона </w:t>
      </w:r>
      <w:r w:rsidR="005E72FC" w:rsidRPr="00525069">
        <w:rPr>
          <w:rFonts w:ascii="Times New Roman" w:hAnsi="Times New Roman" w:cs="Times New Roman"/>
          <w:sz w:val="28"/>
          <w:szCs w:val="28"/>
        </w:rPr>
        <w:t>№ 44-ФЗ</w:t>
      </w:r>
      <w:r w:rsidRPr="00525069">
        <w:rPr>
          <w:rFonts w:ascii="Times New Roman" w:hAnsi="Times New Roman" w:cs="Times New Roman"/>
          <w:sz w:val="28"/>
          <w:szCs w:val="28"/>
        </w:rPr>
        <w:t xml:space="preserve">, </w:t>
      </w:r>
      <w:r w:rsidR="00784073">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закупки товара, работы или услуги государственными или муниципальными учреждениями культуры, уставными целями деятельности которого является сохранение, использование и популяризации объектов культурного насле</w:t>
      </w:r>
      <w:r w:rsidR="00101C13">
        <w:rPr>
          <w:rFonts w:ascii="Times New Roman" w:hAnsi="Times New Roman" w:cs="Times New Roman"/>
          <w:sz w:val="28"/>
          <w:szCs w:val="28"/>
        </w:rPr>
        <w:t>д</w:t>
      </w:r>
      <w:r w:rsidR="00784073">
        <w:rPr>
          <w:rFonts w:ascii="Times New Roman" w:hAnsi="Times New Roman" w:cs="Times New Roman"/>
          <w:sz w:val="28"/>
          <w:szCs w:val="28"/>
        </w:rPr>
        <w:t>ия</w:t>
      </w:r>
      <w:proofErr w:type="gramEnd"/>
      <w:r w:rsidRPr="00525069">
        <w:rPr>
          <w:rFonts w:ascii="Times New Roman" w:hAnsi="Times New Roman" w:cs="Times New Roman"/>
          <w:sz w:val="28"/>
          <w:szCs w:val="28"/>
        </w:rPr>
        <w:t xml:space="preserve"> на </w:t>
      </w:r>
      <w:proofErr w:type="gramStart"/>
      <w:r w:rsidRPr="00525069">
        <w:rPr>
          <w:rFonts w:ascii="Times New Roman" w:hAnsi="Times New Roman" w:cs="Times New Roman"/>
          <w:sz w:val="28"/>
          <w:szCs w:val="28"/>
        </w:rPr>
        <w:t>сумму</w:t>
      </w:r>
      <w:proofErr w:type="gramEnd"/>
      <w:r w:rsidRPr="00525069">
        <w:rPr>
          <w:rFonts w:ascii="Times New Roman" w:hAnsi="Times New Roman" w:cs="Times New Roman"/>
          <w:sz w:val="28"/>
          <w:szCs w:val="28"/>
        </w:rPr>
        <w:t xml:space="preserve"> не превышающую шестисот тысяч рублей. При этом годовой объем закупок, которые  заказ</w:t>
      </w:r>
      <w:r w:rsidR="007B21F1" w:rsidRPr="00525069">
        <w:rPr>
          <w:rFonts w:ascii="Times New Roman" w:hAnsi="Times New Roman" w:cs="Times New Roman"/>
          <w:sz w:val="28"/>
          <w:szCs w:val="28"/>
        </w:rPr>
        <w:t>чик вправе осуществить на основании данного пункта, не должен превышать пять миллионов рублей  или не должен превышать пятьдесят процентов совокупного годового объемы закупок заказчика и не должен составлять более чем тридцать миллионов рублей.</w:t>
      </w:r>
    </w:p>
    <w:p w:rsidR="0029569C" w:rsidRPr="00525069" w:rsidRDefault="00C45C24" w:rsidP="002E44F7">
      <w:pPr>
        <w:spacing w:after="0"/>
        <w:ind w:firstLine="709"/>
        <w:contextualSpacing/>
        <w:jc w:val="both"/>
        <w:rPr>
          <w:rFonts w:ascii="Times New Roman" w:hAnsi="Times New Roman" w:cs="Times New Roman"/>
          <w:sz w:val="28"/>
          <w:szCs w:val="28"/>
        </w:rPr>
      </w:pPr>
      <w:r w:rsidRPr="00525069">
        <w:rPr>
          <w:rFonts w:ascii="Times New Roman" w:eastAsia="Times New Roman" w:hAnsi="Times New Roman" w:cs="Times New Roman"/>
          <w:sz w:val="28"/>
          <w:szCs w:val="28"/>
        </w:rPr>
        <w:lastRenderedPageBreak/>
        <w:t>Пр</w:t>
      </w:r>
      <w:r w:rsidR="0029569C" w:rsidRPr="00525069">
        <w:rPr>
          <w:rFonts w:ascii="Times New Roman" w:hAnsi="Times New Roman" w:cs="Times New Roman"/>
          <w:sz w:val="28"/>
          <w:szCs w:val="28"/>
        </w:rPr>
        <w:t xml:space="preserve">и отсутствии указанного основания или других оснований, предусмотренных </w:t>
      </w:r>
      <w:hyperlink r:id="rId40" w:history="1">
        <w:r w:rsidR="0029569C" w:rsidRPr="00525069">
          <w:rPr>
            <w:rFonts w:ascii="Times New Roman" w:hAnsi="Times New Roman" w:cs="Times New Roman"/>
            <w:sz w:val="28"/>
            <w:szCs w:val="28"/>
          </w:rPr>
          <w:t>ч. 1 ст. 93</w:t>
        </w:r>
      </w:hyperlink>
      <w:r w:rsidR="0029569C" w:rsidRPr="00525069">
        <w:rPr>
          <w:rFonts w:ascii="Times New Roman" w:hAnsi="Times New Roman" w:cs="Times New Roman"/>
          <w:sz w:val="28"/>
          <w:szCs w:val="28"/>
        </w:rPr>
        <w:t xml:space="preserve"> Закона N 44-ФЗ, закупку у единственного поставщика заказчик осуществлять не вправе.</w:t>
      </w:r>
    </w:p>
    <w:p w:rsidR="0029569C" w:rsidRPr="00525069" w:rsidRDefault="0029569C" w:rsidP="002E44F7">
      <w:pPr>
        <w:spacing w:after="0"/>
        <w:ind w:firstLine="709"/>
        <w:contextualSpacing/>
        <w:jc w:val="both"/>
        <w:rPr>
          <w:rFonts w:ascii="Times New Roman" w:hAnsi="Times New Roman" w:cs="Times New Roman"/>
          <w:sz w:val="28"/>
          <w:szCs w:val="28"/>
        </w:rPr>
      </w:pPr>
      <w:r w:rsidRPr="00525069">
        <w:rPr>
          <w:rFonts w:ascii="Times New Roman" w:hAnsi="Times New Roman" w:cs="Times New Roman"/>
          <w:sz w:val="28"/>
          <w:szCs w:val="28"/>
        </w:rPr>
        <w:t xml:space="preserve">Следовательно, в соответствии с </w:t>
      </w:r>
      <w:hyperlink r:id="rId41" w:history="1">
        <w:r w:rsidRPr="00525069">
          <w:rPr>
            <w:rFonts w:ascii="Times New Roman" w:hAnsi="Times New Roman" w:cs="Times New Roman"/>
            <w:sz w:val="28"/>
            <w:szCs w:val="28"/>
          </w:rPr>
          <w:t>ч. 1</w:t>
        </w:r>
      </w:hyperlink>
      <w:r w:rsidRPr="00525069">
        <w:rPr>
          <w:rFonts w:ascii="Times New Roman" w:hAnsi="Times New Roman" w:cs="Times New Roman"/>
          <w:sz w:val="28"/>
          <w:szCs w:val="28"/>
        </w:rPr>
        <w:t xml:space="preserve">, </w:t>
      </w:r>
      <w:hyperlink r:id="rId42" w:history="1">
        <w:r w:rsidRPr="00525069">
          <w:rPr>
            <w:rFonts w:ascii="Times New Roman" w:hAnsi="Times New Roman" w:cs="Times New Roman"/>
            <w:sz w:val="28"/>
            <w:szCs w:val="28"/>
          </w:rPr>
          <w:t>2 ст. 24</w:t>
        </w:r>
      </w:hyperlink>
      <w:r w:rsidRPr="00525069">
        <w:rPr>
          <w:rFonts w:ascii="Times New Roman" w:hAnsi="Times New Roman" w:cs="Times New Roman"/>
          <w:sz w:val="28"/>
          <w:szCs w:val="28"/>
        </w:rPr>
        <w:t xml:space="preserve"> Закона N 44-ФЗ заказчик на  выполнение </w:t>
      </w:r>
      <w:r w:rsidR="00C45C24" w:rsidRPr="00525069">
        <w:rPr>
          <w:rFonts w:ascii="Times New Roman" w:hAnsi="Times New Roman" w:cs="Times New Roman"/>
          <w:sz w:val="28"/>
          <w:szCs w:val="28"/>
        </w:rPr>
        <w:t xml:space="preserve">услуги </w:t>
      </w:r>
      <w:r w:rsidR="005A62C4">
        <w:rPr>
          <w:rFonts w:ascii="Times New Roman" w:hAnsi="Times New Roman" w:cs="Times New Roman"/>
          <w:sz w:val="28"/>
          <w:szCs w:val="28"/>
        </w:rPr>
        <w:t xml:space="preserve">по разработке проектной документации на объекты капитального строительства и проведения инженерных изысканий </w:t>
      </w:r>
      <w:r w:rsidR="00C45C24" w:rsidRPr="00525069">
        <w:rPr>
          <w:rFonts w:ascii="Times New Roman" w:hAnsi="Times New Roman" w:cs="Times New Roman"/>
          <w:sz w:val="28"/>
          <w:szCs w:val="28"/>
        </w:rPr>
        <w:t>на объекты «</w:t>
      </w:r>
      <w:r w:rsidR="003220AE" w:rsidRPr="00525069">
        <w:rPr>
          <w:rFonts w:ascii="Times New Roman" w:hAnsi="Times New Roman" w:cs="Times New Roman"/>
          <w:sz w:val="28"/>
          <w:szCs w:val="28"/>
        </w:rPr>
        <w:t>Строительство</w:t>
      </w:r>
      <w:r w:rsidR="00C45C24" w:rsidRPr="00525069">
        <w:rPr>
          <w:rFonts w:ascii="Times New Roman" w:hAnsi="Times New Roman" w:cs="Times New Roman"/>
          <w:sz w:val="28"/>
          <w:szCs w:val="28"/>
        </w:rPr>
        <w:t xml:space="preserve"> Сельского дома </w:t>
      </w:r>
      <w:r w:rsidR="003220AE" w:rsidRPr="00525069">
        <w:rPr>
          <w:rFonts w:ascii="Times New Roman" w:hAnsi="Times New Roman" w:cs="Times New Roman"/>
          <w:sz w:val="28"/>
          <w:szCs w:val="28"/>
        </w:rPr>
        <w:t>культуры с</w:t>
      </w:r>
      <w:proofErr w:type="gramStart"/>
      <w:r w:rsidR="003220AE" w:rsidRPr="00525069">
        <w:rPr>
          <w:rFonts w:ascii="Times New Roman" w:hAnsi="Times New Roman" w:cs="Times New Roman"/>
          <w:sz w:val="28"/>
          <w:szCs w:val="28"/>
        </w:rPr>
        <w:t>.К</w:t>
      </w:r>
      <w:proofErr w:type="gramEnd"/>
      <w:r w:rsidR="003220AE" w:rsidRPr="00525069">
        <w:rPr>
          <w:rFonts w:ascii="Times New Roman" w:hAnsi="Times New Roman" w:cs="Times New Roman"/>
          <w:sz w:val="28"/>
          <w:szCs w:val="28"/>
        </w:rPr>
        <w:t xml:space="preserve">арагай ул. </w:t>
      </w:r>
      <w:proofErr w:type="spellStart"/>
      <w:r w:rsidR="003220AE" w:rsidRPr="00525069">
        <w:rPr>
          <w:rFonts w:ascii="Times New Roman" w:hAnsi="Times New Roman" w:cs="Times New Roman"/>
          <w:sz w:val="28"/>
          <w:szCs w:val="28"/>
        </w:rPr>
        <w:t>Н.Тишинова</w:t>
      </w:r>
      <w:proofErr w:type="spellEnd"/>
      <w:r w:rsidR="003220AE" w:rsidRPr="00525069">
        <w:rPr>
          <w:rFonts w:ascii="Times New Roman" w:hAnsi="Times New Roman" w:cs="Times New Roman"/>
          <w:sz w:val="28"/>
          <w:szCs w:val="28"/>
        </w:rPr>
        <w:t xml:space="preserve"> д. 6 и с. Огневка</w:t>
      </w:r>
      <w:r w:rsidRPr="00525069">
        <w:rPr>
          <w:rFonts w:ascii="Times New Roman" w:hAnsi="Times New Roman" w:cs="Times New Roman"/>
          <w:sz w:val="28"/>
          <w:szCs w:val="28"/>
        </w:rPr>
        <w:t xml:space="preserve"> </w:t>
      </w:r>
      <w:r w:rsidR="005A62C4">
        <w:rPr>
          <w:rFonts w:ascii="Times New Roman" w:hAnsi="Times New Roman" w:cs="Times New Roman"/>
          <w:sz w:val="28"/>
          <w:szCs w:val="28"/>
        </w:rPr>
        <w:t xml:space="preserve">ул. Школьная 12А Усть-Коксинский район Республика Алтай» </w:t>
      </w:r>
      <w:r w:rsidRPr="00525069">
        <w:rPr>
          <w:rFonts w:ascii="Times New Roman" w:hAnsi="Times New Roman" w:cs="Times New Roman"/>
          <w:sz w:val="28"/>
          <w:szCs w:val="28"/>
        </w:rPr>
        <w:t>должен использовать конкурентные способы определения поставщиков.</w:t>
      </w:r>
    </w:p>
    <w:p w:rsidR="0029569C" w:rsidRPr="00982CC0" w:rsidRDefault="0029569C" w:rsidP="002E44F7">
      <w:pPr>
        <w:spacing w:after="0"/>
        <w:ind w:firstLine="709"/>
        <w:contextualSpacing/>
        <w:jc w:val="both"/>
        <w:rPr>
          <w:rFonts w:ascii="Times New Roman" w:hAnsi="Times New Roman" w:cs="Times New Roman"/>
          <w:sz w:val="28"/>
          <w:szCs w:val="28"/>
        </w:rPr>
      </w:pPr>
      <w:proofErr w:type="gramStart"/>
      <w:r w:rsidRPr="00982CC0">
        <w:rPr>
          <w:rFonts w:ascii="Times New Roman" w:hAnsi="Times New Roman" w:cs="Times New Roman"/>
          <w:sz w:val="28"/>
          <w:szCs w:val="28"/>
        </w:rPr>
        <w:t>При этом необходимо учитывать, что проведение запроса котировок возможно при условии, что начальная (максимальная) цена контракта не превышает пятьсот тысяч рублей (</w:t>
      </w:r>
      <w:hyperlink r:id="rId43" w:history="1">
        <w:r w:rsidRPr="00982CC0">
          <w:rPr>
            <w:rFonts w:ascii="Times New Roman" w:hAnsi="Times New Roman" w:cs="Times New Roman"/>
            <w:sz w:val="28"/>
            <w:szCs w:val="28"/>
          </w:rPr>
          <w:t>ч. 2 ст. 72</w:t>
        </w:r>
      </w:hyperlink>
      <w:r w:rsidRPr="00982CC0">
        <w:rPr>
          <w:rFonts w:ascii="Times New Roman" w:hAnsi="Times New Roman" w:cs="Times New Roman"/>
          <w:sz w:val="28"/>
          <w:szCs w:val="28"/>
        </w:rPr>
        <w:t xml:space="preserve"> Закона N 44-ФЗ), а проведение запроса предложений возможно только в случаях, предусмотренных </w:t>
      </w:r>
      <w:hyperlink r:id="rId44" w:history="1">
        <w:r w:rsidRPr="00982CC0">
          <w:rPr>
            <w:rFonts w:ascii="Times New Roman" w:hAnsi="Times New Roman" w:cs="Times New Roman"/>
            <w:sz w:val="28"/>
            <w:szCs w:val="28"/>
          </w:rPr>
          <w:t>ч. 2 ст. 83</w:t>
        </w:r>
      </w:hyperlink>
      <w:r w:rsidRPr="00982CC0">
        <w:rPr>
          <w:rFonts w:ascii="Times New Roman" w:hAnsi="Times New Roman" w:cs="Times New Roman"/>
          <w:sz w:val="28"/>
          <w:szCs w:val="28"/>
        </w:rPr>
        <w:t xml:space="preserve"> Закона N 44-ФЗ, при этом выполнение </w:t>
      </w:r>
      <w:r w:rsidR="005A62C4" w:rsidRPr="00982CC0">
        <w:rPr>
          <w:rFonts w:ascii="Times New Roman" w:hAnsi="Times New Roman" w:cs="Times New Roman"/>
          <w:sz w:val="28"/>
          <w:szCs w:val="28"/>
        </w:rPr>
        <w:t>услуги по разработке проектной документации на объекты капитального строительства и проведения инженерных изысканий</w:t>
      </w:r>
      <w:proofErr w:type="gramEnd"/>
      <w:r w:rsidR="005A62C4" w:rsidRPr="00982CC0">
        <w:rPr>
          <w:rFonts w:ascii="Times New Roman" w:hAnsi="Times New Roman" w:cs="Times New Roman"/>
          <w:sz w:val="28"/>
          <w:szCs w:val="28"/>
        </w:rPr>
        <w:t xml:space="preserve"> </w:t>
      </w:r>
      <w:r w:rsidRPr="00982CC0">
        <w:rPr>
          <w:rFonts w:ascii="Times New Roman" w:hAnsi="Times New Roman" w:cs="Times New Roman"/>
          <w:sz w:val="28"/>
          <w:szCs w:val="28"/>
        </w:rPr>
        <w:t>ни одной, ни другой норме не соответствует.</w:t>
      </w:r>
    </w:p>
    <w:p w:rsidR="0029569C" w:rsidRDefault="0029569C" w:rsidP="002E44F7">
      <w:pPr>
        <w:spacing w:after="0"/>
        <w:ind w:firstLine="709"/>
        <w:contextualSpacing/>
        <w:jc w:val="both"/>
        <w:rPr>
          <w:rFonts w:ascii="Times New Roman" w:hAnsi="Times New Roman" w:cs="Times New Roman"/>
          <w:sz w:val="28"/>
          <w:szCs w:val="28"/>
        </w:rPr>
      </w:pPr>
      <w:r w:rsidRPr="00525069">
        <w:rPr>
          <w:rFonts w:ascii="Times New Roman" w:hAnsi="Times New Roman" w:cs="Times New Roman"/>
          <w:sz w:val="28"/>
          <w:szCs w:val="28"/>
        </w:rPr>
        <w:t xml:space="preserve">Таким образом, в данной ситуации заказчик был обязан осуществлять закупку с применением способов определения поставщиков в виде конкурса или аукциона. Применение же в качестве </w:t>
      </w:r>
      <w:proofErr w:type="gramStart"/>
      <w:r w:rsidRPr="00525069">
        <w:rPr>
          <w:rFonts w:ascii="Times New Roman" w:hAnsi="Times New Roman" w:cs="Times New Roman"/>
          <w:sz w:val="28"/>
          <w:szCs w:val="28"/>
        </w:rPr>
        <w:t>способа определения поставщика размещения заказа</w:t>
      </w:r>
      <w:proofErr w:type="gramEnd"/>
      <w:r w:rsidRPr="00525069">
        <w:rPr>
          <w:rFonts w:ascii="Times New Roman" w:hAnsi="Times New Roman" w:cs="Times New Roman"/>
          <w:sz w:val="28"/>
          <w:szCs w:val="28"/>
        </w:rPr>
        <w:t xml:space="preserve"> у единственного поставщика является нарушением </w:t>
      </w:r>
      <w:hyperlink r:id="rId45" w:history="1">
        <w:r w:rsidRPr="00525069">
          <w:rPr>
            <w:rFonts w:ascii="Times New Roman" w:hAnsi="Times New Roman" w:cs="Times New Roman"/>
            <w:sz w:val="28"/>
            <w:szCs w:val="28"/>
          </w:rPr>
          <w:t>Закона</w:t>
        </w:r>
      </w:hyperlink>
      <w:r w:rsidRPr="00525069">
        <w:rPr>
          <w:rFonts w:ascii="Times New Roman" w:hAnsi="Times New Roman" w:cs="Times New Roman"/>
          <w:sz w:val="28"/>
          <w:szCs w:val="28"/>
        </w:rPr>
        <w:t xml:space="preserve"> </w:t>
      </w:r>
      <w:r w:rsidRPr="00A15378">
        <w:rPr>
          <w:rFonts w:ascii="Times New Roman" w:hAnsi="Times New Roman" w:cs="Times New Roman"/>
          <w:sz w:val="28"/>
          <w:szCs w:val="28"/>
        </w:rPr>
        <w:t>N 44-ФЗ.</w:t>
      </w:r>
    </w:p>
    <w:p w:rsidR="0029569C" w:rsidRDefault="0029569C" w:rsidP="002E44F7">
      <w:pPr>
        <w:spacing w:after="0"/>
        <w:ind w:firstLine="709"/>
        <w:contextualSpacing/>
        <w:jc w:val="both"/>
        <w:rPr>
          <w:rFonts w:ascii="Times New Roman" w:hAnsi="Times New Roman" w:cs="Times New Roman"/>
          <w:sz w:val="28"/>
          <w:szCs w:val="28"/>
        </w:rPr>
      </w:pPr>
      <w:r w:rsidRPr="00525069">
        <w:rPr>
          <w:rFonts w:ascii="Times New Roman" w:hAnsi="Times New Roman" w:cs="Times New Roman"/>
          <w:sz w:val="28"/>
          <w:szCs w:val="28"/>
        </w:rPr>
        <w:t xml:space="preserve">Как следует из </w:t>
      </w:r>
      <w:hyperlink r:id="rId46" w:history="1">
        <w:r w:rsidRPr="00525069">
          <w:rPr>
            <w:rFonts w:ascii="Times New Roman" w:hAnsi="Times New Roman" w:cs="Times New Roman"/>
            <w:sz w:val="28"/>
            <w:szCs w:val="28"/>
          </w:rPr>
          <w:t>ч. 1 ст. 107</w:t>
        </w:r>
      </w:hyperlink>
      <w:r w:rsidRPr="00525069">
        <w:rPr>
          <w:rFonts w:ascii="Times New Roman" w:hAnsi="Times New Roman" w:cs="Times New Roman"/>
          <w:sz w:val="28"/>
          <w:szCs w:val="28"/>
        </w:rPr>
        <w:t xml:space="preserve"> Закона N 44-ФЗ, лица, виновные в нарушении законодательства Российской Федерации и иных нормативных правовых актов о контрактной системе в сфере закупок, </w:t>
      </w:r>
      <w:proofErr w:type="gramStart"/>
      <w:r w:rsidRPr="00525069">
        <w:rPr>
          <w:rFonts w:ascii="Times New Roman" w:hAnsi="Times New Roman" w:cs="Times New Roman"/>
          <w:sz w:val="28"/>
          <w:szCs w:val="28"/>
        </w:rPr>
        <w:t>несут</w:t>
      </w:r>
      <w:proofErr w:type="gramEnd"/>
      <w:r w:rsidRPr="00525069">
        <w:rPr>
          <w:rFonts w:ascii="Times New Roman" w:hAnsi="Times New Roman" w:cs="Times New Roman"/>
          <w:sz w:val="28"/>
          <w:szCs w:val="28"/>
        </w:rPr>
        <w:t xml:space="preserve"> в том числе</w:t>
      </w:r>
      <w:r w:rsidRPr="00BD7F1F">
        <w:rPr>
          <w:rFonts w:ascii="Times New Roman" w:hAnsi="Times New Roman" w:cs="Times New Roman"/>
          <w:sz w:val="28"/>
          <w:szCs w:val="28"/>
        </w:rPr>
        <w:t xml:space="preserve"> административную ответственность в соответствии с законодательством Российской Федерации.</w:t>
      </w:r>
    </w:p>
    <w:p w:rsidR="00C45C24" w:rsidRPr="004E56B4" w:rsidRDefault="0029569C" w:rsidP="002E44F7">
      <w:pPr>
        <w:spacing w:after="0"/>
        <w:ind w:firstLine="709"/>
        <w:contextualSpacing/>
        <w:jc w:val="both"/>
        <w:rPr>
          <w:rFonts w:ascii="Times New Roman" w:hAnsi="Times New Roman" w:cs="Times New Roman"/>
          <w:sz w:val="28"/>
          <w:szCs w:val="28"/>
        </w:rPr>
      </w:pPr>
      <w:proofErr w:type="gramStart"/>
      <w:r w:rsidRPr="004E56B4">
        <w:rPr>
          <w:rFonts w:ascii="Times New Roman" w:hAnsi="Times New Roman" w:cs="Times New Roman"/>
          <w:sz w:val="28"/>
          <w:szCs w:val="28"/>
        </w:rPr>
        <w:t xml:space="preserve">На основании </w:t>
      </w:r>
      <w:hyperlink r:id="rId47" w:history="1">
        <w:r w:rsidRPr="004E56B4">
          <w:rPr>
            <w:rFonts w:ascii="Times New Roman" w:hAnsi="Times New Roman" w:cs="Times New Roman"/>
            <w:sz w:val="28"/>
            <w:szCs w:val="28"/>
          </w:rPr>
          <w:t>ч. 2 ст. 7.29</w:t>
        </w:r>
      </w:hyperlink>
      <w:r w:rsidRPr="004E56B4">
        <w:rPr>
          <w:rFonts w:ascii="Times New Roman" w:hAnsi="Times New Roman" w:cs="Times New Roman"/>
          <w:sz w:val="28"/>
          <w:szCs w:val="28"/>
        </w:rPr>
        <w:t xml:space="preserve"> Кодекса РФ об административных правонарушениях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w:t>
      </w:r>
      <w:proofErr w:type="gramEnd"/>
      <w:r w:rsidRPr="004E56B4">
        <w:rPr>
          <w:rFonts w:ascii="Times New Roman" w:hAnsi="Times New Roman" w:cs="Times New Roman"/>
          <w:sz w:val="28"/>
          <w:szCs w:val="28"/>
        </w:rPr>
        <w:t xml:space="preserve"> путем проведения конкурса или аукциона, влечет наложение административного штрафа на должностных лиц в размере пятидесяти тысяч рублей.</w:t>
      </w:r>
    </w:p>
    <w:p w:rsidR="009C3875" w:rsidRDefault="00185E01" w:rsidP="002E44F7">
      <w:pPr>
        <w:spacing w:after="0"/>
        <w:ind w:firstLine="709"/>
        <w:contextualSpacing/>
        <w:jc w:val="both"/>
        <w:rPr>
          <w:rFonts w:ascii="Times New Roman" w:hAnsi="Times New Roman" w:cs="Times New Roman"/>
          <w:b/>
          <w:sz w:val="28"/>
          <w:szCs w:val="28"/>
        </w:rPr>
      </w:pPr>
      <w:r w:rsidRPr="00C45C24">
        <w:rPr>
          <w:rFonts w:ascii="Times New Roman" w:eastAsia="Calibri" w:hAnsi="Times New Roman" w:cs="Times New Roman"/>
          <w:sz w:val="28"/>
          <w:szCs w:val="28"/>
        </w:rPr>
        <w:lastRenderedPageBreak/>
        <w:t>По итогам контрольного мероприятия «</w:t>
      </w:r>
      <w:r w:rsidRPr="00C45C24">
        <w:rPr>
          <w:rFonts w:ascii="Times New Roman" w:hAnsi="Times New Roman" w:cs="Times New Roman"/>
          <w:sz w:val="28"/>
          <w:szCs w:val="28"/>
        </w:rPr>
        <w:t xml:space="preserve">Проверка финансово-хозяйственной деятельности </w:t>
      </w:r>
      <w:r w:rsidR="00F90FD9" w:rsidRPr="00C45C24">
        <w:rPr>
          <w:rFonts w:ascii="Times New Roman" w:hAnsi="Times New Roman" w:cs="Times New Roman"/>
          <w:bCs/>
          <w:sz w:val="28"/>
          <w:szCs w:val="28"/>
        </w:rPr>
        <w:t>МУ АМО  «Д.Т. и Д.»</w:t>
      </w:r>
      <w:r w:rsidRPr="00C45C24">
        <w:rPr>
          <w:rFonts w:ascii="Times New Roman" w:hAnsi="Times New Roman" w:cs="Times New Roman"/>
          <w:sz w:val="28"/>
          <w:szCs w:val="28"/>
        </w:rPr>
        <w:t>установлено</w:t>
      </w:r>
      <w:r w:rsidR="00830AE2" w:rsidRPr="0086770F">
        <w:rPr>
          <w:rFonts w:ascii="Times New Roman" w:hAnsi="Times New Roman" w:cs="Times New Roman"/>
          <w:b/>
          <w:sz w:val="28"/>
          <w:szCs w:val="28"/>
        </w:rPr>
        <w:t>:</w:t>
      </w:r>
      <w:r w:rsidRPr="0086770F">
        <w:rPr>
          <w:rFonts w:ascii="Times New Roman" w:hAnsi="Times New Roman" w:cs="Times New Roman"/>
          <w:b/>
          <w:sz w:val="28"/>
          <w:szCs w:val="28"/>
        </w:rPr>
        <w:t xml:space="preserve"> </w:t>
      </w:r>
    </w:p>
    <w:p w:rsidR="00D1631A" w:rsidRDefault="00D1631A" w:rsidP="002E44F7">
      <w:pPr>
        <w:spacing w:after="0"/>
        <w:ind w:firstLine="709"/>
        <w:contextualSpacing/>
        <w:jc w:val="both"/>
        <w:rPr>
          <w:rFonts w:ascii="Times New Roman" w:hAnsi="Times New Roman" w:cs="Times New Roman"/>
          <w:sz w:val="28"/>
          <w:szCs w:val="28"/>
        </w:rPr>
      </w:pPr>
      <w:r>
        <w:rPr>
          <w:rFonts w:ascii="Times New Roman" w:hAnsi="Times New Roman" w:cs="Times New Roman"/>
          <w:b/>
          <w:sz w:val="28"/>
          <w:szCs w:val="28"/>
        </w:rPr>
        <w:t>-</w:t>
      </w:r>
      <w:r w:rsidRPr="00B0197C">
        <w:rPr>
          <w:rFonts w:ascii="Times New Roman" w:hAnsi="Times New Roman" w:cs="Times New Roman"/>
          <w:sz w:val="28"/>
          <w:szCs w:val="28"/>
        </w:rPr>
        <w:t xml:space="preserve"> </w:t>
      </w:r>
      <w:r w:rsidR="00B0197C" w:rsidRPr="00B0197C">
        <w:rPr>
          <w:rFonts w:ascii="Times New Roman" w:hAnsi="Times New Roman" w:cs="Times New Roman"/>
          <w:sz w:val="28"/>
          <w:szCs w:val="28"/>
        </w:rPr>
        <w:t>в</w:t>
      </w:r>
      <w:r>
        <w:rPr>
          <w:rFonts w:ascii="Times New Roman" w:hAnsi="Times New Roman" w:cs="Times New Roman"/>
          <w:sz w:val="28"/>
          <w:szCs w:val="28"/>
        </w:rPr>
        <w:t xml:space="preserve"> соответствии со статьей 10 Федерального закона № 273-ФЗ от 25.12.2008 «О противодействии коррупции», усматривается конфликт интересов в отношении одновременного совмещения</w:t>
      </w:r>
      <w:r w:rsidR="002E44F7">
        <w:rPr>
          <w:rFonts w:ascii="Times New Roman" w:hAnsi="Times New Roman" w:cs="Times New Roman"/>
          <w:sz w:val="28"/>
          <w:szCs w:val="28"/>
        </w:rPr>
        <w:t>, в течени</w:t>
      </w:r>
      <w:proofErr w:type="gramStart"/>
      <w:r w:rsidR="002E44F7">
        <w:rPr>
          <w:rFonts w:ascii="Times New Roman" w:hAnsi="Times New Roman" w:cs="Times New Roman"/>
          <w:sz w:val="28"/>
          <w:szCs w:val="28"/>
        </w:rPr>
        <w:t>и</w:t>
      </w:r>
      <w:proofErr w:type="gramEnd"/>
      <w:r w:rsidR="002E44F7">
        <w:rPr>
          <w:rFonts w:ascii="Times New Roman" w:hAnsi="Times New Roman" w:cs="Times New Roman"/>
          <w:sz w:val="28"/>
          <w:szCs w:val="28"/>
        </w:rPr>
        <w:t xml:space="preserve"> 2021 года,</w:t>
      </w:r>
      <w:r>
        <w:rPr>
          <w:rFonts w:ascii="Times New Roman" w:hAnsi="Times New Roman" w:cs="Times New Roman"/>
          <w:sz w:val="28"/>
          <w:szCs w:val="28"/>
        </w:rPr>
        <w:t xml:space="preserve"> одним человеком должности руководителя органа-учредителя и руководителя подведомственного учреждения;</w:t>
      </w:r>
    </w:p>
    <w:p w:rsidR="00D1631A" w:rsidRDefault="00D1631A" w:rsidP="002E44F7">
      <w:pPr>
        <w:spacing w:after="0"/>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Pr="00D1631A">
        <w:rPr>
          <w:rFonts w:ascii="Times New Roman" w:hAnsi="Times New Roman" w:cs="Times New Roman"/>
          <w:color w:val="000000"/>
          <w:sz w:val="28"/>
          <w:szCs w:val="28"/>
        </w:rPr>
        <w:t>нарушении</w:t>
      </w:r>
      <w:proofErr w:type="gramEnd"/>
      <w:r w:rsidRPr="00D1631A">
        <w:rPr>
          <w:rFonts w:ascii="Times New Roman" w:hAnsi="Times New Roman" w:cs="Times New Roman"/>
          <w:color w:val="000000"/>
          <w:sz w:val="28"/>
          <w:szCs w:val="28"/>
        </w:rPr>
        <w:t xml:space="preserve"> п.6 Приказа № 86н от 21 июля 2011 г (в  ред. Приказов Минфина РФ от 23.09.2013 № 98н, 17.12.2015 № 201н) «Об утверждении порядка предоставления информации государственным (муниципальным) учреждениям, ее размещения на официальном сайте в сети интернет и ведения указанного сайта»</w:t>
      </w:r>
      <w:r>
        <w:rPr>
          <w:rFonts w:ascii="Times New Roman" w:hAnsi="Times New Roman" w:cs="Times New Roman"/>
          <w:color w:val="000000"/>
          <w:sz w:val="28"/>
          <w:szCs w:val="28"/>
        </w:rPr>
        <w:t>;</w:t>
      </w:r>
    </w:p>
    <w:p w:rsidR="00463811" w:rsidRDefault="00D1631A" w:rsidP="002E44F7">
      <w:pPr>
        <w:spacing w:after="0"/>
        <w:ind w:firstLine="709"/>
        <w:contextualSpacing/>
        <w:jc w:val="both"/>
        <w:rPr>
          <w:rFonts w:ascii="Times New Roman" w:hAnsi="Times New Roman" w:cs="Times New Roman"/>
          <w:sz w:val="28"/>
          <w:szCs w:val="28"/>
          <w:shd w:val="clear" w:color="auto" w:fill="F6F7F4"/>
        </w:rPr>
      </w:pPr>
      <w:r w:rsidRPr="00D1631A">
        <w:rPr>
          <w:rFonts w:ascii="Times New Roman" w:hAnsi="Times New Roman" w:cs="Times New Roman"/>
          <w:color w:val="000000"/>
          <w:sz w:val="28"/>
          <w:szCs w:val="28"/>
        </w:rPr>
        <w:t xml:space="preserve">- </w:t>
      </w:r>
      <w:r w:rsidRPr="00D1631A">
        <w:rPr>
          <w:rFonts w:ascii="Times New Roman" w:hAnsi="Times New Roman" w:cs="Times New Roman"/>
          <w:sz w:val="28"/>
          <w:szCs w:val="28"/>
        </w:rPr>
        <w:t xml:space="preserve">нарушение п.5 </w:t>
      </w:r>
      <w:r w:rsidRPr="00D1631A">
        <w:rPr>
          <w:rFonts w:ascii="Times New Roman" w:hAnsi="Times New Roman" w:cs="Times New Roman"/>
          <w:sz w:val="28"/>
          <w:szCs w:val="28"/>
          <w:shd w:val="clear" w:color="auto" w:fill="F6F7F4"/>
        </w:rPr>
        <w:t>ст. 5 Федерального закона от 08.08.2001 года № 129-ФЗ «О государственной регистрации юридических лиц и индивидуальных предпринимателей»;</w:t>
      </w:r>
    </w:p>
    <w:p w:rsidR="00D1631A" w:rsidRDefault="00D1631A" w:rsidP="002E44F7">
      <w:pPr>
        <w:spacing w:after="0"/>
        <w:ind w:firstLine="709"/>
        <w:contextualSpacing/>
        <w:jc w:val="both"/>
        <w:rPr>
          <w:rFonts w:ascii="Times New Roman" w:hAnsi="Times New Roman" w:cs="Times New Roman"/>
          <w:sz w:val="28"/>
          <w:szCs w:val="28"/>
        </w:rPr>
      </w:pPr>
      <w:r w:rsidRPr="00D1631A">
        <w:rPr>
          <w:rFonts w:ascii="Times New Roman" w:hAnsi="Times New Roman" w:cs="Times New Roman"/>
          <w:sz w:val="28"/>
          <w:szCs w:val="28"/>
          <w:shd w:val="clear" w:color="auto" w:fill="F6F7F4"/>
        </w:rPr>
        <w:t xml:space="preserve"> -</w:t>
      </w:r>
      <w:r>
        <w:rPr>
          <w:rFonts w:ascii="Times New Roman" w:hAnsi="Times New Roman" w:cs="Times New Roman"/>
          <w:sz w:val="28"/>
          <w:szCs w:val="28"/>
          <w:shd w:val="clear" w:color="auto" w:fill="F6F7F4"/>
        </w:rPr>
        <w:t xml:space="preserve"> </w:t>
      </w:r>
      <w:r w:rsidRPr="00EA321C">
        <w:rPr>
          <w:rFonts w:ascii="Times New Roman" w:hAnsi="Times New Roman" w:cs="Times New Roman"/>
          <w:sz w:val="28"/>
          <w:szCs w:val="28"/>
        </w:rPr>
        <w:t>нарушение ст. 69.2 Бюджетного кодекса РФ и п. 3 Положения</w:t>
      </w:r>
      <w:r>
        <w:rPr>
          <w:rFonts w:ascii="Times New Roman" w:hAnsi="Times New Roman" w:cs="Times New Roman"/>
          <w:sz w:val="28"/>
          <w:szCs w:val="28"/>
        </w:rPr>
        <w:t xml:space="preserve">  о порядке формирования муниципального задания №575,</w:t>
      </w:r>
      <w:r w:rsidRPr="00EA321C">
        <w:rPr>
          <w:rFonts w:ascii="Times New Roman" w:hAnsi="Times New Roman" w:cs="Times New Roman"/>
          <w:sz w:val="28"/>
          <w:szCs w:val="28"/>
        </w:rPr>
        <w:t xml:space="preserve"> муниципальное задание № 1 на 2021 год от 29.01.2021 сформирован</w:t>
      </w:r>
      <w:r>
        <w:rPr>
          <w:rFonts w:ascii="Times New Roman" w:hAnsi="Times New Roman" w:cs="Times New Roman"/>
          <w:sz w:val="28"/>
          <w:szCs w:val="28"/>
        </w:rPr>
        <w:t>о</w:t>
      </w:r>
      <w:r w:rsidRPr="00EA321C">
        <w:rPr>
          <w:rFonts w:ascii="Times New Roman" w:hAnsi="Times New Roman" w:cs="Times New Roman"/>
          <w:sz w:val="28"/>
          <w:szCs w:val="28"/>
        </w:rPr>
        <w:t xml:space="preserve"> по форме, не соответствующей требованиям, указанным в приложении № 1 к Положению № 575</w:t>
      </w:r>
      <w:r>
        <w:rPr>
          <w:rFonts w:ascii="Times New Roman" w:hAnsi="Times New Roman" w:cs="Times New Roman"/>
          <w:sz w:val="28"/>
          <w:szCs w:val="28"/>
        </w:rPr>
        <w:t>;</w:t>
      </w:r>
    </w:p>
    <w:p w:rsidR="00463811" w:rsidRPr="00463811" w:rsidRDefault="00463811" w:rsidP="006B3F5C">
      <w:pPr>
        <w:spacing w:after="0"/>
        <w:ind w:firstLine="709"/>
        <w:contextualSpacing/>
        <w:jc w:val="both"/>
        <w:rPr>
          <w:rFonts w:ascii="Times New Roman" w:hAnsi="Times New Roman" w:cs="Times New Roman"/>
          <w:sz w:val="28"/>
          <w:szCs w:val="28"/>
        </w:rPr>
      </w:pPr>
      <w:r w:rsidRPr="00463811">
        <w:rPr>
          <w:rFonts w:ascii="Times New Roman" w:hAnsi="Times New Roman" w:cs="Times New Roman"/>
          <w:sz w:val="28"/>
          <w:szCs w:val="28"/>
        </w:rPr>
        <w:t>- нарушение ст.69.2 БК РФ, п. 34 Положения № 575 и п. 2.1.4 Соглашения от 11 января 2021 г за № 01 «О порядке предоставления субсидии на финансовое обеспечение выполнения муниципального задания», изменение объема субсидий на финансовое обеспечение выполнения муниципального задания осуществлялось учредителем  без внесения изменений в муниципальное задание</w:t>
      </w:r>
      <w:r w:rsidR="002E44F7">
        <w:rPr>
          <w:rFonts w:ascii="Times New Roman" w:hAnsi="Times New Roman" w:cs="Times New Roman"/>
          <w:sz w:val="28"/>
          <w:szCs w:val="28"/>
        </w:rPr>
        <w:t>;</w:t>
      </w:r>
    </w:p>
    <w:p w:rsidR="00463811" w:rsidRPr="00463811" w:rsidRDefault="00463811" w:rsidP="006B3F5C">
      <w:pPr>
        <w:tabs>
          <w:tab w:val="left" w:pos="3780"/>
        </w:tabs>
        <w:spacing w:after="0"/>
        <w:ind w:firstLine="709"/>
        <w:jc w:val="both"/>
        <w:rPr>
          <w:rFonts w:ascii="Times New Roman" w:hAnsi="Times New Roman" w:cs="Times New Roman"/>
          <w:sz w:val="28"/>
          <w:szCs w:val="28"/>
        </w:rPr>
      </w:pPr>
      <w:r w:rsidRPr="00463811">
        <w:rPr>
          <w:rFonts w:ascii="Times New Roman" w:hAnsi="Times New Roman" w:cs="Times New Roman"/>
          <w:sz w:val="28"/>
          <w:szCs w:val="28"/>
        </w:rPr>
        <w:t xml:space="preserve">- нарушение п.12 п.п. «б» Порядка № 1279 «план-график утверждается в течение 10 рабочих дней, со дня, следующего за днем утверждения плана финансово-хозяйственной деятельности учреждения» Учреждением  19.05.2022 года  утвержден измененный ПФХД, план-график закупок, в новой редакции,  был размещен в нарушении срока 27.09.2022 года, на сайте </w:t>
      </w:r>
      <w:hyperlink r:id="rId48" w:history="1">
        <w:r w:rsidRPr="00463811">
          <w:rPr>
            <w:rStyle w:val="a9"/>
            <w:rFonts w:ascii="Times New Roman" w:hAnsi="Times New Roman" w:cs="Times New Roman"/>
            <w:color w:val="auto"/>
            <w:sz w:val="28"/>
            <w:szCs w:val="28"/>
            <w:u w:val="none"/>
            <w:lang w:val="en-US"/>
          </w:rPr>
          <w:t>www</w:t>
        </w:r>
        <w:r w:rsidRPr="00463811">
          <w:rPr>
            <w:rStyle w:val="a9"/>
            <w:rFonts w:ascii="Times New Roman" w:hAnsi="Times New Roman" w:cs="Times New Roman"/>
            <w:color w:val="auto"/>
            <w:sz w:val="28"/>
            <w:szCs w:val="28"/>
            <w:u w:val="none"/>
          </w:rPr>
          <w:t>.</w:t>
        </w:r>
        <w:proofErr w:type="spellStart"/>
        <w:r w:rsidRPr="00463811">
          <w:rPr>
            <w:rStyle w:val="a9"/>
            <w:rFonts w:ascii="Times New Roman" w:hAnsi="Times New Roman" w:cs="Times New Roman"/>
            <w:color w:val="auto"/>
            <w:sz w:val="28"/>
            <w:szCs w:val="28"/>
            <w:u w:val="none"/>
            <w:lang w:val="en-US"/>
          </w:rPr>
          <w:t>zakupki</w:t>
        </w:r>
        <w:proofErr w:type="spellEnd"/>
        <w:r w:rsidRPr="00463811">
          <w:rPr>
            <w:rStyle w:val="a9"/>
            <w:rFonts w:ascii="Times New Roman" w:hAnsi="Times New Roman" w:cs="Times New Roman"/>
            <w:color w:val="auto"/>
            <w:sz w:val="28"/>
            <w:szCs w:val="28"/>
            <w:u w:val="none"/>
          </w:rPr>
          <w:t>.</w:t>
        </w:r>
        <w:proofErr w:type="spellStart"/>
        <w:r w:rsidRPr="00463811">
          <w:rPr>
            <w:rStyle w:val="a9"/>
            <w:rFonts w:ascii="Times New Roman" w:hAnsi="Times New Roman" w:cs="Times New Roman"/>
            <w:color w:val="auto"/>
            <w:sz w:val="28"/>
            <w:szCs w:val="28"/>
            <w:u w:val="none"/>
            <w:lang w:val="en-US"/>
          </w:rPr>
          <w:t>gov</w:t>
        </w:r>
        <w:proofErr w:type="spellEnd"/>
        <w:r w:rsidRPr="00463811">
          <w:rPr>
            <w:rStyle w:val="a9"/>
            <w:rFonts w:ascii="Times New Roman" w:hAnsi="Times New Roman" w:cs="Times New Roman"/>
            <w:color w:val="auto"/>
            <w:sz w:val="28"/>
            <w:szCs w:val="28"/>
            <w:u w:val="none"/>
          </w:rPr>
          <w:t>.</w:t>
        </w:r>
        <w:proofErr w:type="spellStart"/>
        <w:r w:rsidRPr="00463811">
          <w:rPr>
            <w:rStyle w:val="a9"/>
            <w:rFonts w:ascii="Times New Roman" w:hAnsi="Times New Roman" w:cs="Times New Roman"/>
            <w:color w:val="auto"/>
            <w:sz w:val="28"/>
            <w:szCs w:val="28"/>
            <w:u w:val="none"/>
            <w:lang w:val="en-US"/>
          </w:rPr>
          <w:t>ru</w:t>
        </w:r>
        <w:proofErr w:type="spellEnd"/>
      </w:hyperlink>
      <w:r w:rsidRPr="00463811">
        <w:rPr>
          <w:rFonts w:ascii="Times New Roman" w:hAnsi="Times New Roman" w:cs="Times New Roman"/>
          <w:sz w:val="28"/>
          <w:szCs w:val="28"/>
        </w:rPr>
        <w:t>;</w:t>
      </w:r>
    </w:p>
    <w:p w:rsidR="006A1BDF" w:rsidRDefault="006A1BDF" w:rsidP="006B3F5C">
      <w:pPr>
        <w:spacing w:after="0"/>
        <w:ind w:firstLine="709"/>
        <w:jc w:val="both"/>
        <w:rPr>
          <w:rFonts w:ascii="Times New Roman" w:hAnsi="Times New Roman" w:cs="Times New Roman"/>
          <w:sz w:val="28"/>
          <w:szCs w:val="28"/>
        </w:rPr>
      </w:pPr>
      <w:r w:rsidRPr="0086770F">
        <w:rPr>
          <w:rFonts w:ascii="Times New Roman" w:hAnsi="Times New Roman" w:cs="Times New Roman"/>
          <w:sz w:val="28"/>
          <w:szCs w:val="28"/>
        </w:rPr>
        <w:t xml:space="preserve">- </w:t>
      </w:r>
      <w:r w:rsidRPr="0086770F">
        <w:rPr>
          <w:rFonts w:ascii="Times New Roman" w:hAnsi="Times New Roman" w:cs="Times New Roman"/>
          <w:color w:val="333333"/>
          <w:sz w:val="28"/>
          <w:szCs w:val="28"/>
          <w:shd w:val="clear" w:color="auto" w:fill="FFFFFF"/>
        </w:rPr>
        <w:t xml:space="preserve">отсутствие должного  внутреннего финансового контроля в Учреждении, в нарушение главы </w:t>
      </w:r>
      <w:r w:rsidRPr="0086770F">
        <w:rPr>
          <w:rFonts w:ascii="Times New Roman" w:hAnsi="Times New Roman" w:cs="Times New Roman"/>
          <w:color w:val="333333"/>
          <w:sz w:val="28"/>
          <w:szCs w:val="28"/>
          <w:shd w:val="clear" w:color="auto" w:fill="FFFFFF"/>
          <w:lang w:val="en-US"/>
        </w:rPr>
        <w:t>VII</w:t>
      </w:r>
      <w:r w:rsidRPr="0086770F">
        <w:rPr>
          <w:rFonts w:ascii="Times New Roman" w:hAnsi="Times New Roman" w:cs="Times New Roman"/>
          <w:color w:val="333333"/>
          <w:sz w:val="28"/>
          <w:szCs w:val="28"/>
          <w:shd w:val="clear" w:color="auto" w:fill="FFFFFF"/>
        </w:rPr>
        <w:t xml:space="preserve">  «Порядок организации и обеспечения внутреннего финансового контроля» в  </w:t>
      </w:r>
      <w:r w:rsidRPr="0086770F">
        <w:rPr>
          <w:rFonts w:ascii="Times New Roman" w:hAnsi="Times New Roman" w:cs="Times New Roman"/>
          <w:sz w:val="28"/>
          <w:szCs w:val="28"/>
        </w:rPr>
        <w:t xml:space="preserve">утвержденной директором </w:t>
      </w:r>
      <w:r w:rsidR="00F90FD9">
        <w:rPr>
          <w:rFonts w:ascii="Times New Roman" w:hAnsi="Times New Roman" w:cs="Times New Roman"/>
          <w:sz w:val="28"/>
          <w:szCs w:val="28"/>
        </w:rPr>
        <w:t>МУ АМО  «Д.Т. и Д.»</w:t>
      </w:r>
      <w:r w:rsidR="002E44F7">
        <w:rPr>
          <w:rFonts w:ascii="Times New Roman" w:hAnsi="Times New Roman" w:cs="Times New Roman"/>
          <w:sz w:val="28"/>
          <w:szCs w:val="28"/>
        </w:rPr>
        <w:t xml:space="preserve"> </w:t>
      </w:r>
      <w:r w:rsidRPr="0086770F">
        <w:rPr>
          <w:rFonts w:ascii="Times New Roman" w:hAnsi="Times New Roman" w:cs="Times New Roman"/>
          <w:color w:val="000000"/>
          <w:sz w:val="28"/>
          <w:szCs w:val="28"/>
        </w:rPr>
        <w:t xml:space="preserve">учетной политике для целей бухгалтерского учета, </w:t>
      </w:r>
      <w:r w:rsidR="004E56B4">
        <w:rPr>
          <w:rFonts w:ascii="Times New Roman" w:hAnsi="Times New Roman" w:cs="Times New Roman"/>
          <w:sz w:val="28"/>
          <w:szCs w:val="28"/>
        </w:rPr>
        <w:t>приказом № 5</w:t>
      </w:r>
      <w:r w:rsidRPr="0086770F">
        <w:rPr>
          <w:rFonts w:ascii="Times New Roman" w:hAnsi="Times New Roman" w:cs="Times New Roman"/>
          <w:sz w:val="28"/>
          <w:szCs w:val="28"/>
        </w:rPr>
        <w:t xml:space="preserve">4 </w:t>
      </w:r>
      <w:r w:rsidR="004E56B4">
        <w:rPr>
          <w:rFonts w:ascii="Times New Roman" w:hAnsi="Times New Roman" w:cs="Times New Roman"/>
          <w:sz w:val="28"/>
          <w:szCs w:val="28"/>
        </w:rPr>
        <w:t xml:space="preserve">–ОД </w:t>
      </w:r>
      <w:r w:rsidR="00D1631A">
        <w:rPr>
          <w:rFonts w:ascii="Times New Roman" w:hAnsi="Times New Roman" w:cs="Times New Roman"/>
          <w:sz w:val="28"/>
          <w:szCs w:val="28"/>
        </w:rPr>
        <w:t>от 2</w:t>
      </w:r>
      <w:r w:rsidR="00463811">
        <w:rPr>
          <w:rFonts w:ascii="Times New Roman" w:hAnsi="Times New Roman" w:cs="Times New Roman"/>
          <w:sz w:val="28"/>
          <w:szCs w:val="28"/>
        </w:rPr>
        <w:t>5</w:t>
      </w:r>
      <w:r w:rsidR="00D1631A">
        <w:rPr>
          <w:rFonts w:ascii="Times New Roman" w:hAnsi="Times New Roman" w:cs="Times New Roman"/>
          <w:sz w:val="28"/>
          <w:szCs w:val="28"/>
        </w:rPr>
        <w:t>.12.2020</w:t>
      </w:r>
      <w:r w:rsidRPr="0086770F">
        <w:rPr>
          <w:rFonts w:ascii="Times New Roman" w:hAnsi="Times New Roman" w:cs="Times New Roman"/>
          <w:sz w:val="28"/>
          <w:szCs w:val="28"/>
        </w:rPr>
        <w:t xml:space="preserve"> г.;</w:t>
      </w:r>
    </w:p>
    <w:p w:rsidR="00BA2204" w:rsidRPr="00E516EE" w:rsidRDefault="00BA2204" w:rsidP="006B3F5C">
      <w:pPr>
        <w:pStyle w:val="a7"/>
        <w:spacing w:line="276" w:lineRule="auto"/>
        <w:ind w:firstLine="709"/>
        <w:contextualSpacing/>
        <w:rPr>
          <w:szCs w:val="28"/>
          <w:shd w:val="clear" w:color="auto" w:fill="FFFFFF"/>
        </w:rPr>
      </w:pPr>
      <w:proofErr w:type="gramStart"/>
      <w:r>
        <w:rPr>
          <w:szCs w:val="28"/>
          <w:shd w:val="clear" w:color="auto" w:fill="FFFFFF"/>
        </w:rPr>
        <w:lastRenderedPageBreak/>
        <w:t>-   в</w:t>
      </w:r>
      <w:r w:rsidRPr="00632205">
        <w:rPr>
          <w:szCs w:val="28"/>
          <w:shd w:val="clear" w:color="auto" w:fill="FFFFFF"/>
        </w:rPr>
        <w:t xml:space="preserve"> нарушение  п. 4 Указаний № 3210-У в </w:t>
      </w:r>
      <w:r>
        <w:rPr>
          <w:szCs w:val="28"/>
          <w:shd w:val="clear" w:color="auto" w:fill="FFFFFF"/>
        </w:rPr>
        <w:t xml:space="preserve">соглашении о бухгалтерском учете от 10 января 2021г., в п.1.2 отсутствует ссылка по ведению кассовых операций, для </w:t>
      </w:r>
      <w:r w:rsidRPr="004B19C3">
        <w:rPr>
          <w:color w:val="333333"/>
          <w:szCs w:val="28"/>
          <w:shd w:val="clear" w:color="auto" w:fill="FFFFFF"/>
        </w:rPr>
        <w:t>МУ АМО  «Д.Т. и Д.»</w:t>
      </w:r>
      <w:r>
        <w:rPr>
          <w:color w:val="333333"/>
          <w:szCs w:val="28"/>
          <w:shd w:val="clear" w:color="auto" w:fill="FFFFFF"/>
        </w:rPr>
        <w:t xml:space="preserve"> следовательно,  нет оснований закрепления за сотрудником </w:t>
      </w:r>
      <w:r w:rsidRPr="008270F4">
        <w:t>МКУ «ЦОУК»</w:t>
      </w:r>
      <w:r>
        <w:rPr>
          <w:color w:val="333333"/>
          <w:szCs w:val="28"/>
          <w:shd w:val="clear" w:color="auto" w:fill="FFFFFF"/>
        </w:rPr>
        <w:t>, ответственным лицом, соответствующих должностных прав и обязанностей по ведению кассовых операций, КСО рекомендует внести изменения в Соглашение о бухгалтерском обслуживании от</w:t>
      </w:r>
      <w:proofErr w:type="gramEnd"/>
      <w:r>
        <w:rPr>
          <w:color w:val="333333"/>
          <w:szCs w:val="28"/>
          <w:shd w:val="clear" w:color="auto" w:fill="FFFFFF"/>
        </w:rPr>
        <w:t xml:space="preserve"> 10 января 2021г.</w:t>
      </w:r>
    </w:p>
    <w:p w:rsidR="00FE4BC3" w:rsidRDefault="00830AE2" w:rsidP="006B3F5C">
      <w:pPr>
        <w:pStyle w:val="3"/>
        <w:spacing w:before="0"/>
        <w:ind w:firstLine="709"/>
        <w:jc w:val="both"/>
      </w:pPr>
      <w:r w:rsidRPr="0086770F">
        <w:rPr>
          <w:rFonts w:ascii="Times New Roman" w:hAnsi="Times New Roman" w:cs="Times New Roman"/>
          <w:b w:val="0"/>
          <w:color w:val="auto"/>
          <w:sz w:val="28"/>
          <w:szCs w:val="28"/>
        </w:rPr>
        <w:t xml:space="preserve"> </w:t>
      </w:r>
      <w:r w:rsidR="009C3875" w:rsidRPr="0086770F">
        <w:rPr>
          <w:rFonts w:ascii="Times New Roman" w:hAnsi="Times New Roman" w:cs="Times New Roman"/>
          <w:b w:val="0"/>
          <w:sz w:val="28"/>
          <w:szCs w:val="28"/>
        </w:rPr>
        <w:t xml:space="preserve">- </w:t>
      </w:r>
      <w:r w:rsidR="002E44F7" w:rsidRPr="002E44F7">
        <w:rPr>
          <w:rFonts w:ascii="Times New Roman" w:hAnsi="Times New Roman" w:cs="Times New Roman"/>
          <w:b w:val="0"/>
          <w:color w:val="000000"/>
          <w:sz w:val="28"/>
          <w:szCs w:val="28"/>
          <w:shd w:val="clear" w:color="auto" w:fill="FFFFFF"/>
        </w:rPr>
        <w:t xml:space="preserve">нарушение статьи 9 </w:t>
      </w:r>
      <w:hyperlink r:id="rId49" w:history="1">
        <w:r w:rsidR="002E44F7" w:rsidRPr="002E44F7">
          <w:rPr>
            <w:rStyle w:val="a9"/>
            <w:rFonts w:ascii="Times New Roman" w:hAnsi="Times New Roman" w:cs="Times New Roman"/>
            <w:b w:val="0"/>
            <w:bCs w:val="0"/>
            <w:color w:val="auto"/>
            <w:sz w:val="28"/>
            <w:szCs w:val="28"/>
            <w:u w:val="none"/>
          </w:rPr>
          <w:t xml:space="preserve">Федерального закона от 06.12.2011 N 402-ФЗ (ред. от 05.12.2022) "О бухгалтерском учете" </w:t>
        </w:r>
      </w:hyperlink>
    </w:p>
    <w:p w:rsidR="006B3F5C" w:rsidRPr="006B3F5C" w:rsidRDefault="006B3F5C" w:rsidP="006B3F5C">
      <w:pPr>
        <w:spacing w:after="0"/>
        <w:ind w:firstLine="709"/>
        <w:jc w:val="both"/>
        <w:rPr>
          <w:rFonts w:ascii="Times New Roman" w:hAnsi="Times New Roman" w:cs="Times New Roman"/>
          <w:sz w:val="28"/>
          <w:szCs w:val="28"/>
        </w:rPr>
      </w:pPr>
      <w:r w:rsidRPr="006B3F5C">
        <w:rPr>
          <w:rFonts w:ascii="Times New Roman" w:hAnsi="Times New Roman" w:cs="Times New Roman"/>
          <w:sz w:val="28"/>
          <w:szCs w:val="28"/>
        </w:rPr>
        <w:t xml:space="preserve"> - </w:t>
      </w:r>
      <w:r w:rsidRPr="006B3F5C">
        <w:rPr>
          <w:rFonts w:ascii="Times New Roman" w:hAnsi="Times New Roman" w:cs="Times New Roman"/>
          <w:color w:val="000000"/>
          <w:sz w:val="28"/>
          <w:szCs w:val="28"/>
          <w:shd w:val="clear" w:color="auto" w:fill="FFFFFF"/>
        </w:rPr>
        <w:t xml:space="preserve">нарушение требований, закрепленных в п. 1 ст. 10 Закона о бухгалтерском учете, Учреждения </w:t>
      </w:r>
      <w:r>
        <w:rPr>
          <w:rFonts w:ascii="Times New Roman" w:hAnsi="Times New Roman" w:cs="Times New Roman"/>
          <w:color w:val="000000"/>
          <w:sz w:val="28"/>
          <w:szCs w:val="28"/>
          <w:shd w:val="clear" w:color="auto" w:fill="FFFFFF"/>
        </w:rPr>
        <w:t>в течени</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года </w:t>
      </w:r>
      <w:r w:rsidRPr="006B3F5C">
        <w:rPr>
          <w:rFonts w:ascii="Times New Roman" w:hAnsi="Times New Roman" w:cs="Times New Roman"/>
          <w:color w:val="000000"/>
          <w:sz w:val="28"/>
          <w:szCs w:val="28"/>
          <w:shd w:val="clear" w:color="auto" w:fill="FFFFFF"/>
        </w:rPr>
        <w:t>несвоевременно регистрируют и накапливают данные, содержащиеся в первичных учетных документах, в регистрах бухгалтерского учета</w:t>
      </w:r>
      <w:r>
        <w:rPr>
          <w:rFonts w:ascii="Times New Roman" w:hAnsi="Times New Roman" w:cs="Times New Roman"/>
          <w:color w:val="000000"/>
          <w:sz w:val="28"/>
          <w:szCs w:val="28"/>
          <w:shd w:val="clear" w:color="auto" w:fill="FFFFFF"/>
        </w:rPr>
        <w:t>;</w:t>
      </w:r>
    </w:p>
    <w:p w:rsidR="00830AE2" w:rsidRDefault="00830AE2" w:rsidP="006B3F5C">
      <w:pPr>
        <w:pStyle w:val="3"/>
        <w:spacing w:before="0"/>
        <w:ind w:firstLine="709"/>
        <w:jc w:val="both"/>
        <w:rPr>
          <w:rFonts w:ascii="Times New Roman" w:hAnsi="Times New Roman" w:cs="Times New Roman"/>
          <w:b w:val="0"/>
          <w:color w:val="000000"/>
          <w:sz w:val="28"/>
          <w:szCs w:val="28"/>
          <w:shd w:val="clear" w:color="auto" w:fill="FFFFFF"/>
        </w:rPr>
      </w:pPr>
      <w:r w:rsidRPr="0086770F">
        <w:rPr>
          <w:rFonts w:ascii="Times New Roman" w:hAnsi="Times New Roman" w:cs="Times New Roman"/>
          <w:b w:val="0"/>
          <w:color w:val="auto"/>
          <w:sz w:val="28"/>
          <w:szCs w:val="28"/>
        </w:rPr>
        <w:t xml:space="preserve">- </w:t>
      </w:r>
      <w:r w:rsidRPr="0086770F">
        <w:rPr>
          <w:rFonts w:ascii="Times New Roman" w:hAnsi="Times New Roman" w:cs="Times New Roman"/>
          <w:b w:val="0"/>
          <w:color w:val="000000"/>
          <w:sz w:val="28"/>
          <w:szCs w:val="28"/>
          <w:shd w:val="clear" w:color="auto" w:fill="FFFFFF"/>
        </w:rPr>
        <w:t xml:space="preserve">несоблюдение методологии применения КОСГУ, </w:t>
      </w:r>
      <w:proofErr w:type="gramStart"/>
      <w:r w:rsidRPr="0086770F">
        <w:rPr>
          <w:rFonts w:ascii="Times New Roman" w:hAnsi="Times New Roman" w:cs="Times New Roman"/>
          <w:b w:val="0"/>
          <w:color w:val="000000"/>
          <w:sz w:val="28"/>
          <w:szCs w:val="28"/>
          <w:shd w:val="clear" w:color="auto" w:fill="FFFFFF"/>
        </w:rPr>
        <w:t>утвержденный</w:t>
      </w:r>
      <w:proofErr w:type="gramEnd"/>
      <w:r w:rsidRPr="0086770F">
        <w:rPr>
          <w:rFonts w:ascii="Times New Roman" w:hAnsi="Times New Roman" w:cs="Times New Roman"/>
          <w:b w:val="0"/>
          <w:color w:val="000000"/>
          <w:sz w:val="28"/>
          <w:szCs w:val="28"/>
          <w:shd w:val="clear" w:color="auto" w:fill="FFFFFF"/>
        </w:rPr>
        <w:t xml:space="preserve"> приказом Минфина РФ от 29.11.2017 № 209н и несоблюдения методологии ведения бюджетного уче</w:t>
      </w:r>
      <w:r w:rsidR="00AB1874" w:rsidRPr="0086770F">
        <w:rPr>
          <w:rFonts w:ascii="Times New Roman" w:hAnsi="Times New Roman" w:cs="Times New Roman"/>
          <w:b w:val="0"/>
          <w:color w:val="000000"/>
          <w:sz w:val="28"/>
          <w:szCs w:val="28"/>
          <w:shd w:val="clear" w:color="auto" w:fill="FFFFFF"/>
        </w:rPr>
        <w:t>та, согласно Инструкцией № 157н;</w:t>
      </w:r>
    </w:p>
    <w:p w:rsidR="00E470CC" w:rsidRDefault="00E470CC" w:rsidP="006B3F5C">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нарушение п.12 Приложения № 13 УП от 25.12.2020 Учреждения, сотрудникам не выплачивается аванс на оплату по проезду при направлении в командировку;</w:t>
      </w:r>
    </w:p>
    <w:p w:rsidR="00E470CC" w:rsidRDefault="00E470CC" w:rsidP="006B3F5C">
      <w:pPr>
        <w:spacing w:after="0"/>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softHyphen/>
        <w:t xml:space="preserve">- </w:t>
      </w:r>
      <w:r w:rsidRPr="00E470CC">
        <w:rPr>
          <w:rFonts w:ascii="Times New Roman" w:hAnsi="Times New Roman" w:cs="Times New Roman"/>
          <w:sz w:val="28"/>
          <w:szCs w:val="28"/>
        </w:rPr>
        <w:t xml:space="preserve">нарушение пункта 3 Инструкции N 157н </w:t>
      </w:r>
      <w:r>
        <w:rPr>
          <w:rFonts w:ascii="Times New Roman" w:hAnsi="Times New Roman" w:cs="Times New Roman"/>
          <w:sz w:val="28"/>
          <w:szCs w:val="28"/>
        </w:rPr>
        <w:t>«К</w:t>
      </w:r>
      <w:r w:rsidRPr="00E470CC">
        <w:rPr>
          <w:rFonts w:ascii="Times New Roman" w:hAnsi="Times New Roman" w:cs="Times New Roman"/>
          <w:sz w:val="28"/>
          <w:szCs w:val="28"/>
        </w:rPr>
        <w:t xml:space="preserve">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9B07FA">
        <w:rPr>
          <w:rFonts w:ascii="Times New Roman" w:hAnsi="Times New Roman" w:cs="Times New Roman"/>
          <w:sz w:val="28"/>
          <w:szCs w:val="28"/>
        </w:rPr>
        <w:t>»;</w:t>
      </w:r>
      <w:proofErr w:type="gramEnd"/>
    </w:p>
    <w:p w:rsidR="009B07FA" w:rsidRPr="00E470CC" w:rsidRDefault="009B07FA" w:rsidP="006B3F5C">
      <w:pPr>
        <w:spacing w:after="0"/>
        <w:ind w:firstLine="709"/>
        <w:jc w:val="both"/>
      </w:pPr>
      <w:proofErr w:type="gramStart"/>
      <w:r>
        <w:rPr>
          <w:rFonts w:ascii="Times New Roman" w:hAnsi="Times New Roman" w:cs="Times New Roman"/>
          <w:color w:val="333333"/>
          <w:sz w:val="28"/>
          <w:szCs w:val="28"/>
          <w:shd w:val="clear" w:color="auto" w:fill="FFFFFF"/>
        </w:rPr>
        <w:t xml:space="preserve">- нарушение пункта 2 подпунктов 6-7 статьи 9 </w:t>
      </w:r>
      <w:hyperlink r:id="rId50" w:history="1">
        <w:r w:rsidRPr="008043EE">
          <w:rPr>
            <w:rStyle w:val="a9"/>
            <w:rFonts w:ascii="Times New Roman" w:hAnsi="Times New Roman" w:cs="Times New Roman"/>
            <w:bCs/>
            <w:color w:val="auto"/>
            <w:sz w:val="28"/>
            <w:szCs w:val="28"/>
            <w:u w:val="none"/>
          </w:rPr>
          <w:t>Федеральн</w:t>
        </w:r>
        <w:r>
          <w:rPr>
            <w:rStyle w:val="a9"/>
            <w:rFonts w:ascii="Times New Roman" w:hAnsi="Times New Roman" w:cs="Times New Roman"/>
            <w:bCs/>
            <w:color w:val="auto"/>
            <w:sz w:val="28"/>
            <w:szCs w:val="28"/>
            <w:u w:val="none"/>
          </w:rPr>
          <w:t>ого</w:t>
        </w:r>
        <w:r w:rsidRPr="008043EE">
          <w:rPr>
            <w:rStyle w:val="a9"/>
            <w:rFonts w:ascii="Times New Roman" w:hAnsi="Times New Roman" w:cs="Times New Roman"/>
            <w:bCs/>
            <w:color w:val="auto"/>
            <w:sz w:val="28"/>
            <w:szCs w:val="28"/>
            <w:u w:val="none"/>
          </w:rPr>
          <w:t xml:space="preserve"> закон</w:t>
        </w:r>
        <w:r>
          <w:rPr>
            <w:rStyle w:val="a9"/>
            <w:rFonts w:ascii="Times New Roman" w:hAnsi="Times New Roman" w:cs="Times New Roman"/>
            <w:bCs/>
            <w:color w:val="auto"/>
            <w:sz w:val="28"/>
            <w:szCs w:val="28"/>
            <w:u w:val="none"/>
          </w:rPr>
          <w:t>а</w:t>
        </w:r>
        <w:r w:rsidRPr="008043EE">
          <w:rPr>
            <w:rStyle w:val="a9"/>
            <w:rFonts w:ascii="Times New Roman" w:hAnsi="Times New Roman" w:cs="Times New Roman"/>
            <w:bCs/>
            <w:color w:val="auto"/>
            <w:sz w:val="28"/>
            <w:szCs w:val="28"/>
            <w:u w:val="none"/>
          </w:rPr>
          <w:t xml:space="preserve"> от 6 декабря 2011 г. N 402-ФЗ "О бухгалтерском учете"</w:t>
        </w:r>
      </w:hyperlink>
      <w:r>
        <w:rPr>
          <w:rFonts w:ascii="Times New Roman" w:hAnsi="Times New Roman" w:cs="Times New Roman"/>
          <w:bCs/>
          <w:sz w:val="28"/>
          <w:szCs w:val="28"/>
        </w:rPr>
        <w:t xml:space="preserve"> (далее по тексту Закон 402-ФЗ), счет не может служить первичным бухгалтерским документом при отсутствии </w:t>
      </w:r>
      <w:r w:rsidRPr="009A71FD">
        <w:rPr>
          <w:rFonts w:ascii="Times New Roman" w:hAnsi="Times New Roman" w:cs="Times New Roman"/>
          <w:sz w:val="28"/>
          <w:szCs w:val="28"/>
          <w:shd w:val="clear" w:color="auto" w:fill="FFFFFF"/>
        </w:rPr>
        <w:t>наименования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и подписи</w:t>
      </w:r>
      <w:proofErr w:type="gramEnd"/>
      <w:r w:rsidRPr="009A71FD">
        <w:rPr>
          <w:rFonts w:ascii="Times New Roman" w:hAnsi="Times New Roman" w:cs="Times New Roman"/>
          <w:sz w:val="28"/>
          <w:szCs w:val="28"/>
          <w:shd w:val="clear" w:color="auto" w:fill="FFFFFF"/>
        </w:rPr>
        <w:t xml:space="preserve"> лиц, с указанием их фамилий и инициалов либо иных реквизитов, необход</w:t>
      </w:r>
      <w:r>
        <w:rPr>
          <w:rFonts w:ascii="Times New Roman" w:hAnsi="Times New Roman" w:cs="Times New Roman"/>
          <w:sz w:val="28"/>
          <w:szCs w:val="28"/>
          <w:shd w:val="clear" w:color="auto" w:fill="FFFFFF"/>
        </w:rPr>
        <w:t>имых для идентификации этих лиц;</w:t>
      </w:r>
    </w:p>
    <w:p w:rsidR="00E059F3" w:rsidRDefault="00E059F3" w:rsidP="00E470CC">
      <w:pPr>
        <w:spacing w:after="0"/>
        <w:ind w:firstLine="709"/>
        <w:jc w:val="both"/>
        <w:rPr>
          <w:rFonts w:ascii="Times New Roman" w:hAnsi="Times New Roman" w:cs="Times New Roman"/>
          <w:color w:val="000000"/>
          <w:sz w:val="28"/>
          <w:szCs w:val="28"/>
          <w:shd w:val="clear" w:color="auto" w:fill="FFFFFF"/>
        </w:rPr>
      </w:pPr>
      <w:r w:rsidRPr="0086770F">
        <w:rPr>
          <w:rFonts w:ascii="Times New Roman" w:hAnsi="Times New Roman" w:cs="Times New Roman"/>
          <w:color w:val="000000"/>
          <w:sz w:val="28"/>
          <w:szCs w:val="28"/>
          <w:shd w:val="clear" w:color="auto" w:fill="FFFFFF"/>
        </w:rPr>
        <w:t xml:space="preserve">- </w:t>
      </w:r>
      <w:r w:rsidRPr="004E56B4">
        <w:rPr>
          <w:rFonts w:ascii="Times New Roman" w:hAnsi="Times New Roman" w:cs="Times New Roman"/>
          <w:color w:val="000000"/>
          <w:sz w:val="28"/>
          <w:szCs w:val="28"/>
          <w:shd w:val="clear" w:color="auto" w:fill="FFFFFF"/>
        </w:rPr>
        <w:t xml:space="preserve">отсутствие проведенной инвентаризации с поставщиками и подрядчиками, акты сверок </w:t>
      </w:r>
      <w:r w:rsidR="001162D8">
        <w:rPr>
          <w:rFonts w:ascii="Times New Roman" w:hAnsi="Times New Roman" w:cs="Times New Roman"/>
          <w:color w:val="000000"/>
          <w:sz w:val="28"/>
          <w:szCs w:val="28"/>
          <w:shd w:val="clear" w:color="auto" w:fill="FFFFFF"/>
        </w:rPr>
        <w:t>не предоставлены Учреждением;</w:t>
      </w:r>
    </w:p>
    <w:p w:rsidR="001162D8" w:rsidRDefault="001162D8" w:rsidP="00E470CC">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333333"/>
          <w:sz w:val="28"/>
          <w:szCs w:val="28"/>
          <w:shd w:val="clear" w:color="auto" w:fill="FFFFFF"/>
        </w:rPr>
        <w:t>-</w:t>
      </w:r>
      <w:r w:rsidRPr="0019206E">
        <w:rPr>
          <w:rFonts w:ascii="Times New Roman" w:hAnsi="Times New Roman" w:cs="Times New Roman"/>
          <w:color w:val="333333"/>
          <w:sz w:val="28"/>
          <w:szCs w:val="28"/>
          <w:shd w:val="clear" w:color="auto" w:fill="FFFFFF"/>
        </w:rPr>
        <w:t xml:space="preserve"> </w:t>
      </w:r>
      <w:proofErr w:type="gramStart"/>
      <w:r w:rsidRPr="0019206E">
        <w:rPr>
          <w:rFonts w:ascii="Times New Roman" w:hAnsi="Times New Roman" w:cs="Times New Roman"/>
          <w:color w:val="333333"/>
          <w:sz w:val="28"/>
          <w:szCs w:val="28"/>
          <w:shd w:val="clear" w:color="auto" w:fill="FFFFFF"/>
        </w:rPr>
        <w:t>нарушении</w:t>
      </w:r>
      <w:proofErr w:type="gramEnd"/>
      <w:r w:rsidRPr="0019206E">
        <w:rPr>
          <w:rFonts w:ascii="Times New Roman" w:hAnsi="Times New Roman" w:cs="Times New Roman"/>
          <w:color w:val="333333"/>
          <w:sz w:val="28"/>
          <w:szCs w:val="28"/>
          <w:shd w:val="clear" w:color="auto" w:fill="FFFFFF"/>
        </w:rPr>
        <w:t xml:space="preserve"> п.21 ч.2 ст.255</w:t>
      </w:r>
      <w:r>
        <w:rPr>
          <w:rFonts w:ascii="Times New Roman" w:hAnsi="Times New Roman" w:cs="Times New Roman"/>
          <w:color w:val="333333"/>
          <w:sz w:val="28"/>
          <w:szCs w:val="28"/>
          <w:shd w:val="clear" w:color="auto" w:fill="FFFFFF"/>
        </w:rPr>
        <w:t xml:space="preserve"> </w:t>
      </w:r>
      <w:r w:rsidRPr="0019206E">
        <w:rPr>
          <w:rFonts w:ascii="Times New Roman" w:hAnsi="Times New Roman" w:cs="Times New Roman"/>
          <w:color w:val="333333"/>
          <w:sz w:val="28"/>
          <w:szCs w:val="28"/>
          <w:shd w:val="clear" w:color="auto" w:fill="FFFFFF"/>
        </w:rPr>
        <w:t>и п.2 ст.425 НК РФ договор гражданско-</w:t>
      </w:r>
      <w:r w:rsidR="00123944">
        <w:rPr>
          <w:rFonts w:ascii="Times New Roman" w:hAnsi="Times New Roman" w:cs="Times New Roman"/>
          <w:color w:val="333333"/>
          <w:sz w:val="28"/>
          <w:szCs w:val="28"/>
          <w:shd w:val="clear" w:color="auto" w:fill="FFFFFF"/>
        </w:rPr>
        <w:t xml:space="preserve">правового характера, </w:t>
      </w:r>
      <w:r w:rsidRPr="0019206E">
        <w:rPr>
          <w:rFonts w:ascii="Times New Roman" w:hAnsi="Times New Roman" w:cs="Times New Roman"/>
          <w:color w:val="333333"/>
          <w:sz w:val="28"/>
          <w:szCs w:val="28"/>
          <w:shd w:val="clear" w:color="auto" w:fill="FFFFFF"/>
        </w:rPr>
        <w:t>соответственно и в</w:t>
      </w:r>
      <w:r w:rsidRPr="0019206E">
        <w:rPr>
          <w:rFonts w:ascii="Times New Roman" w:hAnsi="Times New Roman" w:cs="Times New Roman"/>
          <w:color w:val="000000"/>
          <w:sz w:val="28"/>
          <w:szCs w:val="28"/>
          <w:shd w:val="clear" w:color="auto" w:fill="FFFFFF"/>
        </w:rPr>
        <w:t xml:space="preserve">ся сумма вознаграждения, </w:t>
      </w:r>
      <w:r w:rsidRPr="0019206E">
        <w:rPr>
          <w:rFonts w:ascii="Times New Roman" w:hAnsi="Times New Roman" w:cs="Times New Roman"/>
          <w:color w:val="000000"/>
          <w:sz w:val="28"/>
          <w:szCs w:val="28"/>
          <w:shd w:val="clear" w:color="auto" w:fill="FFFFFF"/>
        </w:rPr>
        <w:lastRenderedPageBreak/>
        <w:t>начисленная по Договору ГПХ (сумма с учетом НДФЛ)</w:t>
      </w:r>
      <w:r>
        <w:rPr>
          <w:rFonts w:ascii="Times New Roman" w:hAnsi="Times New Roman" w:cs="Times New Roman"/>
          <w:color w:val="000000"/>
          <w:sz w:val="28"/>
          <w:szCs w:val="28"/>
          <w:shd w:val="clear" w:color="auto" w:fill="FFFFFF"/>
        </w:rPr>
        <w:t xml:space="preserve"> не учитываются</w:t>
      </w:r>
      <w:r w:rsidR="00F61E12">
        <w:rPr>
          <w:rFonts w:ascii="Times New Roman" w:hAnsi="Times New Roman" w:cs="Times New Roman"/>
          <w:color w:val="000000"/>
          <w:sz w:val="28"/>
          <w:szCs w:val="28"/>
          <w:shd w:val="clear" w:color="auto" w:fill="FFFFFF"/>
        </w:rPr>
        <w:t>, (учитывается не корректно)</w:t>
      </w:r>
      <w:r>
        <w:rPr>
          <w:rFonts w:ascii="Times New Roman" w:hAnsi="Times New Roman" w:cs="Times New Roman"/>
          <w:color w:val="000000"/>
          <w:sz w:val="28"/>
          <w:szCs w:val="28"/>
          <w:shd w:val="clear" w:color="auto" w:fill="FFFFFF"/>
        </w:rPr>
        <w:t xml:space="preserve"> в начислениях по оплате труда;</w:t>
      </w:r>
    </w:p>
    <w:p w:rsidR="001162D8" w:rsidRDefault="001162D8" w:rsidP="00E470CC">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нарушение норм </w:t>
      </w:r>
      <w:r>
        <w:rPr>
          <w:rFonts w:ascii="Times New Roman" w:hAnsi="Times New Roman" w:cs="Times New Roman"/>
          <w:sz w:val="28"/>
          <w:szCs w:val="28"/>
        </w:rPr>
        <w:t>Федерального закона №44-ФЗ от 05.04.2013г. «О контрактной системе в сфере закупок товаров, работ, услуг для обеспечения государственных и муниципальных нужд»;</w:t>
      </w:r>
    </w:p>
    <w:p w:rsidR="001162D8" w:rsidRPr="0086770F" w:rsidRDefault="001162D8" w:rsidP="002E44F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нарушение</w:t>
      </w:r>
      <w:r w:rsidRPr="001162D8">
        <w:rPr>
          <w:color w:val="000000"/>
          <w:sz w:val="28"/>
          <w:szCs w:val="28"/>
        </w:rPr>
        <w:t xml:space="preserve"> </w:t>
      </w:r>
      <w:r w:rsidRPr="001162D8">
        <w:rPr>
          <w:rFonts w:ascii="Times New Roman" w:hAnsi="Times New Roman" w:cs="Times New Roman"/>
          <w:color w:val="000000"/>
          <w:sz w:val="28"/>
          <w:szCs w:val="28"/>
        </w:rPr>
        <w:t>п. 302 Инструкции № 157н суммы расходов, начисленные учреждением в отчетном периоде, но относящиеся к будущим отчетным периодам, в том числе суммы расходов, связанные со страхованием гражданской ответственности, следует отражать на </w:t>
      </w:r>
      <w:r w:rsidRPr="001162D8">
        <w:rPr>
          <w:rStyle w:val="af2"/>
          <w:rFonts w:ascii="Times New Roman" w:hAnsi="Times New Roman" w:cs="Times New Roman"/>
          <w:color w:val="000000"/>
          <w:sz w:val="28"/>
          <w:szCs w:val="28"/>
        </w:rPr>
        <w:t>счете  401 50</w:t>
      </w:r>
      <w:r>
        <w:rPr>
          <w:rFonts w:ascii="Times New Roman" w:hAnsi="Times New Roman" w:cs="Times New Roman"/>
          <w:color w:val="000000"/>
          <w:sz w:val="28"/>
          <w:szCs w:val="28"/>
        </w:rPr>
        <w:t> «Расходы будущих периодов»;</w:t>
      </w:r>
    </w:p>
    <w:p w:rsidR="00B60C1F" w:rsidRDefault="009F0DDC" w:rsidP="00B60C1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1162D8">
        <w:rPr>
          <w:rFonts w:ascii="Times New Roman" w:hAnsi="Times New Roman" w:cs="Times New Roman"/>
          <w:color w:val="000000"/>
          <w:sz w:val="28"/>
          <w:szCs w:val="28"/>
          <w:shd w:val="clear" w:color="auto" w:fill="FFFFFF"/>
        </w:rPr>
        <w:t xml:space="preserve"> </w:t>
      </w:r>
      <w:r w:rsidR="00B60C1F" w:rsidRPr="00841F73">
        <w:rPr>
          <w:rFonts w:ascii="Times New Roman" w:hAnsi="Times New Roman" w:cs="Times New Roman"/>
          <w:sz w:val="28"/>
          <w:szCs w:val="28"/>
          <w:shd w:val="clear" w:color="auto" w:fill="FFFFFF"/>
        </w:rPr>
        <w:t xml:space="preserve"> наруше</w:t>
      </w:r>
      <w:r w:rsidR="00B60C1F">
        <w:rPr>
          <w:rFonts w:ascii="Times New Roman" w:hAnsi="Times New Roman" w:cs="Times New Roman"/>
          <w:sz w:val="28"/>
          <w:szCs w:val="28"/>
          <w:shd w:val="clear" w:color="auto" w:fill="FFFFFF"/>
        </w:rPr>
        <w:t>ние</w:t>
      </w:r>
      <w:r w:rsidR="00B60C1F" w:rsidRPr="00841F73">
        <w:rPr>
          <w:rFonts w:ascii="Times New Roman" w:hAnsi="Times New Roman" w:cs="Times New Roman"/>
          <w:sz w:val="28"/>
          <w:szCs w:val="28"/>
          <w:shd w:val="clear" w:color="auto" w:fill="FFFFFF"/>
        </w:rPr>
        <w:t xml:space="preserve"> ст. 60.2, ст. 151 ТК РФ</w:t>
      </w:r>
      <w:r w:rsidR="00B60C1F">
        <w:rPr>
          <w:rFonts w:ascii="Times New Roman" w:hAnsi="Times New Roman" w:cs="Times New Roman"/>
          <w:sz w:val="28"/>
          <w:szCs w:val="28"/>
          <w:shd w:val="clear" w:color="auto" w:fill="FFFFFF"/>
        </w:rPr>
        <w:t xml:space="preserve">, </w:t>
      </w:r>
      <w:r w:rsidR="00B60C1F" w:rsidRPr="00DB35C0">
        <w:rPr>
          <w:rFonts w:ascii="Times New Roman" w:hAnsi="Times New Roman" w:cs="Times New Roman"/>
          <w:sz w:val="28"/>
          <w:szCs w:val="28"/>
          <w:shd w:val="clear" w:color="auto" w:fill="FFFFFF"/>
        </w:rPr>
        <w:t>п. 3</w:t>
      </w:r>
      <w:r w:rsidR="00B60C1F">
        <w:rPr>
          <w:rFonts w:ascii="Times New Roman" w:hAnsi="Times New Roman" w:cs="Times New Roman"/>
          <w:sz w:val="28"/>
          <w:szCs w:val="28"/>
          <w:shd w:val="clear" w:color="auto" w:fill="FFFFFF"/>
        </w:rPr>
        <w:t>0</w:t>
      </w:r>
      <w:r w:rsidR="00B60C1F" w:rsidRPr="00DB35C0">
        <w:rPr>
          <w:rFonts w:ascii="Times New Roman" w:hAnsi="Times New Roman" w:cs="Times New Roman"/>
          <w:sz w:val="28"/>
          <w:szCs w:val="28"/>
          <w:shd w:val="clear" w:color="auto" w:fill="FFFFFF"/>
        </w:rPr>
        <w:t>, п. 3</w:t>
      </w:r>
      <w:r w:rsidR="00B60C1F">
        <w:rPr>
          <w:rFonts w:ascii="Times New Roman" w:hAnsi="Times New Roman" w:cs="Times New Roman"/>
          <w:sz w:val="28"/>
          <w:szCs w:val="28"/>
          <w:shd w:val="clear" w:color="auto" w:fill="FFFFFF"/>
        </w:rPr>
        <w:t>1</w:t>
      </w:r>
      <w:r w:rsidR="00B60C1F" w:rsidRPr="00DB35C0">
        <w:rPr>
          <w:rFonts w:ascii="Times New Roman" w:hAnsi="Times New Roman" w:cs="Times New Roman"/>
          <w:sz w:val="28"/>
          <w:szCs w:val="28"/>
          <w:shd w:val="clear" w:color="auto" w:fill="FFFFFF"/>
        </w:rPr>
        <w:t>, п. 3</w:t>
      </w:r>
      <w:r w:rsidR="00B60C1F">
        <w:rPr>
          <w:rFonts w:ascii="Times New Roman" w:hAnsi="Times New Roman" w:cs="Times New Roman"/>
          <w:sz w:val="28"/>
          <w:szCs w:val="28"/>
          <w:shd w:val="clear" w:color="auto" w:fill="FFFFFF"/>
        </w:rPr>
        <w:t>2</w:t>
      </w:r>
      <w:r w:rsidR="00B60C1F" w:rsidRPr="00DB35C0">
        <w:rPr>
          <w:rFonts w:ascii="Times New Roman" w:hAnsi="Times New Roman" w:cs="Times New Roman"/>
          <w:sz w:val="28"/>
          <w:szCs w:val="28"/>
          <w:shd w:val="clear" w:color="auto" w:fill="FFFFFF"/>
        </w:rPr>
        <w:t xml:space="preserve"> </w:t>
      </w:r>
      <w:r w:rsidR="00B60C1F" w:rsidRPr="00DB35C0">
        <w:rPr>
          <w:rFonts w:ascii="Times New Roman" w:hAnsi="Times New Roman" w:cs="Times New Roman"/>
          <w:sz w:val="28"/>
          <w:szCs w:val="28"/>
        </w:rPr>
        <w:t xml:space="preserve">Положения по оплате труда </w:t>
      </w:r>
      <w:r w:rsidR="00B60C1F" w:rsidRPr="00841F73">
        <w:rPr>
          <w:rFonts w:ascii="Times New Roman" w:hAnsi="Times New Roman" w:cs="Times New Roman"/>
          <w:sz w:val="28"/>
          <w:szCs w:val="28"/>
        </w:rPr>
        <w:t>в дополнительных  соглашениях за выполнение дополнительной трудовой функции работнику устанавливается оклад и надбавки к окладу,</w:t>
      </w:r>
      <w:r w:rsidR="00B60C1F">
        <w:rPr>
          <w:rFonts w:ascii="Times New Roman" w:hAnsi="Times New Roman" w:cs="Times New Roman"/>
          <w:sz w:val="28"/>
          <w:szCs w:val="28"/>
        </w:rPr>
        <w:t xml:space="preserve"> а не размер доплаты,</w:t>
      </w:r>
      <w:r w:rsidR="00B60C1F" w:rsidRPr="00841F73">
        <w:rPr>
          <w:rFonts w:ascii="Times New Roman" w:hAnsi="Times New Roman" w:cs="Times New Roman"/>
          <w:sz w:val="28"/>
          <w:szCs w:val="28"/>
        </w:rPr>
        <w:t xml:space="preserve"> </w:t>
      </w:r>
      <w:r w:rsidR="00B60C1F">
        <w:rPr>
          <w:rFonts w:ascii="Times New Roman" w:hAnsi="Times New Roman" w:cs="Times New Roman"/>
          <w:sz w:val="28"/>
          <w:szCs w:val="28"/>
        </w:rPr>
        <w:t xml:space="preserve">и как следствие </w:t>
      </w:r>
      <w:r w:rsidR="00B60C1F" w:rsidRPr="00841F73">
        <w:rPr>
          <w:rFonts w:ascii="Times New Roman" w:hAnsi="Times New Roman" w:cs="Times New Roman"/>
          <w:sz w:val="28"/>
          <w:szCs w:val="28"/>
        </w:rPr>
        <w:t>начисл</w:t>
      </w:r>
      <w:r w:rsidR="00B60C1F">
        <w:rPr>
          <w:rFonts w:ascii="Times New Roman" w:hAnsi="Times New Roman" w:cs="Times New Roman"/>
          <w:sz w:val="28"/>
          <w:szCs w:val="28"/>
        </w:rPr>
        <w:t>ение производится</w:t>
      </w:r>
      <w:r w:rsidR="00B60C1F" w:rsidRPr="00841F73">
        <w:rPr>
          <w:rFonts w:ascii="Times New Roman" w:hAnsi="Times New Roman" w:cs="Times New Roman"/>
          <w:sz w:val="28"/>
          <w:szCs w:val="28"/>
        </w:rPr>
        <w:t xml:space="preserve"> отдельной строкой</w:t>
      </w:r>
      <w:r w:rsidR="00B60C1F">
        <w:rPr>
          <w:rFonts w:ascii="Times New Roman" w:hAnsi="Times New Roman" w:cs="Times New Roman"/>
          <w:sz w:val="28"/>
          <w:szCs w:val="28"/>
        </w:rPr>
        <w:t>, а не доплатой</w:t>
      </w:r>
      <w:r w:rsidR="009B07FA">
        <w:rPr>
          <w:rFonts w:ascii="Times New Roman" w:hAnsi="Times New Roman" w:cs="Times New Roman"/>
          <w:sz w:val="28"/>
          <w:szCs w:val="28"/>
        </w:rPr>
        <w:t>;</w:t>
      </w:r>
    </w:p>
    <w:p w:rsidR="00BA2204" w:rsidRDefault="00BA2204" w:rsidP="00B60C1F">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A2204">
        <w:rPr>
          <w:rFonts w:ascii="Times New Roman" w:hAnsi="Times New Roman" w:cs="Times New Roman"/>
          <w:sz w:val="28"/>
          <w:szCs w:val="28"/>
          <w:shd w:val="clear" w:color="auto" w:fill="FFFFFF"/>
        </w:rPr>
        <w:t xml:space="preserve"> нарушении Постановления Правительства РФ от 13.10.2008 г. № 749 (ред. от 29.07.2015г) «Об особенностях направления работников в служебные командировки», п. 10 Положения о служебных командировках (Приложение № 13 к Учетной политике), учреждением за рабочие дни, приходящие на дни командировки работнику не выплачивается его средний заработок, а начисляется зарплата.</w:t>
      </w:r>
      <w:proofErr w:type="gramEnd"/>
    </w:p>
    <w:p w:rsidR="009B07FA" w:rsidRPr="00841F73" w:rsidRDefault="009B07FA" w:rsidP="00B60C1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A26C5">
        <w:rPr>
          <w:rFonts w:ascii="Times New Roman" w:hAnsi="Times New Roman" w:cs="Times New Roman"/>
          <w:sz w:val="28"/>
          <w:szCs w:val="28"/>
          <w:shd w:val="clear" w:color="auto" w:fill="FFFFFF"/>
        </w:rPr>
        <w:t xml:space="preserve">нарушение п. 10.3. Учетной политике </w:t>
      </w:r>
      <w:r w:rsidRPr="009A26C5">
        <w:rPr>
          <w:rFonts w:ascii="Times New Roman" w:hAnsi="Times New Roman" w:cs="Times New Roman"/>
          <w:sz w:val="28"/>
          <w:szCs w:val="28"/>
        </w:rPr>
        <w:t xml:space="preserve">от 25.12.2020, </w:t>
      </w:r>
      <w:r w:rsidRPr="009A26C5">
        <w:rPr>
          <w:rFonts w:ascii="Times New Roman" w:hAnsi="Times New Roman" w:cs="Times New Roman"/>
          <w:sz w:val="28"/>
          <w:szCs w:val="28"/>
          <w:shd w:val="clear" w:color="auto" w:fill="FFFFFF"/>
        </w:rPr>
        <w:t xml:space="preserve"> Положение об учете рабочего времени разработано, но приказом руководителя </w:t>
      </w:r>
      <w:r w:rsidRPr="009A26C5">
        <w:rPr>
          <w:rFonts w:ascii="Times New Roman" w:hAnsi="Times New Roman" w:cs="Times New Roman"/>
          <w:sz w:val="28"/>
          <w:szCs w:val="28"/>
        </w:rPr>
        <w:t>МУ АМО «Д.Т. и Д.»</w:t>
      </w:r>
      <w:r w:rsidRPr="009A26C5">
        <w:rPr>
          <w:rFonts w:ascii="Times New Roman" w:hAnsi="Times New Roman" w:cs="Times New Roman"/>
          <w:sz w:val="28"/>
          <w:szCs w:val="28"/>
          <w:shd w:val="clear" w:color="auto" w:fill="FFFFFF"/>
        </w:rPr>
        <w:t xml:space="preserve"> как отдельный нормативный акт не утверждено;</w:t>
      </w:r>
    </w:p>
    <w:p w:rsidR="009F0DDC" w:rsidRDefault="009F0DDC" w:rsidP="002E44F7">
      <w:pPr>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некорректное оформление приказов, табеля учета рабочего времени</w:t>
      </w:r>
      <w:r w:rsidR="00640D3C">
        <w:rPr>
          <w:rFonts w:ascii="Times New Roman" w:eastAsia="Times New Roman" w:hAnsi="Times New Roman" w:cs="Times New Roman"/>
          <w:sz w:val="28"/>
          <w:szCs w:val="28"/>
        </w:rPr>
        <w:t xml:space="preserve"> (ф.0504421)</w:t>
      </w:r>
      <w:r>
        <w:rPr>
          <w:rFonts w:ascii="Times New Roman" w:eastAsia="Times New Roman" w:hAnsi="Times New Roman" w:cs="Times New Roman"/>
          <w:sz w:val="28"/>
          <w:szCs w:val="28"/>
        </w:rPr>
        <w:t>,</w:t>
      </w:r>
      <w:r w:rsidRPr="009F0D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записки-расчета об исчислении среднего заработка при предоставлении отпуска, увольнении и других случаях (ф. 0504425);</w:t>
      </w:r>
    </w:p>
    <w:p w:rsidR="009F0DDC" w:rsidRDefault="009F0DDC" w:rsidP="002E44F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A3DA4" w:rsidRPr="007A3DA4">
        <w:rPr>
          <w:rFonts w:ascii="Times New Roman" w:hAnsi="Times New Roman" w:cs="Times New Roman"/>
          <w:color w:val="000000" w:themeColor="text1"/>
          <w:sz w:val="28"/>
          <w:szCs w:val="28"/>
        </w:rPr>
        <w:t>отсутствует</w:t>
      </w:r>
      <w:r>
        <w:rPr>
          <w:rFonts w:ascii="Times New Roman" w:hAnsi="Times New Roman" w:cs="Times New Roman"/>
          <w:color w:val="000000" w:themeColor="text1"/>
          <w:sz w:val="28"/>
          <w:szCs w:val="28"/>
        </w:rPr>
        <w:t xml:space="preserve"> графиков сменности для </w:t>
      </w:r>
      <w:proofErr w:type="gramStart"/>
      <w:r>
        <w:rPr>
          <w:rFonts w:ascii="Times New Roman" w:hAnsi="Times New Roman" w:cs="Times New Roman"/>
          <w:color w:val="000000" w:themeColor="text1"/>
          <w:sz w:val="28"/>
          <w:szCs w:val="28"/>
        </w:rPr>
        <w:t>работников</w:t>
      </w:r>
      <w:proofErr w:type="gramEnd"/>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работающих по сменам</w:t>
      </w:r>
      <w:r>
        <w:rPr>
          <w:rFonts w:ascii="Times New Roman" w:hAnsi="Times New Roman" w:cs="Times New Roman"/>
          <w:color w:val="000000" w:themeColor="text1"/>
          <w:sz w:val="28"/>
          <w:szCs w:val="28"/>
        </w:rPr>
        <w:t>;</w:t>
      </w:r>
    </w:p>
    <w:p w:rsidR="009F0DDC" w:rsidRDefault="009F0DDC" w:rsidP="002E44F7">
      <w:pPr>
        <w:spacing w:after="0"/>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отсутствие подписей работников об ознакомлении с приказами</w:t>
      </w:r>
      <w:r w:rsidR="00F61E12">
        <w:rPr>
          <w:rFonts w:ascii="Times New Roman" w:eastAsia="Times New Roman" w:hAnsi="Times New Roman" w:cs="Times New Roman"/>
          <w:sz w:val="28"/>
          <w:szCs w:val="28"/>
        </w:rPr>
        <w:t>.</w:t>
      </w:r>
    </w:p>
    <w:p w:rsidR="00DE4B23" w:rsidRDefault="00DE4B23" w:rsidP="00DE4B23">
      <w:pPr>
        <w:autoSpaceDE w:val="0"/>
        <w:autoSpaceDN w:val="0"/>
        <w:adjustRightInd w:val="0"/>
        <w:spacing w:after="0" w:line="240" w:lineRule="auto"/>
        <w:jc w:val="both"/>
        <w:rPr>
          <w:rFonts w:ascii="Times New Roman" w:hAnsi="Times New Roman" w:cs="Times New Roman"/>
          <w:sz w:val="28"/>
          <w:szCs w:val="28"/>
        </w:rPr>
      </w:pPr>
    </w:p>
    <w:p w:rsidR="009F0DDC" w:rsidRPr="0086770F" w:rsidRDefault="009F0DDC" w:rsidP="0086770F">
      <w:pPr>
        <w:spacing w:after="0"/>
        <w:ind w:firstLine="709"/>
        <w:jc w:val="both"/>
        <w:rPr>
          <w:rFonts w:ascii="Times New Roman" w:hAnsi="Times New Roman" w:cs="Times New Roman"/>
          <w:color w:val="000000"/>
          <w:sz w:val="28"/>
          <w:szCs w:val="28"/>
          <w:shd w:val="clear" w:color="auto" w:fill="FFFFFF"/>
        </w:rPr>
      </w:pPr>
    </w:p>
    <w:p w:rsidR="002F4E50" w:rsidRPr="00101246" w:rsidRDefault="002F4E50" w:rsidP="00BB32F7">
      <w:pPr>
        <w:spacing w:before="100" w:beforeAutospacing="1" w:after="100" w:afterAutospacing="1"/>
        <w:ind w:right="-284"/>
        <w:contextualSpacing/>
        <w:jc w:val="both"/>
        <w:rPr>
          <w:rFonts w:ascii="Times New Roman" w:hAnsi="Times New Roman" w:cs="Times New Roman"/>
          <w:sz w:val="24"/>
          <w:szCs w:val="24"/>
        </w:rPr>
      </w:pPr>
    </w:p>
    <w:sectPr w:rsidR="002F4E50" w:rsidRPr="00101246" w:rsidSect="009E204B">
      <w:headerReference w:type="even" r:id="rId51"/>
      <w:headerReference w:type="default" r:id="rId52"/>
      <w:footerReference w:type="even" r:id="rId53"/>
      <w:footerReference w:type="default" r:id="rId54"/>
      <w:headerReference w:type="first" r:id="rId55"/>
      <w:footerReference w:type="first" r:id="rId5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9A" w:rsidRDefault="008A369A" w:rsidP="00F3228C">
      <w:pPr>
        <w:spacing w:after="0" w:line="240" w:lineRule="auto"/>
      </w:pPr>
      <w:r>
        <w:separator/>
      </w:r>
    </w:p>
  </w:endnote>
  <w:endnote w:type="continuationSeparator" w:id="0">
    <w:p w:rsidR="008A369A" w:rsidRDefault="008A369A" w:rsidP="00F3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C" w:rsidRDefault="00045C7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C" w:rsidRDefault="00045C7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110085"/>
      <w:docPartObj>
        <w:docPartGallery w:val="Page Numbers (Bottom of Page)"/>
        <w:docPartUnique/>
      </w:docPartObj>
    </w:sdtPr>
    <w:sdtContent>
      <w:p w:rsidR="00045C7C" w:rsidRDefault="00045C7C">
        <w:pPr>
          <w:pStyle w:val="aa"/>
          <w:jc w:val="center"/>
        </w:pPr>
        <w:fldSimple w:instr="PAGE   \* MERGEFORMAT">
          <w:r>
            <w:rPr>
              <w:noProof/>
            </w:rPr>
            <w:t>1</w:t>
          </w:r>
        </w:fldSimple>
      </w:p>
    </w:sdtContent>
  </w:sdt>
  <w:p w:rsidR="00045C7C" w:rsidRDefault="00045C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9A" w:rsidRDefault="008A369A" w:rsidP="00F3228C">
      <w:pPr>
        <w:spacing w:after="0" w:line="240" w:lineRule="auto"/>
      </w:pPr>
      <w:r>
        <w:separator/>
      </w:r>
    </w:p>
  </w:footnote>
  <w:footnote w:type="continuationSeparator" w:id="0">
    <w:p w:rsidR="008A369A" w:rsidRDefault="008A369A" w:rsidP="00F32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C" w:rsidRDefault="00045C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115424"/>
      <w:docPartObj>
        <w:docPartGallery w:val="Page Numbers (Top of Page)"/>
        <w:docPartUnique/>
      </w:docPartObj>
    </w:sdtPr>
    <w:sdtContent>
      <w:p w:rsidR="00045C7C" w:rsidRDefault="00045C7C">
        <w:pPr>
          <w:pStyle w:val="a5"/>
          <w:jc w:val="center"/>
        </w:pPr>
        <w:fldSimple w:instr="PAGE   \* MERGEFORMAT">
          <w:r w:rsidR="00A86CEA">
            <w:rPr>
              <w:noProof/>
            </w:rPr>
            <w:t>30</w:t>
          </w:r>
        </w:fldSimple>
      </w:p>
    </w:sdtContent>
  </w:sdt>
  <w:p w:rsidR="00045C7C" w:rsidRDefault="00045C7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C" w:rsidRDefault="00045C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247C"/>
    <w:multiLevelType w:val="multilevel"/>
    <w:tmpl w:val="CB1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C26F1A"/>
    <w:multiLevelType w:val="multilevel"/>
    <w:tmpl w:val="04B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D1E29"/>
    <w:multiLevelType w:val="hybridMultilevel"/>
    <w:tmpl w:val="9B1AC65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4815CE0"/>
    <w:multiLevelType w:val="multilevel"/>
    <w:tmpl w:val="6928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B30F3"/>
    <w:multiLevelType w:val="hybridMultilevel"/>
    <w:tmpl w:val="293AE28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4201908"/>
    <w:multiLevelType w:val="hybridMultilevel"/>
    <w:tmpl w:val="3766BE3E"/>
    <w:lvl w:ilvl="0" w:tplc="E332A102">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55445415"/>
    <w:multiLevelType w:val="multilevel"/>
    <w:tmpl w:val="E288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62514"/>
    <w:multiLevelType w:val="multilevel"/>
    <w:tmpl w:val="6DDAD6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95B5F"/>
    <w:multiLevelType w:val="hybridMultilevel"/>
    <w:tmpl w:val="87DC73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7D63D60"/>
    <w:multiLevelType w:val="hybridMultilevel"/>
    <w:tmpl w:val="A3A21AB0"/>
    <w:lvl w:ilvl="0" w:tplc="32D2046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E7E6C4E"/>
    <w:multiLevelType w:val="multilevel"/>
    <w:tmpl w:val="5DE6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10"/>
  </w:num>
  <w:num w:numId="5">
    <w:abstractNumId w:val="7"/>
  </w:num>
  <w:num w:numId="6">
    <w:abstractNumId w:val="6"/>
  </w:num>
  <w:num w:numId="7">
    <w:abstractNumId w:val="3"/>
  </w:num>
  <w:num w:numId="8">
    <w:abstractNumId w:val="2"/>
  </w:num>
  <w:num w:numId="9">
    <w:abstractNumId w:val="4"/>
  </w:num>
  <w:num w:numId="10">
    <w:abstractNumId w:val="8"/>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useFELayout/>
  </w:compat>
  <w:rsids>
    <w:rsidRoot w:val="00F86C02"/>
    <w:rsid w:val="00001CD8"/>
    <w:rsid w:val="00002ABD"/>
    <w:rsid w:val="00002BC3"/>
    <w:rsid w:val="00002EB9"/>
    <w:rsid w:val="00003A29"/>
    <w:rsid w:val="00003A98"/>
    <w:rsid w:val="000044EF"/>
    <w:rsid w:val="00004D84"/>
    <w:rsid w:val="00004DFF"/>
    <w:rsid w:val="00005005"/>
    <w:rsid w:val="00007012"/>
    <w:rsid w:val="00007024"/>
    <w:rsid w:val="000077A2"/>
    <w:rsid w:val="00010C5C"/>
    <w:rsid w:val="00011471"/>
    <w:rsid w:val="00011B53"/>
    <w:rsid w:val="00012136"/>
    <w:rsid w:val="00012443"/>
    <w:rsid w:val="00013AB9"/>
    <w:rsid w:val="00014776"/>
    <w:rsid w:val="000148F3"/>
    <w:rsid w:val="00015852"/>
    <w:rsid w:val="0001716C"/>
    <w:rsid w:val="000172DC"/>
    <w:rsid w:val="00017757"/>
    <w:rsid w:val="00021C92"/>
    <w:rsid w:val="00022008"/>
    <w:rsid w:val="00022208"/>
    <w:rsid w:val="000225DB"/>
    <w:rsid w:val="00022E15"/>
    <w:rsid w:val="00022FE7"/>
    <w:rsid w:val="00023146"/>
    <w:rsid w:val="00023492"/>
    <w:rsid w:val="00023D6F"/>
    <w:rsid w:val="0002473F"/>
    <w:rsid w:val="0002538B"/>
    <w:rsid w:val="0002570B"/>
    <w:rsid w:val="00025B85"/>
    <w:rsid w:val="00025CED"/>
    <w:rsid w:val="0002666B"/>
    <w:rsid w:val="0002673A"/>
    <w:rsid w:val="00026944"/>
    <w:rsid w:val="00026A95"/>
    <w:rsid w:val="00026BC5"/>
    <w:rsid w:val="00026E09"/>
    <w:rsid w:val="00026E23"/>
    <w:rsid w:val="00026E94"/>
    <w:rsid w:val="00027909"/>
    <w:rsid w:val="000304E7"/>
    <w:rsid w:val="00030CFE"/>
    <w:rsid w:val="00030F1A"/>
    <w:rsid w:val="00031A4C"/>
    <w:rsid w:val="00031D64"/>
    <w:rsid w:val="00031EB6"/>
    <w:rsid w:val="000322DE"/>
    <w:rsid w:val="00032AC5"/>
    <w:rsid w:val="00032BD4"/>
    <w:rsid w:val="0003331B"/>
    <w:rsid w:val="00033AAE"/>
    <w:rsid w:val="00033E34"/>
    <w:rsid w:val="00034349"/>
    <w:rsid w:val="00034580"/>
    <w:rsid w:val="000348E9"/>
    <w:rsid w:val="0003505C"/>
    <w:rsid w:val="00035808"/>
    <w:rsid w:val="00035F71"/>
    <w:rsid w:val="0003633B"/>
    <w:rsid w:val="000366CD"/>
    <w:rsid w:val="00036EBE"/>
    <w:rsid w:val="000377D6"/>
    <w:rsid w:val="00037880"/>
    <w:rsid w:val="000407AF"/>
    <w:rsid w:val="0004108B"/>
    <w:rsid w:val="000418F9"/>
    <w:rsid w:val="00042603"/>
    <w:rsid w:val="00042850"/>
    <w:rsid w:val="00042DC9"/>
    <w:rsid w:val="00043652"/>
    <w:rsid w:val="00043677"/>
    <w:rsid w:val="00043852"/>
    <w:rsid w:val="00043D30"/>
    <w:rsid w:val="00043DC2"/>
    <w:rsid w:val="000441AC"/>
    <w:rsid w:val="00044C4C"/>
    <w:rsid w:val="00044F72"/>
    <w:rsid w:val="000450AC"/>
    <w:rsid w:val="00045A32"/>
    <w:rsid w:val="00045C74"/>
    <w:rsid w:val="00045C7C"/>
    <w:rsid w:val="00045DBE"/>
    <w:rsid w:val="00045E82"/>
    <w:rsid w:val="00046362"/>
    <w:rsid w:val="00046FE5"/>
    <w:rsid w:val="000472DE"/>
    <w:rsid w:val="000473A2"/>
    <w:rsid w:val="0004741C"/>
    <w:rsid w:val="0004754B"/>
    <w:rsid w:val="00047580"/>
    <w:rsid w:val="000506A6"/>
    <w:rsid w:val="000507F1"/>
    <w:rsid w:val="00050B88"/>
    <w:rsid w:val="00050F11"/>
    <w:rsid w:val="00051355"/>
    <w:rsid w:val="000513FF"/>
    <w:rsid w:val="00051E46"/>
    <w:rsid w:val="0005221F"/>
    <w:rsid w:val="000522B2"/>
    <w:rsid w:val="000522F1"/>
    <w:rsid w:val="000524BC"/>
    <w:rsid w:val="00052C2D"/>
    <w:rsid w:val="00052E50"/>
    <w:rsid w:val="00052EAC"/>
    <w:rsid w:val="0005317A"/>
    <w:rsid w:val="00053A45"/>
    <w:rsid w:val="00053ADD"/>
    <w:rsid w:val="00055CEA"/>
    <w:rsid w:val="00055F8D"/>
    <w:rsid w:val="0005720E"/>
    <w:rsid w:val="00060399"/>
    <w:rsid w:val="000609B6"/>
    <w:rsid w:val="00060B56"/>
    <w:rsid w:val="00061068"/>
    <w:rsid w:val="0006109A"/>
    <w:rsid w:val="00061370"/>
    <w:rsid w:val="00061637"/>
    <w:rsid w:val="00061793"/>
    <w:rsid w:val="00061EE7"/>
    <w:rsid w:val="00062329"/>
    <w:rsid w:val="00062A16"/>
    <w:rsid w:val="000636FE"/>
    <w:rsid w:val="000639E6"/>
    <w:rsid w:val="00063C4C"/>
    <w:rsid w:val="00063F98"/>
    <w:rsid w:val="00064BD4"/>
    <w:rsid w:val="00064E2C"/>
    <w:rsid w:val="0006548A"/>
    <w:rsid w:val="00065A9B"/>
    <w:rsid w:val="00065C50"/>
    <w:rsid w:val="00066629"/>
    <w:rsid w:val="00066A35"/>
    <w:rsid w:val="00066C9B"/>
    <w:rsid w:val="0006700A"/>
    <w:rsid w:val="0006725C"/>
    <w:rsid w:val="00067504"/>
    <w:rsid w:val="00070316"/>
    <w:rsid w:val="00070FDA"/>
    <w:rsid w:val="000715C9"/>
    <w:rsid w:val="000720E0"/>
    <w:rsid w:val="00072319"/>
    <w:rsid w:val="00073498"/>
    <w:rsid w:val="00073632"/>
    <w:rsid w:val="000738F8"/>
    <w:rsid w:val="00074789"/>
    <w:rsid w:val="0007498D"/>
    <w:rsid w:val="00074A68"/>
    <w:rsid w:val="00074A71"/>
    <w:rsid w:val="00074E5B"/>
    <w:rsid w:val="00075999"/>
    <w:rsid w:val="00075FC1"/>
    <w:rsid w:val="0007702B"/>
    <w:rsid w:val="0007743D"/>
    <w:rsid w:val="0008072C"/>
    <w:rsid w:val="00080F4D"/>
    <w:rsid w:val="00080FA3"/>
    <w:rsid w:val="0008100C"/>
    <w:rsid w:val="00081619"/>
    <w:rsid w:val="00081826"/>
    <w:rsid w:val="00081AC5"/>
    <w:rsid w:val="00081D31"/>
    <w:rsid w:val="00081D42"/>
    <w:rsid w:val="00081D89"/>
    <w:rsid w:val="00081EDC"/>
    <w:rsid w:val="00082D17"/>
    <w:rsid w:val="000834C9"/>
    <w:rsid w:val="00083E65"/>
    <w:rsid w:val="00083EE2"/>
    <w:rsid w:val="00083FE6"/>
    <w:rsid w:val="000853D5"/>
    <w:rsid w:val="00085A08"/>
    <w:rsid w:val="00085C20"/>
    <w:rsid w:val="00085D0C"/>
    <w:rsid w:val="000868EE"/>
    <w:rsid w:val="000870EE"/>
    <w:rsid w:val="00087845"/>
    <w:rsid w:val="000911F6"/>
    <w:rsid w:val="0009128A"/>
    <w:rsid w:val="00091E28"/>
    <w:rsid w:val="00091EFF"/>
    <w:rsid w:val="000924C4"/>
    <w:rsid w:val="00092CD6"/>
    <w:rsid w:val="00093F62"/>
    <w:rsid w:val="00094072"/>
    <w:rsid w:val="000945B0"/>
    <w:rsid w:val="00095286"/>
    <w:rsid w:val="000955D4"/>
    <w:rsid w:val="0009581E"/>
    <w:rsid w:val="00095857"/>
    <w:rsid w:val="0009612D"/>
    <w:rsid w:val="00096859"/>
    <w:rsid w:val="00096F3D"/>
    <w:rsid w:val="0009729B"/>
    <w:rsid w:val="000972B4"/>
    <w:rsid w:val="000975F2"/>
    <w:rsid w:val="000976B9"/>
    <w:rsid w:val="000A0CC6"/>
    <w:rsid w:val="000A1720"/>
    <w:rsid w:val="000A2BB4"/>
    <w:rsid w:val="000A2CAC"/>
    <w:rsid w:val="000A319E"/>
    <w:rsid w:val="000A3238"/>
    <w:rsid w:val="000A32CA"/>
    <w:rsid w:val="000A34BF"/>
    <w:rsid w:val="000A37F6"/>
    <w:rsid w:val="000A39F2"/>
    <w:rsid w:val="000A3F04"/>
    <w:rsid w:val="000A534E"/>
    <w:rsid w:val="000A55B9"/>
    <w:rsid w:val="000A5F3A"/>
    <w:rsid w:val="000A7706"/>
    <w:rsid w:val="000A7C01"/>
    <w:rsid w:val="000A7DBE"/>
    <w:rsid w:val="000B1509"/>
    <w:rsid w:val="000B17ED"/>
    <w:rsid w:val="000B1CE5"/>
    <w:rsid w:val="000B1E1C"/>
    <w:rsid w:val="000B28A7"/>
    <w:rsid w:val="000B2BBE"/>
    <w:rsid w:val="000B2BFE"/>
    <w:rsid w:val="000B2E65"/>
    <w:rsid w:val="000B42DA"/>
    <w:rsid w:val="000B4E20"/>
    <w:rsid w:val="000B689C"/>
    <w:rsid w:val="000B6B47"/>
    <w:rsid w:val="000B6C9D"/>
    <w:rsid w:val="000B7461"/>
    <w:rsid w:val="000B7CB9"/>
    <w:rsid w:val="000C0169"/>
    <w:rsid w:val="000C0CF1"/>
    <w:rsid w:val="000C0D2D"/>
    <w:rsid w:val="000C14B3"/>
    <w:rsid w:val="000C2264"/>
    <w:rsid w:val="000C309A"/>
    <w:rsid w:val="000C3976"/>
    <w:rsid w:val="000C3F98"/>
    <w:rsid w:val="000C487F"/>
    <w:rsid w:val="000C5233"/>
    <w:rsid w:val="000C58AB"/>
    <w:rsid w:val="000C591D"/>
    <w:rsid w:val="000C5FAA"/>
    <w:rsid w:val="000C658E"/>
    <w:rsid w:val="000C666D"/>
    <w:rsid w:val="000C7013"/>
    <w:rsid w:val="000C7B30"/>
    <w:rsid w:val="000C7F44"/>
    <w:rsid w:val="000D04FD"/>
    <w:rsid w:val="000D085D"/>
    <w:rsid w:val="000D114C"/>
    <w:rsid w:val="000D124F"/>
    <w:rsid w:val="000D13FA"/>
    <w:rsid w:val="000D16CA"/>
    <w:rsid w:val="000D199E"/>
    <w:rsid w:val="000D1B0F"/>
    <w:rsid w:val="000D1C19"/>
    <w:rsid w:val="000D1E11"/>
    <w:rsid w:val="000D2331"/>
    <w:rsid w:val="000D2409"/>
    <w:rsid w:val="000D358F"/>
    <w:rsid w:val="000D364E"/>
    <w:rsid w:val="000D3684"/>
    <w:rsid w:val="000D3CE6"/>
    <w:rsid w:val="000D3D48"/>
    <w:rsid w:val="000D423A"/>
    <w:rsid w:val="000D43D5"/>
    <w:rsid w:val="000D45E1"/>
    <w:rsid w:val="000D4718"/>
    <w:rsid w:val="000D474F"/>
    <w:rsid w:val="000D49C0"/>
    <w:rsid w:val="000D4CA4"/>
    <w:rsid w:val="000D4D46"/>
    <w:rsid w:val="000D4D5C"/>
    <w:rsid w:val="000D516A"/>
    <w:rsid w:val="000D53D9"/>
    <w:rsid w:val="000D5860"/>
    <w:rsid w:val="000D61E2"/>
    <w:rsid w:val="000D6B8F"/>
    <w:rsid w:val="000D700C"/>
    <w:rsid w:val="000D7067"/>
    <w:rsid w:val="000D7AA6"/>
    <w:rsid w:val="000D7CAF"/>
    <w:rsid w:val="000E0096"/>
    <w:rsid w:val="000E017C"/>
    <w:rsid w:val="000E0D7B"/>
    <w:rsid w:val="000E0FA6"/>
    <w:rsid w:val="000E2244"/>
    <w:rsid w:val="000E2865"/>
    <w:rsid w:val="000E2B39"/>
    <w:rsid w:val="000E3226"/>
    <w:rsid w:val="000E4F3E"/>
    <w:rsid w:val="000E4F53"/>
    <w:rsid w:val="000E4F5D"/>
    <w:rsid w:val="000E6389"/>
    <w:rsid w:val="000E63C6"/>
    <w:rsid w:val="000E68BC"/>
    <w:rsid w:val="000E7F9E"/>
    <w:rsid w:val="000F03CA"/>
    <w:rsid w:val="000F0835"/>
    <w:rsid w:val="000F0D6D"/>
    <w:rsid w:val="000F1170"/>
    <w:rsid w:val="000F216B"/>
    <w:rsid w:val="000F273A"/>
    <w:rsid w:val="000F290B"/>
    <w:rsid w:val="000F35E9"/>
    <w:rsid w:val="000F384C"/>
    <w:rsid w:val="000F3C02"/>
    <w:rsid w:val="000F3E0D"/>
    <w:rsid w:val="000F403F"/>
    <w:rsid w:val="000F4509"/>
    <w:rsid w:val="000F51B8"/>
    <w:rsid w:val="000F5434"/>
    <w:rsid w:val="000F544D"/>
    <w:rsid w:val="000F5650"/>
    <w:rsid w:val="000F57BB"/>
    <w:rsid w:val="000F5A52"/>
    <w:rsid w:val="000F5D98"/>
    <w:rsid w:val="000F66CF"/>
    <w:rsid w:val="000F7649"/>
    <w:rsid w:val="000F770B"/>
    <w:rsid w:val="00100FB0"/>
    <w:rsid w:val="00101246"/>
    <w:rsid w:val="00101C13"/>
    <w:rsid w:val="00101FC4"/>
    <w:rsid w:val="00102066"/>
    <w:rsid w:val="001026D4"/>
    <w:rsid w:val="001038FF"/>
    <w:rsid w:val="00105834"/>
    <w:rsid w:val="00105882"/>
    <w:rsid w:val="00105AE8"/>
    <w:rsid w:val="001066B6"/>
    <w:rsid w:val="00107205"/>
    <w:rsid w:val="001072FE"/>
    <w:rsid w:val="001073EE"/>
    <w:rsid w:val="00107862"/>
    <w:rsid w:val="00110588"/>
    <w:rsid w:val="00110B1A"/>
    <w:rsid w:val="00111351"/>
    <w:rsid w:val="001133A6"/>
    <w:rsid w:val="00113C27"/>
    <w:rsid w:val="001145BE"/>
    <w:rsid w:val="001146CD"/>
    <w:rsid w:val="001147AD"/>
    <w:rsid w:val="00115435"/>
    <w:rsid w:val="001161CE"/>
    <w:rsid w:val="001162D8"/>
    <w:rsid w:val="00116652"/>
    <w:rsid w:val="00117249"/>
    <w:rsid w:val="001174BD"/>
    <w:rsid w:val="001175E4"/>
    <w:rsid w:val="00117B5B"/>
    <w:rsid w:val="00121023"/>
    <w:rsid w:val="0012272C"/>
    <w:rsid w:val="00122749"/>
    <w:rsid w:val="00122DED"/>
    <w:rsid w:val="00122FDF"/>
    <w:rsid w:val="001234E6"/>
    <w:rsid w:val="00123944"/>
    <w:rsid w:val="00123E4B"/>
    <w:rsid w:val="00124641"/>
    <w:rsid w:val="00124878"/>
    <w:rsid w:val="001248AE"/>
    <w:rsid w:val="00124950"/>
    <w:rsid w:val="00124BAC"/>
    <w:rsid w:val="001252E4"/>
    <w:rsid w:val="00125FC5"/>
    <w:rsid w:val="0012646F"/>
    <w:rsid w:val="001265CA"/>
    <w:rsid w:val="00126A6E"/>
    <w:rsid w:val="00127300"/>
    <w:rsid w:val="00130822"/>
    <w:rsid w:val="00130853"/>
    <w:rsid w:val="00130D11"/>
    <w:rsid w:val="0013116F"/>
    <w:rsid w:val="00131194"/>
    <w:rsid w:val="00131BC0"/>
    <w:rsid w:val="00131D44"/>
    <w:rsid w:val="001323AA"/>
    <w:rsid w:val="001323F6"/>
    <w:rsid w:val="0013274E"/>
    <w:rsid w:val="00132867"/>
    <w:rsid w:val="00132922"/>
    <w:rsid w:val="0013297E"/>
    <w:rsid w:val="00132F3E"/>
    <w:rsid w:val="00133F74"/>
    <w:rsid w:val="001358B2"/>
    <w:rsid w:val="00135A7D"/>
    <w:rsid w:val="001374E7"/>
    <w:rsid w:val="00141A57"/>
    <w:rsid w:val="00141DAC"/>
    <w:rsid w:val="00142AA4"/>
    <w:rsid w:val="001430E5"/>
    <w:rsid w:val="00143A21"/>
    <w:rsid w:val="00143F08"/>
    <w:rsid w:val="001446F9"/>
    <w:rsid w:val="00145A86"/>
    <w:rsid w:val="00145E7B"/>
    <w:rsid w:val="00145F9E"/>
    <w:rsid w:val="00146D85"/>
    <w:rsid w:val="0014771D"/>
    <w:rsid w:val="00147AE4"/>
    <w:rsid w:val="00147F55"/>
    <w:rsid w:val="00147F5D"/>
    <w:rsid w:val="00150191"/>
    <w:rsid w:val="00150702"/>
    <w:rsid w:val="00151F81"/>
    <w:rsid w:val="001527F3"/>
    <w:rsid w:val="00152E55"/>
    <w:rsid w:val="00152E57"/>
    <w:rsid w:val="00152F7C"/>
    <w:rsid w:val="00153CCA"/>
    <w:rsid w:val="0015480C"/>
    <w:rsid w:val="0015575C"/>
    <w:rsid w:val="00155893"/>
    <w:rsid w:val="00155B49"/>
    <w:rsid w:val="001569BA"/>
    <w:rsid w:val="00157732"/>
    <w:rsid w:val="00157855"/>
    <w:rsid w:val="00157AA5"/>
    <w:rsid w:val="00157C59"/>
    <w:rsid w:val="00157EC3"/>
    <w:rsid w:val="0016007D"/>
    <w:rsid w:val="00160744"/>
    <w:rsid w:val="0016074D"/>
    <w:rsid w:val="00160F1A"/>
    <w:rsid w:val="00161275"/>
    <w:rsid w:val="00161288"/>
    <w:rsid w:val="00161E7F"/>
    <w:rsid w:val="001620AD"/>
    <w:rsid w:val="00163226"/>
    <w:rsid w:val="001636FE"/>
    <w:rsid w:val="00163878"/>
    <w:rsid w:val="00163A16"/>
    <w:rsid w:val="00163AD7"/>
    <w:rsid w:val="00164799"/>
    <w:rsid w:val="001648FA"/>
    <w:rsid w:val="00164D7E"/>
    <w:rsid w:val="00164E1B"/>
    <w:rsid w:val="00164F2E"/>
    <w:rsid w:val="00165455"/>
    <w:rsid w:val="00166080"/>
    <w:rsid w:val="0016693B"/>
    <w:rsid w:val="00167DA5"/>
    <w:rsid w:val="001704EF"/>
    <w:rsid w:val="0017065B"/>
    <w:rsid w:val="00170A12"/>
    <w:rsid w:val="00171255"/>
    <w:rsid w:val="001713BE"/>
    <w:rsid w:val="0017168C"/>
    <w:rsid w:val="00172384"/>
    <w:rsid w:val="00172881"/>
    <w:rsid w:val="00174AE5"/>
    <w:rsid w:val="00174D25"/>
    <w:rsid w:val="0017514F"/>
    <w:rsid w:val="00175516"/>
    <w:rsid w:val="00175731"/>
    <w:rsid w:val="00175E8B"/>
    <w:rsid w:val="001763D9"/>
    <w:rsid w:val="00176BD1"/>
    <w:rsid w:val="00177983"/>
    <w:rsid w:val="00177E1D"/>
    <w:rsid w:val="00180799"/>
    <w:rsid w:val="0018103A"/>
    <w:rsid w:val="001814BA"/>
    <w:rsid w:val="0018182A"/>
    <w:rsid w:val="001818CF"/>
    <w:rsid w:val="00181B08"/>
    <w:rsid w:val="00181D37"/>
    <w:rsid w:val="001826C7"/>
    <w:rsid w:val="00182F15"/>
    <w:rsid w:val="00182FD4"/>
    <w:rsid w:val="00183141"/>
    <w:rsid w:val="001849FC"/>
    <w:rsid w:val="00184D10"/>
    <w:rsid w:val="0018534A"/>
    <w:rsid w:val="001858E8"/>
    <w:rsid w:val="00185B2D"/>
    <w:rsid w:val="00185E01"/>
    <w:rsid w:val="0018608B"/>
    <w:rsid w:val="00186549"/>
    <w:rsid w:val="00187818"/>
    <w:rsid w:val="00187E06"/>
    <w:rsid w:val="00190FA7"/>
    <w:rsid w:val="00191618"/>
    <w:rsid w:val="0019206E"/>
    <w:rsid w:val="00192160"/>
    <w:rsid w:val="00192279"/>
    <w:rsid w:val="0019230A"/>
    <w:rsid w:val="0019266D"/>
    <w:rsid w:val="001929A8"/>
    <w:rsid w:val="00192CF8"/>
    <w:rsid w:val="001934A0"/>
    <w:rsid w:val="001937F4"/>
    <w:rsid w:val="00193935"/>
    <w:rsid w:val="001939BE"/>
    <w:rsid w:val="00193C60"/>
    <w:rsid w:val="00193E15"/>
    <w:rsid w:val="001943A3"/>
    <w:rsid w:val="001944E1"/>
    <w:rsid w:val="00194E6A"/>
    <w:rsid w:val="00195665"/>
    <w:rsid w:val="00195CC3"/>
    <w:rsid w:val="001960BB"/>
    <w:rsid w:val="00196230"/>
    <w:rsid w:val="00197673"/>
    <w:rsid w:val="001976B5"/>
    <w:rsid w:val="001976CF"/>
    <w:rsid w:val="00197A55"/>
    <w:rsid w:val="00197E15"/>
    <w:rsid w:val="001A0091"/>
    <w:rsid w:val="001A01CC"/>
    <w:rsid w:val="001A04B8"/>
    <w:rsid w:val="001A0619"/>
    <w:rsid w:val="001A0D69"/>
    <w:rsid w:val="001A10B7"/>
    <w:rsid w:val="001A1218"/>
    <w:rsid w:val="001A1839"/>
    <w:rsid w:val="001A2047"/>
    <w:rsid w:val="001A27AF"/>
    <w:rsid w:val="001A2939"/>
    <w:rsid w:val="001A38A7"/>
    <w:rsid w:val="001A3BBA"/>
    <w:rsid w:val="001A47C3"/>
    <w:rsid w:val="001A66EF"/>
    <w:rsid w:val="001A6B85"/>
    <w:rsid w:val="001A6C2A"/>
    <w:rsid w:val="001A6DBC"/>
    <w:rsid w:val="001A6FF8"/>
    <w:rsid w:val="001A7201"/>
    <w:rsid w:val="001A7FD7"/>
    <w:rsid w:val="001B0FB3"/>
    <w:rsid w:val="001B1C45"/>
    <w:rsid w:val="001B1F62"/>
    <w:rsid w:val="001B2036"/>
    <w:rsid w:val="001B21A7"/>
    <w:rsid w:val="001B2587"/>
    <w:rsid w:val="001B25B5"/>
    <w:rsid w:val="001B2872"/>
    <w:rsid w:val="001B2E4A"/>
    <w:rsid w:val="001B438C"/>
    <w:rsid w:val="001B4768"/>
    <w:rsid w:val="001B48C4"/>
    <w:rsid w:val="001B5082"/>
    <w:rsid w:val="001B53DC"/>
    <w:rsid w:val="001B546C"/>
    <w:rsid w:val="001B5A6E"/>
    <w:rsid w:val="001B5CCE"/>
    <w:rsid w:val="001B5D93"/>
    <w:rsid w:val="001B69F9"/>
    <w:rsid w:val="001B6B0E"/>
    <w:rsid w:val="001B6D44"/>
    <w:rsid w:val="001C0034"/>
    <w:rsid w:val="001C01DB"/>
    <w:rsid w:val="001C0400"/>
    <w:rsid w:val="001C1BBF"/>
    <w:rsid w:val="001C261D"/>
    <w:rsid w:val="001C283A"/>
    <w:rsid w:val="001C2867"/>
    <w:rsid w:val="001C2BA6"/>
    <w:rsid w:val="001C31B0"/>
    <w:rsid w:val="001C348B"/>
    <w:rsid w:val="001C3AC7"/>
    <w:rsid w:val="001C4248"/>
    <w:rsid w:val="001C4408"/>
    <w:rsid w:val="001C441D"/>
    <w:rsid w:val="001C4BB7"/>
    <w:rsid w:val="001C4EC9"/>
    <w:rsid w:val="001C5650"/>
    <w:rsid w:val="001C5B4C"/>
    <w:rsid w:val="001C60B8"/>
    <w:rsid w:val="001C6535"/>
    <w:rsid w:val="001C65A6"/>
    <w:rsid w:val="001C70E1"/>
    <w:rsid w:val="001C78A9"/>
    <w:rsid w:val="001C7D7E"/>
    <w:rsid w:val="001D05F3"/>
    <w:rsid w:val="001D077B"/>
    <w:rsid w:val="001D1004"/>
    <w:rsid w:val="001D1AAC"/>
    <w:rsid w:val="001D2187"/>
    <w:rsid w:val="001D2550"/>
    <w:rsid w:val="001D2DB1"/>
    <w:rsid w:val="001D3141"/>
    <w:rsid w:val="001D3D90"/>
    <w:rsid w:val="001D3E5E"/>
    <w:rsid w:val="001D403A"/>
    <w:rsid w:val="001D430C"/>
    <w:rsid w:val="001D528E"/>
    <w:rsid w:val="001D52DB"/>
    <w:rsid w:val="001D6120"/>
    <w:rsid w:val="001D6387"/>
    <w:rsid w:val="001D69B9"/>
    <w:rsid w:val="001D6EDB"/>
    <w:rsid w:val="001D7041"/>
    <w:rsid w:val="001D718E"/>
    <w:rsid w:val="001D7668"/>
    <w:rsid w:val="001D7876"/>
    <w:rsid w:val="001E0FA6"/>
    <w:rsid w:val="001E1087"/>
    <w:rsid w:val="001E2188"/>
    <w:rsid w:val="001E331C"/>
    <w:rsid w:val="001E4AB8"/>
    <w:rsid w:val="001E4F7B"/>
    <w:rsid w:val="001E5BD1"/>
    <w:rsid w:val="001E5E7B"/>
    <w:rsid w:val="001E665C"/>
    <w:rsid w:val="001E6F8A"/>
    <w:rsid w:val="001E712D"/>
    <w:rsid w:val="001E7C9F"/>
    <w:rsid w:val="001F0C64"/>
    <w:rsid w:val="001F0C97"/>
    <w:rsid w:val="001F0DF8"/>
    <w:rsid w:val="001F154B"/>
    <w:rsid w:val="001F169A"/>
    <w:rsid w:val="001F170E"/>
    <w:rsid w:val="001F1BFC"/>
    <w:rsid w:val="001F250D"/>
    <w:rsid w:val="001F2DAC"/>
    <w:rsid w:val="001F340F"/>
    <w:rsid w:val="001F3EA5"/>
    <w:rsid w:val="001F4F6D"/>
    <w:rsid w:val="001F5BA3"/>
    <w:rsid w:val="001F5E78"/>
    <w:rsid w:val="001F636C"/>
    <w:rsid w:val="001F68F5"/>
    <w:rsid w:val="001F6DF4"/>
    <w:rsid w:val="001F6FAA"/>
    <w:rsid w:val="001F7085"/>
    <w:rsid w:val="001F7B6E"/>
    <w:rsid w:val="001F7B92"/>
    <w:rsid w:val="0020093B"/>
    <w:rsid w:val="002011AE"/>
    <w:rsid w:val="002013F8"/>
    <w:rsid w:val="00201870"/>
    <w:rsid w:val="00201B27"/>
    <w:rsid w:val="00201B87"/>
    <w:rsid w:val="00201DC5"/>
    <w:rsid w:val="002022A8"/>
    <w:rsid w:val="002023FD"/>
    <w:rsid w:val="00202489"/>
    <w:rsid w:val="002029AD"/>
    <w:rsid w:val="00203B6E"/>
    <w:rsid w:val="00204302"/>
    <w:rsid w:val="00204427"/>
    <w:rsid w:val="00204AB8"/>
    <w:rsid w:val="00204D68"/>
    <w:rsid w:val="00205F65"/>
    <w:rsid w:val="0020648D"/>
    <w:rsid w:val="00206B85"/>
    <w:rsid w:val="00206D57"/>
    <w:rsid w:val="002074C6"/>
    <w:rsid w:val="002109F8"/>
    <w:rsid w:val="00211462"/>
    <w:rsid w:val="002115A6"/>
    <w:rsid w:val="00211711"/>
    <w:rsid w:val="002117D3"/>
    <w:rsid w:val="002129A1"/>
    <w:rsid w:val="00213505"/>
    <w:rsid w:val="00214297"/>
    <w:rsid w:val="00214462"/>
    <w:rsid w:val="002145F0"/>
    <w:rsid w:val="002148DC"/>
    <w:rsid w:val="002148E3"/>
    <w:rsid w:val="002154FC"/>
    <w:rsid w:val="00215B58"/>
    <w:rsid w:val="002163B8"/>
    <w:rsid w:val="002176FB"/>
    <w:rsid w:val="00217EA1"/>
    <w:rsid w:val="00217EB3"/>
    <w:rsid w:val="0022041B"/>
    <w:rsid w:val="00220434"/>
    <w:rsid w:val="002205F2"/>
    <w:rsid w:val="00220D6E"/>
    <w:rsid w:val="0022163C"/>
    <w:rsid w:val="002217B6"/>
    <w:rsid w:val="002218BC"/>
    <w:rsid w:val="00221C16"/>
    <w:rsid w:val="00221CB9"/>
    <w:rsid w:val="00222640"/>
    <w:rsid w:val="00222A0D"/>
    <w:rsid w:val="00222AA4"/>
    <w:rsid w:val="00223D87"/>
    <w:rsid w:val="00223EC1"/>
    <w:rsid w:val="002250C0"/>
    <w:rsid w:val="002259A8"/>
    <w:rsid w:val="00225AF9"/>
    <w:rsid w:val="00225D51"/>
    <w:rsid w:val="00225E06"/>
    <w:rsid w:val="002271AF"/>
    <w:rsid w:val="002273BA"/>
    <w:rsid w:val="002308FB"/>
    <w:rsid w:val="00230B07"/>
    <w:rsid w:val="002313CB"/>
    <w:rsid w:val="002319C3"/>
    <w:rsid w:val="00231C1F"/>
    <w:rsid w:val="00232101"/>
    <w:rsid w:val="0023252D"/>
    <w:rsid w:val="00232592"/>
    <w:rsid w:val="0023264C"/>
    <w:rsid w:val="002326ED"/>
    <w:rsid w:val="00232CFF"/>
    <w:rsid w:val="002344C4"/>
    <w:rsid w:val="002344D1"/>
    <w:rsid w:val="002346A5"/>
    <w:rsid w:val="00234AD1"/>
    <w:rsid w:val="002352BC"/>
    <w:rsid w:val="00235546"/>
    <w:rsid w:val="00235C29"/>
    <w:rsid w:val="0023604A"/>
    <w:rsid w:val="002361AA"/>
    <w:rsid w:val="002365D3"/>
    <w:rsid w:val="00236701"/>
    <w:rsid w:val="0023707C"/>
    <w:rsid w:val="00237B48"/>
    <w:rsid w:val="00237C97"/>
    <w:rsid w:val="00237E5E"/>
    <w:rsid w:val="00237FED"/>
    <w:rsid w:val="0024020D"/>
    <w:rsid w:val="002408A1"/>
    <w:rsid w:val="00240ADA"/>
    <w:rsid w:val="002414CD"/>
    <w:rsid w:val="00241881"/>
    <w:rsid w:val="00242C9A"/>
    <w:rsid w:val="00242F9B"/>
    <w:rsid w:val="00243234"/>
    <w:rsid w:val="0024335A"/>
    <w:rsid w:val="0024348B"/>
    <w:rsid w:val="00243A17"/>
    <w:rsid w:val="00243CF8"/>
    <w:rsid w:val="002441D9"/>
    <w:rsid w:val="00244CF6"/>
    <w:rsid w:val="0024510B"/>
    <w:rsid w:val="002455EC"/>
    <w:rsid w:val="00245748"/>
    <w:rsid w:val="00245C0A"/>
    <w:rsid w:val="0024614B"/>
    <w:rsid w:val="002465CA"/>
    <w:rsid w:val="00246618"/>
    <w:rsid w:val="00246AF0"/>
    <w:rsid w:val="00246D05"/>
    <w:rsid w:val="00247523"/>
    <w:rsid w:val="00247B1B"/>
    <w:rsid w:val="00250192"/>
    <w:rsid w:val="002501E4"/>
    <w:rsid w:val="002505C6"/>
    <w:rsid w:val="00250AE7"/>
    <w:rsid w:val="00251161"/>
    <w:rsid w:val="0025234E"/>
    <w:rsid w:val="00252903"/>
    <w:rsid w:val="00252BA7"/>
    <w:rsid w:val="00252C21"/>
    <w:rsid w:val="00252CD7"/>
    <w:rsid w:val="0025415D"/>
    <w:rsid w:val="00254788"/>
    <w:rsid w:val="00254CA8"/>
    <w:rsid w:val="00255758"/>
    <w:rsid w:val="00255944"/>
    <w:rsid w:val="00256363"/>
    <w:rsid w:val="002564E4"/>
    <w:rsid w:val="00257BE2"/>
    <w:rsid w:val="00257EAF"/>
    <w:rsid w:val="00260128"/>
    <w:rsid w:val="002608C9"/>
    <w:rsid w:val="00260B31"/>
    <w:rsid w:val="00260FE7"/>
    <w:rsid w:val="00261E6B"/>
    <w:rsid w:val="00262F86"/>
    <w:rsid w:val="00263626"/>
    <w:rsid w:val="0026375D"/>
    <w:rsid w:val="00263A36"/>
    <w:rsid w:val="00263CBC"/>
    <w:rsid w:val="0026511E"/>
    <w:rsid w:val="00265891"/>
    <w:rsid w:val="00265B0C"/>
    <w:rsid w:val="00266014"/>
    <w:rsid w:val="002660E6"/>
    <w:rsid w:val="00266226"/>
    <w:rsid w:val="0026649C"/>
    <w:rsid w:val="00266672"/>
    <w:rsid w:val="00266D43"/>
    <w:rsid w:val="00266F13"/>
    <w:rsid w:val="0026720A"/>
    <w:rsid w:val="00267F6F"/>
    <w:rsid w:val="0027005C"/>
    <w:rsid w:val="0027065F"/>
    <w:rsid w:val="00270C1F"/>
    <w:rsid w:val="0027131A"/>
    <w:rsid w:val="00271321"/>
    <w:rsid w:val="00271638"/>
    <w:rsid w:val="002722F4"/>
    <w:rsid w:val="00272361"/>
    <w:rsid w:val="00272FBC"/>
    <w:rsid w:val="00273749"/>
    <w:rsid w:val="002752E7"/>
    <w:rsid w:val="00275A71"/>
    <w:rsid w:val="00275DBA"/>
    <w:rsid w:val="00276281"/>
    <w:rsid w:val="00276421"/>
    <w:rsid w:val="002778DA"/>
    <w:rsid w:val="00280499"/>
    <w:rsid w:val="00280C04"/>
    <w:rsid w:val="00280C39"/>
    <w:rsid w:val="00280F3D"/>
    <w:rsid w:val="0028108C"/>
    <w:rsid w:val="002813F3"/>
    <w:rsid w:val="00281452"/>
    <w:rsid w:val="00281772"/>
    <w:rsid w:val="0028197A"/>
    <w:rsid w:val="00281B40"/>
    <w:rsid w:val="00282769"/>
    <w:rsid w:val="00282C4F"/>
    <w:rsid w:val="00282CDF"/>
    <w:rsid w:val="0028333F"/>
    <w:rsid w:val="00283AF4"/>
    <w:rsid w:val="00283D9A"/>
    <w:rsid w:val="00283F11"/>
    <w:rsid w:val="00283F35"/>
    <w:rsid w:val="002848FC"/>
    <w:rsid w:val="00284934"/>
    <w:rsid w:val="00284E59"/>
    <w:rsid w:val="00285980"/>
    <w:rsid w:val="0028672C"/>
    <w:rsid w:val="00286FE4"/>
    <w:rsid w:val="002876FF"/>
    <w:rsid w:val="002878EA"/>
    <w:rsid w:val="00287998"/>
    <w:rsid w:val="002879F1"/>
    <w:rsid w:val="00290E0F"/>
    <w:rsid w:val="0029108F"/>
    <w:rsid w:val="00291D49"/>
    <w:rsid w:val="00292AB2"/>
    <w:rsid w:val="002930C9"/>
    <w:rsid w:val="002932C7"/>
    <w:rsid w:val="00293F03"/>
    <w:rsid w:val="00294C66"/>
    <w:rsid w:val="00294DD8"/>
    <w:rsid w:val="0029569C"/>
    <w:rsid w:val="0029581D"/>
    <w:rsid w:val="00295A39"/>
    <w:rsid w:val="00295B20"/>
    <w:rsid w:val="002969F0"/>
    <w:rsid w:val="002A06AA"/>
    <w:rsid w:val="002A2237"/>
    <w:rsid w:val="002A3957"/>
    <w:rsid w:val="002A43E4"/>
    <w:rsid w:val="002A44A8"/>
    <w:rsid w:val="002A4701"/>
    <w:rsid w:val="002A5096"/>
    <w:rsid w:val="002A526B"/>
    <w:rsid w:val="002A5FDB"/>
    <w:rsid w:val="002A68C1"/>
    <w:rsid w:val="002A6DDC"/>
    <w:rsid w:val="002A71A6"/>
    <w:rsid w:val="002A763A"/>
    <w:rsid w:val="002A7C53"/>
    <w:rsid w:val="002B0110"/>
    <w:rsid w:val="002B0A93"/>
    <w:rsid w:val="002B0E03"/>
    <w:rsid w:val="002B0EF7"/>
    <w:rsid w:val="002B163A"/>
    <w:rsid w:val="002B16C3"/>
    <w:rsid w:val="002B1903"/>
    <w:rsid w:val="002B1B86"/>
    <w:rsid w:val="002B215A"/>
    <w:rsid w:val="002B280F"/>
    <w:rsid w:val="002B312E"/>
    <w:rsid w:val="002B36CF"/>
    <w:rsid w:val="002B3AFE"/>
    <w:rsid w:val="002B428A"/>
    <w:rsid w:val="002B471F"/>
    <w:rsid w:val="002B4A46"/>
    <w:rsid w:val="002B538C"/>
    <w:rsid w:val="002B6C47"/>
    <w:rsid w:val="002B7255"/>
    <w:rsid w:val="002B766A"/>
    <w:rsid w:val="002B7ADB"/>
    <w:rsid w:val="002C024C"/>
    <w:rsid w:val="002C02A9"/>
    <w:rsid w:val="002C0ECC"/>
    <w:rsid w:val="002C0FD9"/>
    <w:rsid w:val="002C12EB"/>
    <w:rsid w:val="002C19A8"/>
    <w:rsid w:val="002C1E18"/>
    <w:rsid w:val="002C230F"/>
    <w:rsid w:val="002C234D"/>
    <w:rsid w:val="002C247B"/>
    <w:rsid w:val="002C3312"/>
    <w:rsid w:val="002C3744"/>
    <w:rsid w:val="002C3906"/>
    <w:rsid w:val="002C3D41"/>
    <w:rsid w:val="002C4595"/>
    <w:rsid w:val="002C4D12"/>
    <w:rsid w:val="002C5268"/>
    <w:rsid w:val="002C5471"/>
    <w:rsid w:val="002C567B"/>
    <w:rsid w:val="002C5747"/>
    <w:rsid w:val="002C5DE1"/>
    <w:rsid w:val="002C61F3"/>
    <w:rsid w:val="002C6B3B"/>
    <w:rsid w:val="002C775E"/>
    <w:rsid w:val="002C7995"/>
    <w:rsid w:val="002D0B09"/>
    <w:rsid w:val="002D13F1"/>
    <w:rsid w:val="002D17B3"/>
    <w:rsid w:val="002D2174"/>
    <w:rsid w:val="002D2C15"/>
    <w:rsid w:val="002D3025"/>
    <w:rsid w:val="002D3487"/>
    <w:rsid w:val="002D38DC"/>
    <w:rsid w:val="002D3C9D"/>
    <w:rsid w:val="002D58CD"/>
    <w:rsid w:val="002D5AE0"/>
    <w:rsid w:val="002D5BEB"/>
    <w:rsid w:val="002D62EB"/>
    <w:rsid w:val="002D6A14"/>
    <w:rsid w:val="002D6A9D"/>
    <w:rsid w:val="002D79F2"/>
    <w:rsid w:val="002E08D6"/>
    <w:rsid w:val="002E1003"/>
    <w:rsid w:val="002E1F8C"/>
    <w:rsid w:val="002E218D"/>
    <w:rsid w:val="002E2676"/>
    <w:rsid w:val="002E2E28"/>
    <w:rsid w:val="002E3435"/>
    <w:rsid w:val="002E3A5A"/>
    <w:rsid w:val="002E44F7"/>
    <w:rsid w:val="002E4D2C"/>
    <w:rsid w:val="002E5664"/>
    <w:rsid w:val="002E5962"/>
    <w:rsid w:val="002E66DA"/>
    <w:rsid w:val="002E7141"/>
    <w:rsid w:val="002E7EFF"/>
    <w:rsid w:val="002F0437"/>
    <w:rsid w:val="002F04A5"/>
    <w:rsid w:val="002F0670"/>
    <w:rsid w:val="002F07D1"/>
    <w:rsid w:val="002F0866"/>
    <w:rsid w:val="002F0D61"/>
    <w:rsid w:val="002F0FAD"/>
    <w:rsid w:val="002F15AC"/>
    <w:rsid w:val="002F1946"/>
    <w:rsid w:val="002F242E"/>
    <w:rsid w:val="002F2B43"/>
    <w:rsid w:val="002F357F"/>
    <w:rsid w:val="002F3727"/>
    <w:rsid w:val="002F4440"/>
    <w:rsid w:val="002F4AAE"/>
    <w:rsid w:val="002F4ADF"/>
    <w:rsid w:val="002F4B1C"/>
    <w:rsid w:val="002F4E50"/>
    <w:rsid w:val="002F5115"/>
    <w:rsid w:val="002F5A34"/>
    <w:rsid w:val="002F5CCD"/>
    <w:rsid w:val="002F5FFD"/>
    <w:rsid w:val="002F6052"/>
    <w:rsid w:val="002F68CC"/>
    <w:rsid w:val="002F6B4C"/>
    <w:rsid w:val="002F6D89"/>
    <w:rsid w:val="002F6F3F"/>
    <w:rsid w:val="002F7F22"/>
    <w:rsid w:val="00300966"/>
    <w:rsid w:val="00300CEA"/>
    <w:rsid w:val="00301FA7"/>
    <w:rsid w:val="003022EA"/>
    <w:rsid w:val="0030514A"/>
    <w:rsid w:val="003052C8"/>
    <w:rsid w:val="003054FF"/>
    <w:rsid w:val="00305528"/>
    <w:rsid w:val="00306AC3"/>
    <w:rsid w:val="0030716F"/>
    <w:rsid w:val="003072B1"/>
    <w:rsid w:val="0030754C"/>
    <w:rsid w:val="00310675"/>
    <w:rsid w:val="003107F7"/>
    <w:rsid w:val="003119FE"/>
    <w:rsid w:val="003121C0"/>
    <w:rsid w:val="00313035"/>
    <w:rsid w:val="00313FAA"/>
    <w:rsid w:val="003140B6"/>
    <w:rsid w:val="003141A9"/>
    <w:rsid w:val="003148BB"/>
    <w:rsid w:val="00314DF1"/>
    <w:rsid w:val="00315634"/>
    <w:rsid w:val="00315834"/>
    <w:rsid w:val="00315871"/>
    <w:rsid w:val="00315B63"/>
    <w:rsid w:val="00315B8E"/>
    <w:rsid w:val="00316584"/>
    <w:rsid w:val="003169E9"/>
    <w:rsid w:val="00317298"/>
    <w:rsid w:val="003177F2"/>
    <w:rsid w:val="00317AB4"/>
    <w:rsid w:val="00317CA5"/>
    <w:rsid w:val="00320132"/>
    <w:rsid w:val="00320695"/>
    <w:rsid w:val="00320759"/>
    <w:rsid w:val="003207B6"/>
    <w:rsid w:val="00320B19"/>
    <w:rsid w:val="00320CF2"/>
    <w:rsid w:val="00320D9B"/>
    <w:rsid w:val="00321357"/>
    <w:rsid w:val="003220AE"/>
    <w:rsid w:val="003222BC"/>
    <w:rsid w:val="003225B8"/>
    <w:rsid w:val="00322D6A"/>
    <w:rsid w:val="00323868"/>
    <w:rsid w:val="00323F0F"/>
    <w:rsid w:val="00324598"/>
    <w:rsid w:val="0032511D"/>
    <w:rsid w:val="003253BF"/>
    <w:rsid w:val="0032570D"/>
    <w:rsid w:val="00325CAE"/>
    <w:rsid w:val="00325CCC"/>
    <w:rsid w:val="00326593"/>
    <w:rsid w:val="0032670E"/>
    <w:rsid w:val="00326B52"/>
    <w:rsid w:val="00326F86"/>
    <w:rsid w:val="00327171"/>
    <w:rsid w:val="003271F4"/>
    <w:rsid w:val="003276CD"/>
    <w:rsid w:val="00327F71"/>
    <w:rsid w:val="0033034A"/>
    <w:rsid w:val="00330C56"/>
    <w:rsid w:val="00330F8C"/>
    <w:rsid w:val="00331B73"/>
    <w:rsid w:val="00331E51"/>
    <w:rsid w:val="00331F35"/>
    <w:rsid w:val="00332AC5"/>
    <w:rsid w:val="00333C6E"/>
    <w:rsid w:val="00333E24"/>
    <w:rsid w:val="003340C0"/>
    <w:rsid w:val="003343B6"/>
    <w:rsid w:val="00334656"/>
    <w:rsid w:val="0033506F"/>
    <w:rsid w:val="003353C3"/>
    <w:rsid w:val="00335AA3"/>
    <w:rsid w:val="00336464"/>
    <w:rsid w:val="00336AB2"/>
    <w:rsid w:val="00337027"/>
    <w:rsid w:val="00337323"/>
    <w:rsid w:val="003374B9"/>
    <w:rsid w:val="00337A75"/>
    <w:rsid w:val="003405D3"/>
    <w:rsid w:val="00340804"/>
    <w:rsid w:val="0034101C"/>
    <w:rsid w:val="0034139A"/>
    <w:rsid w:val="0034147F"/>
    <w:rsid w:val="003418A2"/>
    <w:rsid w:val="003418BC"/>
    <w:rsid w:val="00341AC5"/>
    <w:rsid w:val="00341B8C"/>
    <w:rsid w:val="0034259E"/>
    <w:rsid w:val="00342625"/>
    <w:rsid w:val="003428D3"/>
    <w:rsid w:val="003429A6"/>
    <w:rsid w:val="00342D73"/>
    <w:rsid w:val="0034378D"/>
    <w:rsid w:val="00343A84"/>
    <w:rsid w:val="00344050"/>
    <w:rsid w:val="003440D0"/>
    <w:rsid w:val="0034434E"/>
    <w:rsid w:val="00344485"/>
    <w:rsid w:val="003446AC"/>
    <w:rsid w:val="00344870"/>
    <w:rsid w:val="003448FE"/>
    <w:rsid w:val="003449EF"/>
    <w:rsid w:val="0034520F"/>
    <w:rsid w:val="00346538"/>
    <w:rsid w:val="003475DA"/>
    <w:rsid w:val="00347736"/>
    <w:rsid w:val="00347D81"/>
    <w:rsid w:val="0035003B"/>
    <w:rsid w:val="00350A3C"/>
    <w:rsid w:val="00351211"/>
    <w:rsid w:val="003514F2"/>
    <w:rsid w:val="003515F3"/>
    <w:rsid w:val="00351B2B"/>
    <w:rsid w:val="00351C65"/>
    <w:rsid w:val="003521F4"/>
    <w:rsid w:val="00352DE2"/>
    <w:rsid w:val="003537BB"/>
    <w:rsid w:val="00353C89"/>
    <w:rsid w:val="003543F3"/>
    <w:rsid w:val="00354D75"/>
    <w:rsid w:val="00354DF8"/>
    <w:rsid w:val="00355742"/>
    <w:rsid w:val="00355BB2"/>
    <w:rsid w:val="00356211"/>
    <w:rsid w:val="00356807"/>
    <w:rsid w:val="00356B90"/>
    <w:rsid w:val="00356C21"/>
    <w:rsid w:val="003604C0"/>
    <w:rsid w:val="0036074C"/>
    <w:rsid w:val="003608F8"/>
    <w:rsid w:val="00360AD8"/>
    <w:rsid w:val="00361632"/>
    <w:rsid w:val="0036165B"/>
    <w:rsid w:val="003616AA"/>
    <w:rsid w:val="00361F31"/>
    <w:rsid w:val="00362157"/>
    <w:rsid w:val="00362512"/>
    <w:rsid w:val="00362E0E"/>
    <w:rsid w:val="00363276"/>
    <w:rsid w:val="00363864"/>
    <w:rsid w:val="003649BF"/>
    <w:rsid w:val="0036514A"/>
    <w:rsid w:val="00365E36"/>
    <w:rsid w:val="00365E55"/>
    <w:rsid w:val="0036634D"/>
    <w:rsid w:val="00367042"/>
    <w:rsid w:val="003672CD"/>
    <w:rsid w:val="003672D9"/>
    <w:rsid w:val="003675F6"/>
    <w:rsid w:val="003700C7"/>
    <w:rsid w:val="003708CD"/>
    <w:rsid w:val="00370BF2"/>
    <w:rsid w:val="00371032"/>
    <w:rsid w:val="0037271A"/>
    <w:rsid w:val="003727A7"/>
    <w:rsid w:val="003728CC"/>
    <w:rsid w:val="00373695"/>
    <w:rsid w:val="0037397E"/>
    <w:rsid w:val="003742A6"/>
    <w:rsid w:val="003753C1"/>
    <w:rsid w:val="0037549B"/>
    <w:rsid w:val="003757B6"/>
    <w:rsid w:val="0037645B"/>
    <w:rsid w:val="0037712E"/>
    <w:rsid w:val="003771CF"/>
    <w:rsid w:val="00377383"/>
    <w:rsid w:val="00377B5E"/>
    <w:rsid w:val="00377D31"/>
    <w:rsid w:val="00380579"/>
    <w:rsid w:val="003808D0"/>
    <w:rsid w:val="00381122"/>
    <w:rsid w:val="003814A6"/>
    <w:rsid w:val="003818AF"/>
    <w:rsid w:val="003821E0"/>
    <w:rsid w:val="00382C27"/>
    <w:rsid w:val="003831F0"/>
    <w:rsid w:val="003839E6"/>
    <w:rsid w:val="003842FC"/>
    <w:rsid w:val="003847CA"/>
    <w:rsid w:val="00384B97"/>
    <w:rsid w:val="00385C6F"/>
    <w:rsid w:val="00385E41"/>
    <w:rsid w:val="003863BF"/>
    <w:rsid w:val="00386605"/>
    <w:rsid w:val="003867C6"/>
    <w:rsid w:val="00386C10"/>
    <w:rsid w:val="00386C71"/>
    <w:rsid w:val="00386D4C"/>
    <w:rsid w:val="0038717C"/>
    <w:rsid w:val="00387605"/>
    <w:rsid w:val="00387F59"/>
    <w:rsid w:val="003900C5"/>
    <w:rsid w:val="003903D8"/>
    <w:rsid w:val="00390710"/>
    <w:rsid w:val="00391156"/>
    <w:rsid w:val="00391468"/>
    <w:rsid w:val="00391B29"/>
    <w:rsid w:val="003925EE"/>
    <w:rsid w:val="00392A53"/>
    <w:rsid w:val="00392C2A"/>
    <w:rsid w:val="003930EA"/>
    <w:rsid w:val="0039326B"/>
    <w:rsid w:val="0039408E"/>
    <w:rsid w:val="00394D41"/>
    <w:rsid w:val="00394D7C"/>
    <w:rsid w:val="00394FC4"/>
    <w:rsid w:val="0039645E"/>
    <w:rsid w:val="00396F64"/>
    <w:rsid w:val="00396F95"/>
    <w:rsid w:val="00396FE8"/>
    <w:rsid w:val="0039706E"/>
    <w:rsid w:val="0039791C"/>
    <w:rsid w:val="003A14A2"/>
    <w:rsid w:val="003A1958"/>
    <w:rsid w:val="003A1F6F"/>
    <w:rsid w:val="003A2C94"/>
    <w:rsid w:val="003A3326"/>
    <w:rsid w:val="003A3734"/>
    <w:rsid w:val="003A3BF7"/>
    <w:rsid w:val="003A3E13"/>
    <w:rsid w:val="003A43CB"/>
    <w:rsid w:val="003A47A4"/>
    <w:rsid w:val="003A60A9"/>
    <w:rsid w:val="003A676A"/>
    <w:rsid w:val="003A7603"/>
    <w:rsid w:val="003B0AC3"/>
    <w:rsid w:val="003B0C03"/>
    <w:rsid w:val="003B124F"/>
    <w:rsid w:val="003B21CB"/>
    <w:rsid w:val="003B237A"/>
    <w:rsid w:val="003B2C63"/>
    <w:rsid w:val="003B3055"/>
    <w:rsid w:val="003B31C6"/>
    <w:rsid w:val="003B3535"/>
    <w:rsid w:val="003B36FB"/>
    <w:rsid w:val="003B3F44"/>
    <w:rsid w:val="003B45CE"/>
    <w:rsid w:val="003B46F7"/>
    <w:rsid w:val="003B4BC0"/>
    <w:rsid w:val="003B50C7"/>
    <w:rsid w:val="003B60FE"/>
    <w:rsid w:val="003B6177"/>
    <w:rsid w:val="003B6F80"/>
    <w:rsid w:val="003B701E"/>
    <w:rsid w:val="003B736E"/>
    <w:rsid w:val="003B741E"/>
    <w:rsid w:val="003B747F"/>
    <w:rsid w:val="003B77B1"/>
    <w:rsid w:val="003C01BD"/>
    <w:rsid w:val="003C030E"/>
    <w:rsid w:val="003C0F43"/>
    <w:rsid w:val="003C2661"/>
    <w:rsid w:val="003C2BF5"/>
    <w:rsid w:val="003C45BE"/>
    <w:rsid w:val="003C47B5"/>
    <w:rsid w:val="003C4884"/>
    <w:rsid w:val="003C51CA"/>
    <w:rsid w:val="003C527B"/>
    <w:rsid w:val="003C6609"/>
    <w:rsid w:val="003C6656"/>
    <w:rsid w:val="003C6FAF"/>
    <w:rsid w:val="003C7082"/>
    <w:rsid w:val="003C74A5"/>
    <w:rsid w:val="003C75A2"/>
    <w:rsid w:val="003C7FD2"/>
    <w:rsid w:val="003D08C0"/>
    <w:rsid w:val="003D1409"/>
    <w:rsid w:val="003D1634"/>
    <w:rsid w:val="003D19C4"/>
    <w:rsid w:val="003D1B41"/>
    <w:rsid w:val="003D22B4"/>
    <w:rsid w:val="003D2A45"/>
    <w:rsid w:val="003D3920"/>
    <w:rsid w:val="003D3BE9"/>
    <w:rsid w:val="003D3E3B"/>
    <w:rsid w:val="003D41CC"/>
    <w:rsid w:val="003D41EC"/>
    <w:rsid w:val="003D43A6"/>
    <w:rsid w:val="003D43E7"/>
    <w:rsid w:val="003D51F1"/>
    <w:rsid w:val="003D53B0"/>
    <w:rsid w:val="003D5DAC"/>
    <w:rsid w:val="003D62C0"/>
    <w:rsid w:val="003D6648"/>
    <w:rsid w:val="003D6725"/>
    <w:rsid w:val="003D7DFD"/>
    <w:rsid w:val="003E09AD"/>
    <w:rsid w:val="003E0A82"/>
    <w:rsid w:val="003E0CD6"/>
    <w:rsid w:val="003E19CF"/>
    <w:rsid w:val="003E1FE7"/>
    <w:rsid w:val="003E2701"/>
    <w:rsid w:val="003E294A"/>
    <w:rsid w:val="003E2AD8"/>
    <w:rsid w:val="003E2F40"/>
    <w:rsid w:val="003E2FAB"/>
    <w:rsid w:val="003E4098"/>
    <w:rsid w:val="003E437A"/>
    <w:rsid w:val="003E4382"/>
    <w:rsid w:val="003E44EA"/>
    <w:rsid w:val="003E51DE"/>
    <w:rsid w:val="003E5CE2"/>
    <w:rsid w:val="003E5DCC"/>
    <w:rsid w:val="003E758E"/>
    <w:rsid w:val="003E77ED"/>
    <w:rsid w:val="003E7DFB"/>
    <w:rsid w:val="003E7E8B"/>
    <w:rsid w:val="003F03A6"/>
    <w:rsid w:val="003F1ED1"/>
    <w:rsid w:val="003F221C"/>
    <w:rsid w:val="003F26F5"/>
    <w:rsid w:val="003F29CA"/>
    <w:rsid w:val="003F2BE0"/>
    <w:rsid w:val="003F335B"/>
    <w:rsid w:val="003F34F8"/>
    <w:rsid w:val="003F3EFE"/>
    <w:rsid w:val="003F4168"/>
    <w:rsid w:val="003F6014"/>
    <w:rsid w:val="003F6A07"/>
    <w:rsid w:val="003F74B4"/>
    <w:rsid w:val="003F76C4"/>
    <w:rsid w:val="003F7A89"/>
    <w:rsid w:val="003F7B99"/>
    <w:rsid w:val="003F7CEC"/>
    <w:rsid w:val="003F7CF2"/>
    <w:rsid w:val="00400115"/>
    <w:rsid w:val="004007CD"/>
    <w:rsid w:val="00400A6B"/>
    <w:rsid w:val="00400FB1"/>
    <w:rsid w:val="0040136A"/>
    <w:rsid w:val="004018F1"/>
    <w:rsid w:val="00401ADE"/>
    <w:rsid w:val="00402A05"/>
    <w:rsid w:val="004038E9"/>
    <w:rsid w:val="00404145"/>
    <w:rsid w:val="004047C0"/>
    <w:rsid w:val="00404AED"/>
    <w:rsid w:val="00404CA6"/>
    <w:rsid w:val="00405199"/>
    <w:rsid w:val="00405239"/>
    <w:rsid w:val="004053A2"/>
    <w:rsid w:val="00406FCE"/>
    <w:rsid w:val="0040715E"/>
    <w:rsid w:val="0040717B"/>
    <w:rsid w:val="00407A16"/>
    <w:rsid w:val="00407B44"/>
    <w:rsid w:val="00410A63"/>
    <w:rsid w:val="0041139F"/>
    <w:rsid w:val="004114D2"/>
    <w:rsid w:val="004118ED"/>
    <w:rsid w:val="00412050"/>
    <w:rsid w:val="004126F2"/>
    <w:rsid w:val="004126FA"/>
    <w:rsid w:val="00413C2E"/>
    <w:rsid w:val="00413C8E"/>
    <w:rsid w:val="00413EAB"/>
    <w:rsid w:val="004141A9"/>
    <w:rsid w:val="004142E4"/>
    <w:rsid w:val="004142E8"/>
    <w:rsid w:val="00414912"/>
    <w:rsid w:val="00414A63"/>
    <w:rsid w:val="00415159"/>
    <w:rsid w:val="00416B6F"/>
    <w:rsid w:val="00417833"/>
    <w:rsid w:val="0042031D"/>
    <w:rsid w:val="004208A5"/>
    <w:rsid w:val="0042102F"/>
    <w:rsid w:val="00421958"/>
    <w:rsid w:val="004226D0"/>
    <w:rsid w:val="004230F3"/>
    <w:rsid w:val="0042314A"/>
    <w:rsid w:val="00423FB2"/>
    <w:rsid w:val="00424870"/>
    <w:rsid w:val="00424B06"/>
    <w:rsid w:val="00425472"/>
    <w:rsid w:val="004255A3"/>
    <w:rsid w:val="00425641"/>
    <w:rsid w:val="004260F2"/>
    <w:rsid w:val="0042636C"/>
    <w:rsid w:val="00426BC6"/>
    <w:rsid w:val="004274FD"/>
    <w:rsid w:val="00427682"/>
    <w:rsid w:val="004302FD"/>
    <w:rsid w:val="004302FE"/>
    <w:rsid w:val="00430625"/>
    <w:rsid w:val="00430D1E"/>
    <w:rsid w:val="00431040"/>
    <w:rsid w:val="00431C15"/>
    <w:rsid w:val="00431CB8"/>
    <w:rsid w:val="004323D2"/>
    <w:rsid w:val="0043257F"/>
    <w:rsid w:val="00432AD8"/>
    <w:rsid w:val="00433227"/>
    <w:rsid w:val="00433CF6"/>
    <w:rsid w:val="00434319"/>
    <w:rsid w:val="0043473A"/>
    <w:rsid w:val="00434D55"/>
    <w:rsid w:val="00435A62"/>
    <w:rsid w:val="00436003"/>
    <w:rsid w:val="004363FB"/>
    <w:rsid w:val="00436D28"/>
    <w:rsid w:val="0043700E"/>
    <w:rsid w:val="0043726A"/>
    <w:rsid w:val="00437AA2"/>
    <w:rsid w:val="00437AC6"/>
    <w:rsid w:val="00437AD2"/>
    <w:rsid w:val="00437C26"/>
    <w:rsid w:val="00437F44"/>
    <w:rsid w:val="00440F35"/>
    <w:rsid w:val="004412D0"/>
    <w:rsid w:val="00441A3B"/>
    <w:rsid w:val="00441AD5"/>
    <w:rsid w:val="00441C85"/>
    <w:rsid w:val="00443727"/>
    <w:rsid w:val="0044395D"/>
    <w:rsid w:val="00443AC4"/>
    <w:rsid w:val="00443BF9"/>
    <w:rsid w:val="00443F89"/>
    <w:rsid w:val="004442DC"/>
    <w:rsid w:val="00444CBB"/>
    <w:rsid w:val="00444DCB"/>
    <w:rsid w:val="004457FA"/>
    <w:rsid w:val="00446734"/>
    <w:rsid w:val="00446C63"/>
    <w:rsid w:val="00446DC5"/>
    <w:rsid w:val="00446ED0"/>
    <w:rsid w:val="00447543"/>
    <w:rsid w:val="00447CD4"/>
    <w:rsid w:val="00450856"/>
    <w:rsid w:val="00450FD7"/>
    <w:rsid w:val="00451100"/>
    <w:rsid w:val="004511F2"/>
    <w:rsid w:val="00451B23"/>
    <w:rsid w:val="00451E36"/>
    <w:rsid w:val="00451ED4"/>
    <w:rsid w:val="00451FA6"/>
    <w:rsid w:val="00451FCD"/>
    <w:rsid w:val="00452380"/>
    <w:rsid w:val="00452450"/>
    <w:rsid w:val="0045310E"/>
    <w:rsid w:val="004536B6"/>
    <w:rsid w:val="00453CCE"/>
    <w:rsid w:val="004544B2"/>
    <w:rsid w:val="0045475A"/>
    <w:rsid w:val="004547CE"/>
    <w:rsid w:val="00454A61"/>
    <w:rsid w:val="00454DA9"/>
    <w:rsid w:val="004560D7"/>
    <w:rsid w:val="00456907"/>
    <w:rsid w:val="0045785B"/>
    <w:rsid w:val="004600DB"/>
    <w:rsid w:val="004616CD"/>
    <w:rsid w:val="00462D13"/>
    <w:rsid w:val="004635D5"/>
    <w:rsid w:val="00463811"/>
    <w:rsid w:val="00463DDF"/>
    <w:rsid w:val="00464E13"/>
    <w:rsid w:val="00464F17"/>
    <w:rsid w:val="0046519B"/>
    <w:rsid w:val="004651B7"/>
    <w:rsid w:val="00465425"/>
    <w:rsid w:val="00465D52"/>
    <w:rsid w:val="00466806"/>
    <w:rsid w:val="00466CB9"/>
    <w:rsid w:val="0046782C"/>
    <w:rsid w:val="00467B6E"/>
    <w:rsid w:val="00467BAA"/>
    <w:rsid w:val="00467D13"/>
    <w:rsid w:val="00467F68"/>
    <w:rsid w:val="004705B4"/>
    <w:rsid w:val="004708B4"/>
    <w:rsid w:val="00470B85"/>
    <w:rsid w:val="00470E71"/>
    <w:rsid w:val="004710F7"/>
    <w:rsid w:val="00471482"/>
    <w:rsid w:val="00471F94"/>
    <w:rsid w:val="00471FEF"/>
    <w:rsid w:val="004721FF"/>
    <w:rsid w:val="004724C9"/>
    <w:rsid w:val="00472A7D"/>
    <w:rsid w:val="004732CD"/>
    <w:rsid w:val="004735D5"/>
    <w:rsid w:val="00473789"/>
    <w:rsid w:val="00474D71"/>
    <w:rsid w:val="00474F4F"/>
    <w:rsid w:val="00475028"/>
    <w:rsid w:val="004751DD"/>
    <w:rsid w:val="0047571B"/>
    <w:rsid w:val="0047599F"/>
    <w:rsid w:val="0047634A"/>
    <w:rsid w:val="00476D33"/>
    <w:rsid w:val="00476E1D"/>
    <w:rsid w:val="0047725A"/>
    <w:rsid w:val="004775AA"/>
    <w:rsid w:val="00477B1A"/>
    <w:rsid w:val="00477B41"/>
    <w:rsid w:val="00480F4E"/>
    <w:rsid w:val="00482DEA"/>
    <w:rsid w:val="0048331B"/>
    <w:rsid w:val="004833CF"/>
    <w:rsid w:val="00483703"/>
    <w:rsid w:val="00483B42"/>
    <w:rsid w:val="00483BCC"/>
    <w:rsid w:val="00484305"/>
    <w:rsid w:val="00484380"/>
    <w:rsid w:val="00484414"/>
    <w:rsid w:val="00486B0E"/>
    <w:rsid w:val="00487336"/>
    <w:rsid w:val="00487855"/>
    <w:rsid w:val="00487D90"/>
    <w:rsid w:val="00490350"/>
    <w:rsid w:val="00490A9A"/>
    <w:rsid w:val="00490D9C"/>
    <w:rsid w:val="0049146A"/>
    <w:rsid w:val="004915D8"/>
    <w:rsid w:val="00491862"/>
    <w:rsid w:val="00491B68"/>
    <w:rsid w:val="00491DC6"/>
    <w:rsid w:val="00491DCD"/>
    <w:rsid w:val="00491F68"/>
    <w:rsid w:val="00491FFD"/>
    <w:rsid w:val="0049211C"/>
    <w:rsid w:val="00492279"/>
    <w:rsid w:val="00494390"/>
    <w:rsid w:val="00494475"/>
    <w:rsid w:val="00494484"/>
    <w:rsid w:val="004945F0"/>
    <w:rsid w:val="0049509D"/>
    <w:rsid w:val="004950D9"/>
    <w:rsid w:val="00495533"/>
    <w:rsid w:val="00495956"/>
    <w:rsid w:val="00497F87"/>
    <w:rsid w:val="004A02AF"/>
    <w:rsid w:val="004A03B1"/>
    <w:rsid w:val="004A03D9"/>
    <w:rsid w:val="004A05D0"/>
    <w:rsid w:val="004A07AD"/>
    <w:rsid w:val="004A081C"/>
    <w:rsid w:val="004A0942"/>
    <w:rsid w:val="004A0B5C"/>
    <w:rsid w:val="004A0D92"/>
    <w:rsid w:val="004A1052"/>
    <w:rsid w:val="004A1432"/>
    <w:rsid w:val="004A18C3"/>
    <w:rsid w:val="004A1EDE"/>
    <w:rsid w:val="004A27FA"/>
    <w:rsid w:val="004A29BE"/>
    <w:rsid w:val="004A32AF"/>
    <w:rsid w:val="004A33F9"/>
    <w:rsid w:val="004A40B1"/>
    <w:rsid w:val="004A42E2"/>
    <w:rsid w:val="004A50E2"/>
    <w:rsid w:val="004A5666"/>
    <w:rsid w:val="004A566C"/>
    <w:rsid w:val="004A5F36"/>
    <w:rsid w:val="004A62E6"/>
    <w:rsid w:val="004A6532"/>
    <w:rsid w:val="004A65DD"/>
    <w:rsid w:val="004A6A26"/>
    <w:rsid w:val="004A6D3F"/>
    <w:rsid w:val="004A6D8D"/>
    <w:rsid w:val="004A6FAE"/>
    <w:rsid w:val="004A7019"/>
    <w:rsid w:val="004A7A26"/>
    <w:rsid w:val="004B0175"/>
    <w:rsid w:val="004B0BE6"/>
    <w:rsid w:val="004B0D5D"/>
    <w:rsid w:val="004B15C0"/>
    <w:rsid w:val="004B165F"/>
    <w:rsid w:val="004B19C3"/>
    <w:rsid w:val="004B25B7"/>
    <w:rsid w:val="004B2630"/>
    <w:rsid w:val="004B2740"/>
    <w:rsid w:val="004B337A"/>
    <w:rsid w:val="004B34CC"/>
    <w:rsid w:val="004B3721"/>
    <w:rsid w:val="004B423E"/>
    <w:rsid w:val="004B4FD4"/>
    <w:rsid w:val="004B5BA0"/>
    <w:rsid w:val="004B603E"/>
    <w:rsid w:val="004B6B74"/>
    <w:rsid w:val="004B6FF7"/>
    <w:rsid w:val="004B759D"/>
    <w:rsid w:val="004B7D4D"/>
    <w:rsid w:val="004C01C0"/>
    <w:rsid w:val="004C0C82"/>
    <w:rsid w:val="004C1E73"/>
    <w:rsid w:val="004C223F"/>
    <w:rsid w:val="004C225D"/>
    <w:rsid w:val="004C2825"/>
    <w:rsid w:val="004C3141"/>
    <w:rsid w:val="004C3466"/>
    <w:rsid w:val="004C53C6"/>
    <w:rsid w:val="004C54E7"/>
    <w:rsid w:val="004C5B32"/>
    <w:rsid w:val="004C68BE"/>
    <w:rsid w:val="004C73EE"/>
    <w:rsid w:val="004C7C0C"/>
    <w:rsid w:val="004D051B"/>
    <w:rsid w:val="004D0558"/>
    <w:rsid w:val="004D0D4B"/>
    <w:rsid w:val="004D0DE9"/>
    <w:rsid w:val="004D12A1"/>
    <w:rsid w:val="004D1871"/>
    <w:rsid w:val="004D1954"/>
    <w:rsid w:val="004D1EAE"/>
    <w:rsid w:val="004D21FB"/>
    <w:rsid w:val="004D2A52"/>
    <w:rsid w:val="004D2DF4"/>
    <w:rsid w:val="004D3172"/>
    <w:rsid w:val="004D3425"/>
    <w:rsid w:val="004D4075"/>
    <w:rsid w:val="004D4855"/>
    <w:rsid w:val="004D511B"/>
    <w:rsid w:val="004D53E7"/>
    <w:rsid w:val="004D5780"/>
    <w:rsid w:val="004D58A2"/>
    <w:rsid w:val="004D59D9"/>
    <w:rsid w:val="004D5AC8"/>
    <w:rsid w:val="004D5E9A"/>
    <w:rsid w:val="004D75EA"/>
    <w:rsid w:val="004D7815"/>
    <w:rsid w:val="004D7B94"/>
    <w:rsid w:val="004E0A84"/>
    <w:rsid w:val="004E11EE"/>
    <w:rsid w:val="004E172C"/>
    <w:rsid w:val="004E1C08"/>
    <w:rsid w:val="004E2BCA"/>
    <w:rsid w:val="004E3F0A"/>
    <w:rsid w:val="004E40F3"/>
    <w:rsid w:val="004E4A0D"/>
    <w:rsid w:val="004E4E55"/>
    <w:rsid w:val="004E544A"/>
    <w:rsid w:val="004E55D6"/>
    <w:rsid w:val="004E56B4"/>
    <w:rsid w:val="004E5ADE"/>
    <w:rsid w:val="004E5D8C"/>
    <w:rsid w:val="004E6853"/>
    <w:rsid w:val="004E6EA0"/>
    <w:rsid w:val="004E70ED"/>
    <w:rsid w:val="004E78B3"/>
    <w:rsid w:val="004E78D4"/>
    <w:rsid w:val="004F0698"/>
    <w:rsid w:val="004F0942"/>
    <w:rsid w:val="004F1055"/>
    <w:rsid w:val="004F1C9D"/>
    <w:rsid w:val="004F2C58"/>
    <w:rsid w:val="004F2DCB"/>
    <w:rsid w:val="004F2F76"/>
    <w:rsid w:val="004F3BDF"/>
    <w:rsid w:val="004F3F08"/>
    <w:rsid w:val="004F4566"/>
    <w:rsid w:val="004F4DEC"/>
    <w:rsid w:val="004F4F81"/>
    <w:rsid w:val="004F60E5"/>
    <w:rsid w:val="004F6271"/>
    <w:rsid w:val="004F6F2F"/>
    <w:rsid w:val="004F789A"/>
    <w:rsid w:val="004F79BE"/>
    <w:rsid w:val="004F7CB4"/>
    <w:rsid w:val="005002BF"/>
    <w:rsid w:val="005007FE"/>
    <w:rsid w:val="00501698"/>
    <w:rsid w:val="00501E5B"/>
    <w:rsid w:val="0050224C"/>
    <w:rsid w:val="0050281C"/>
    <w:rsid w:val="00502883"/>
    <w:rsid w:val="00503608"/>
    <w:rsid w:val="00503E38"/>
    <w:rsid w:val="005049F9"/>
    <w:rsid w:val="00504A9B"/>
    <w:rsid w:val="0050669A"/>
    <w:rsid w:val="005066BC"/>
    <w:rsid w:val="00507289"/>
    <w:rsid w:val="005078BA"/>
    <w:rsid w:val="00507B84"/>
    <w:rsid w:val="00507CAC"/>
    <w:rsid w:val="00510135"/>
    <w:rsid w:val="00510DBC"/>
    <w:rsid w:val="00510E4F"/>
    <w:rsid w:val="00511284"/>
    <w:rsid w:val="00511697"/>
    <w:rsid w:val="00512129"/>
    <w:rsid w:val="00512304"/>
    <w:rsid w:val="00512378"/>
    <w:rsid w:val="005125E5"/>
    <w:rsid w:val="00512640"/>
    <w:rsid w:val="00512992"/>
    <w:rsid w:val="00512C6A"/>
    <w:rsid w:val="00513271"/>
    <w:rsid w:val="00513F78"/>
    <w:rsid w:val="00513FD6"/>
    <w:rsid w:val="0051404B"/>
    <w:rsid w:val="00514835"/>
    <w:rsid w:val="00515BC3"/>
    <w:rsid w:val="00515C9B"/>
    <w:rsid w:val="00516326"/>
    <w:rsid w:val="0051635A"/>
    <w:rsid w:val="00520616"/>
    <w:rsid w:val="00521052"/>
    <w:rsid w:val="0052105A"/>
    <w:rsid w:val="00521E2C"/>
    <w:rsid w:val="005226CE"/>
    <w:rsid w:val="005234F5"/>
    <w:rsid w:val="005237B6"/>
    <w:rsid w:val="00523BB4"/>
    <w:rsid w:val="00523F10"/>
    <w:rsid w:val="005245C1"/>
    <w:rsid w:val="00524A9D"/>
    <w:rsid w:val="00524C97"/>
    <w:rsid w:val="00525069"/>
    <w:rsid w:val="00526157"/>
    <w:rsid w:val="00526372"/>
    <w:rsid w:val="00526AA9"/>
    <w:rsid w:val="00526B4A"/>
    <w:rsid w:val="00526F55"/>
    <w:rsid w:val="00527036"/>
    <w:rsid w:val="005272B6"/>
    <w:rsid w:val="00527327"/>
    <w:rsid w:val="00527380"/>
    <w:rsid w:val="00527580"/>
    <w:rsid w:val="00531676"/>
    <w:rsid w:val="005319A2"/>
    <w:rsid w:val="00531C1D"/>
    <w:rsid w:val="00531FC7"/>
    <w:rsid w:val="00532459"/>
    <w:rsid w:val="00532504"/>
    <w:rsid w:val="00532A99"/>
    <w:rsid w:val="00532AAA"/>
    <w:rsid w:val="00532ACB"/>
    <w:rsid w:val="00532EAA"/>
    <w:rsid w:val="005337B0"/>
    <w:rsid w:val="00533D0E"/>
    <w:rsid w:val="00533E74"/>
    <w:rsid w:val="00533F6A"/>
    <w:rsid w:val="0053464F"/>
    <w:rsid w:val="00534794"/>
    <w:rsid w:val="00534B38"/>
    <w:rsid w:val="005351B4"/>
    <w:rsid w:val="005356A7"/>
    <w:rsid w:val="00535A3A"/>
    <w:rsid w:val="00535E5C"/>
    <w:rsid w:val="0053644B"/>
    <w:rsid w:val="00536DB3"/>
    <w:rsid w:val="0053741B"/>
    <w:rsid w:val="00537483"/>
    <w:rsid w:val="00537BE5"/>
    <w:rsid w:val="0054057C"/>
    <w:rsid w:val="005414FB"/>
    <w:rsid w:val="00542269"/>
    <w:rsid w:val="005426CB"/>
    <w:rsid w:val="00542D71"/>
    <w:rsid w:val="00543943"/>
    <w:rsid w:val="0054492D"/>
    <w:rsid w:val="00544A6F"/>
    <w:rsid w:val="00544DEB"/>
    <w:rsid w:val="00545B6A"/>
    <w:rsid w:val="00545C1D"/>
    <w:rsid w:val="00545CA8"/>
    <w:rsid w:val="00545E58"/>
    <w:rsid w:val="00546237"/>
    <w:rsid w:val="0054662A"/>
    <w:rsid w:val="00546648"/>
    <w:rsid w:val="005469D4"/>
    <w:rsid w:val="005473E0"/>
    <w:rsid w:val="00547A80"/>
    <w:rsid w:val="00547B32"/>
    <w:rsid w:val="00547E1F"/>
    <w:rsid w:val="005508E3"/>
    <w:rsid w:val="00550BB3"/>
    <w:rsid w:val="00550D4E"/>
    <w:rsid w:val="00551107"/>
    <w:rsid w:val="005511C7"/>
    <w:rsid w:val="005517E9"/>
    <w:rsid w:val="00551C63"/>
    <w:rsid w:val="0055292C"/>
    <w:rsid w:val="00553E7E"/>
    <w:rsid w:val="005542C0"/>
    <w:rsid w:val="005543CA"/>
    <w:rsid w:val="005550D6"/>
    <w:rsid w:val="00556061"/>
    <w:rsid w:val="00556161"/>
    <w:rsid w:val="00556600"/>
    <w:rsid w:val="00556924"/>
    <w:rsid w:val="00556A76"/>
    <w:rsid w:val="0055727F"/>
    <w:rsid w:val="00557865"/>
    <w:rsid w:val="0056041C"/>
    <w:rsid w:val="005604DB"/>
    <w:rsid w:val="005606B1"/>
    <w:rsid w:val="00560A10"/>
    <w:rsid w:val="005613E3"/>
    <w:rsid w:val="005618F2"/>
    <w:rsid w:val="0056206F"/>
    <w:rsid w:val="0056215A"/>
    <w:rsid w:val="00562C26"/>
    <w:rsid w:val="00563D05"/>
    <w:rsid w:val="00564283"/>
    <w:rsid w:val="00564CC5"/>
    <w:rsid w:val="00564D1B"/>
    <w:rsid w:val="0056538B"/>
    <w:rsid w:val="00565548"/>
    <w:rsid w:val="00565640"/>
    <w:rsid w:val="00565BD6"/>
    <w:rsid w:val="00565D20"/>
    <w:rsid w:val="00566440"/>
    <w:rsid w:val="00566C3D"/>
    <w:rsid w:val="00566C77"/>
    <w:rsid w:val="005671DB"/>
    <w:rsid w:val="00567222"/>
    <w:rsid w:val="00567584"/>
    <w:rsid w:val="00567677"/>
    <w:rsid w:val="00567768"/>
    <w:rsid w:val="00570216"/>
    <w:rsid w:val="00570522"/>
    <w:rsid w:val="00570546"/>
    <w:rsid w:val="00570599"/>
    <w:rsid w:val="0057081B"/>
    <w:rsid w:val="00570CC9"/>
    <w:rsid w:val="00571707"/>
    <w:rsid w:val="00572034"/>
    <w:rsid w:val="0057206D"/>
    <w:rsid w:val="005729F2"/>
    <w:rsid w:val="00572B35"/>
    <w:rsid w:val="00572D30"/>
    <w:rsid w:val="0057317C"/>
    <w:rsid w:val="00573246"/>
    <w:rsid w:val="005734F8"/>
    <w:rsid w:val="005739A5"/>
    <w:rsid w:val="00574392"/>
    <w:rsid w:val="00574871"/>
    <w:rsid w:val="00574FEB"/>
    <w:rsid w:val="00575884"/>
    <w:rsid w:val="00575C27"/>
    <w:rsid w:val="005761AD"/>
    <w:rsid w:val="005762A4"/>
    <w:rsid w:val="005762B7"/>
    <w:rsid w:val="0057631A"/>
    <w:rsid w:val="00576946"/>
    <w:rsid w:val="00576A2D"/>
    <w:rsid w:val="005772A6"/>
    <w:rsid w:val="0057786A"/>
    <w:rsid w:val="00577A7B"/>
    <w:rsid w:val="00580E9D"/>
    <w:rsid w:val="00581639"/>
    <w:rsid w:val="00581893"/>
    <w:rsid w:val="00581D8B"/>
    <w:rsid w:val="0058323E"/>
    <w:rsid w:val="00583354"/>
    <w:rsid w:val="005833AB"/>
    <w:rsid w:val="00583441"/>
    <w:rsid w:val="00583661"/>
    <w:rsid w:val="00583672"/>
    <w:rsid w:val="00584376"/>
    <w:rsid w:val="00584E53"/>
    <w:rsid w:val="00584FE7"/>
    <w:rsid w:val="0058537A"/>
    <w:rsid w:val="0058580F"/>
    <w:rsid w:val="00585CEA"/>
    <w:rsid w:val="00585FBB"/>
    <w:rsid w:val="005864AE"/>
    <w:rsid w:val="00586B45"/>
    <w:rsid w:val="00587107"/>
    <w:rsid w:val="0059087F"/>
    <w:rsid w:val="005909B8"/>
    <w:rsid w:val="00590A0C"/>
    <w:rsid w:val="00590F87"/>
    <w:rsid w:val="005911DB"/>
    <w:rsid w:val="005922A2"/>
    <w:rsid w:val="00592670"/>
    <w:rsid w:val="00593A8D"/>
    <w:rsid w:val="00593F48"/>
    <w:rsid w:val="0059488A"/>
    <w:rsid w:val="005950F3"/>
    <w:rsid w:val="005951C5"/>
    <w:rsid w:val="0059569C"/>
    <w:rsid w:val="005956F8"/>
    <w:rsid w:val="00595FCB"/>
    <w:rsid w:val="005964F6"/>
    <w:rsid w:val="0059661A"/>
    <w:rsid w:val="005968FF"/>
    <w:rsid w:val="00596B7A"/>
    <w:rsid w:val="00597A6C"/>
    <w:rsid w:val="00597C8B"/>
    <w:rsid w:val="005A0F5F"/>
    <w:rsid w:val="005A1465"/>
    <w:rsid w:val="005A1BB1"/>
    <w:rsid w:val="005A1E43"/>
    <w:rsid w:val="005A1EBC"/>
    <w:rsid w:val="005A2329"/>
    <w:rsid w:val="005A3843"/>
    <w:rsid w:val="005A3A5F"/>
    <w:rsid w:val="005A3AF3"/>
    <w:rsid w:val="005A3C4E"/>
    <w:rsid w:val="005A3DF9"/>
    <w:rsid w:val="005A5074"/>
    <w:rsid w:val="005A62C4"/>
    <w:rsid w:val="005A659C"/>
    <w:rsid w:val="005A6E41"/>
    <w:rsid w:val="005A6F45"/>
    <w:rsid w:val="005A73B8"/>
    <w:rsid w:val="005A74CF"/>
    <w:rsid w:val="005A781F"/>
    <w:rsid w:val="005A7DA1"/>
    <w:rsid w:val="005A7F53"/>
    <w:rsid w:val="005B0981"/>
    <w:rsid w:val="005B0D8E"/>
    <w:rsid w:val="005B15E9"/>
    <w:rsid w:val="005B1935"/>
    <w:rsid w:val="005B1937"/>
    <w:rsid w:val="005B1F64"/>
    <w:rsid w:val="005B2411"/>
    <w:rsid w:val="005B254B"/>
    <w:rsid w:val="005B33FF"/>
    <w:rsid w:val="005B398A"/>
    <w:rsid w:val="005B3A6D"/>
    <w:rsid w:val="005B3EC1"/>
    <w:rsid w:val="005B3F12"/>
    <w:rsid w:val="005B41DD"/>
    <w:rsid w:val="005B433B"/>
    <w:rsid w:val="005B4AF0"/>
    <w:rsid w:val="005B4D29"/>
    <w:rsid w:val="005B5304"/>
    <w:rsid w:val="005B5B00"/>
    <w:rsid w:val="005B6004"/>
    <w:rsid w:val="005B67CE"/>
    <w:rsid w:val="005B6C0A"/>
    <w:rsid w:val="005B6E95"/>
    <w:rsid w:val="005B70F4"/>
    <w:rsid w:val="005B74F8"/>
    <w:rsid w:val="005B7652"/>
    <w:rsid w:val="005B798F"/>
    <w:rsid w:val="005B7D4F"/>
    <w:rsid w:val="005C0016"/>
    <w:rsid w:val="005C0638"/>
    <w:rsid w:val="005C0B17"/>
    <w:rsid w:val="005C0C4C"/>
    <w:rsid w:val="005C10B6"/>
    <w:rsid w:val="005C15C0"/>
    <w:rsid w:val="005C1B12"/>
    <w:rsid w:val="005C1BF9"/>
    <w:rsid w:val="005C1F57"/>
    <w:rsid w:val="005C1F59"/>
    <w:rsid w:val="005C20AE"/>
    <w:rsid w:val="005C22D1"/>
    <w:rsid w:val="005C23BF"/>
    <w:rsid w:val="005C24BE"/>
    <w:rsid w:val="005C2539"/>
    <w:rsid w:val="005C2946"/>
    <w:rsid w:val="005C29D2"/>
    <w:rsid w:val="005C36B1"/>
    <w:rsid w:val="005C38ED"/>
    <w:rsid w:val="005C3D1F"/>
    <w:rsid w:val="005C4AD7"/>
    <w:rsid w:val="005C576C"/>
    <w:rsid w:val="005C5857"/>
    <w:rsid w:val="005C6329"/>
    <w:rsid w:val="005C6832"/>
    <w:rsid w:val="005C723F"/>
    <w:rsid w:val="005D1146"/>
    <w:rsid w:val="005D1466"/>
    <w:rsid w:val="005D1B09"/>
    <w:rsid w:val="005D24CD"/>
    <w:rsid w:val="005D2A8C"/>
    <w:rsid w:val="005D2CC9"/>
    <w:rsid w:val="005D2FE7"/>
    <w:rsid w:val="005D3771"/>
    <w:rsid w:val="005D3CBE"/>
    <w:rsid w:val="005D3DB4"/>
    <w:rsid w:val="005D3F6E"/>
    <w:rsid w:val="005D49CF"/>
    <w:rsid w:val="005D56C5"/>
    <w:rsid w:val="005D57E4"/>
    <w:rsid w:val="005D5887"/>
    <w:rsid w:val="005D5E9E"/>
    <w:rsid w:val="005D61EC"/>
    <w:rsid w:val="005D6D3E"/>
    <w:rsid w:val="005D7702"/>
    <w:rsid w:val="005D7BB1"/>
    <w:rsid w:val="005D7C30"/>
    <w:rsid w:val="005D7C7E"/>
    <w:rsid w:val="005D7D1A"/>
    <w:rsid w:val="005E00A1"/>
    <w:rsid w:val="005E05A1"/>
    <w:rsid w:val="005E0859"/>
    <w:rsid w:val="005E1333"/>
    <w:rsid w:val="005E1657"/>
    <w:rsid w:val="005E19F4"/>
    <w:rsid w:val="005E1E06"/>
    <w:rsid w:val="005E25ED"/>
    <w:rsid w:val="005E268F"/>
    <w:rsid w:val="005E2A91"/>
    <w:rsid w:val="005E2C60"/>
    <w:rsid w:val="005E2E61"/>
    <w:rsid w:val="005E345F"/>
    <w:rsid w:val="005E3D8B"/>
    <w:rsid w:val="005E3F87"/>
    <w:rsid w:val="005E3FFF"/>
    <w:rsid w:val="005E4240"/>
    <w:rsid w:val="005E4994"/>
    <w:rsid w:val="005E52C2"/>
    <w:rsid w:val="005E554E"/>
    <w:rsid w:val="005E5677"/>
    <w:rsid w:val="005E5CB3"/>
    <w:rsid w:val="005E61F1"/>
    <w:rsid w:val="005E672C"/>
    <w:rsid w:val="005E672F"/>
    <w:rsid w:val="005E6CFD"/>
    <w:rsid w:val="005E72FC"/>
    <w:rsid w:val="005E7473"/>
    <w:rsid w:val="005E7519"/>
    <w:rsid w:val="005F147F"/>
    <w:rsid w:val="005F1C23"/>
    <w:rsid w:val="005F1D38"/>
    <w:rsid w:val="005F2434"/>
    <w:rsid w:val="005F2626"/>
    <w:rsid w:val="005F2CF0"/>
    <w:rsid w:val="005F2E5F"/>
    <w:rsid w:val="005F3758"/>
    <w:rsid w:val="005F412A"/>
    <w:rsid w:val="005F4136"/>
    <w:rsid w:val="005F4508"/>
    <w:rsid w:val="005F4B50"/>
    <w:rsid w:val="005F4BE9"/>
    <w:rsid w:val="005F51F6"/>
    <w:rsid w:val="005F536B"/>
    <w:rsid w:val="005F5BDB"/>
    <w:rsid w:val="005F6667"/>
    <w:rsid w:val="005F6D08"/>
    <w:rsid w:val="005F6EAB"/>
    <w:rsid w:val="005F72BE"/>
    <w:rsid w:val="005F77A0"/>
    <w:rsid w:val="005F7984"/>
    <w:rsid w:val="00600574"/>
    <w:rsid w:val="00600FF4"/>
    <w:rsid w:val="00601C15"/>
    <w:rsid w:val="006030BF"/>
    <w:rsid w:val="00603A15"/>
    <w:rsid w:val="00603B93"/>
    <w:rsid w:val="0060433C"/>
    <w:rsid w:val="0060465D"/>
    <w:rsid w:val="00604721"/>
    <w:rsid w:val="00604A89"/>
    <w:rsid w:val="00605294"/>
    <w:rsid w:val="006068A7"/>
    <w:rsid w:val="00607639"/>
    <w:rsid w:val="00607731"/>
    <w:rsid w:val="00607C47"/>
    <w:rsid w:val="00607D1F"/>
    <w:rsid w:val="00607E80"/>
    <w:rsid w:val="00610D86"/>
    <w:rsid w:val="00611107"/>
    <w:rsid w:val="0061161D"/>
    <w:rsid w:val="00611737"/>
    <w:rsid w:val="00611FA7"/>
    <w:rsid w:val="00612335"/>
    <w:rsid w:val="006123B1"/>
    <w:rsid w:val="006124E0"/>
    <w:rsid w:val="006125A9"/>
    <w:rsid w:val="0061341B"/>
    <w:rsid w:val="00615997"/>
    <w:rsid w:val="00615E95"/>
    <w:rsid w:val="00615F14"/>
    <w:rsid w:val="00615F8C"/>
    <w:rsid w:val="00620125"/>
    <w:rsid w:val="00620462"/>
    <w:rsid w:val="00620D9D"/>
    <w:rsid w:val="00620DA0"/>
    <w:rsid w:val="00621233"/>
    <w:rsid w:val="0062177F"/>
    <w:rsid w:val="006218D9"/>
    <w:rsid w:val="00621C45"/>
    <w:rsid w:val="00621F33"/>
    <w:rsid w:val="00622984"/>
    <w:rsid w:val="00622FCB"/>
    <w:rsid w:val="006232D0"/>
    <w:rsid w:val="00623505"/>
    <w:rsid w:val="00623778"/>
    <w:rsid w:val="006239EA"/>
    <w:rsid w:val="00623B31"/>
    <w:rsid w:val="00625372"/>
    <w:rsid w:val="006259AA"/>
    <w:rsid w:val="006263AD"/>
    <w:rsid w:val="006263DA"/>
    <w:rsid w:val="00626D16"/>
    <w:rsid w:val="006273AD"/>
    <w:rsid w:val="00630016"/>
    <w:rsid w:val="00630621"/>
    <w:rsid w:val="006307B0"/>
    <w:rsid w:val="0063095F"/>
    <w:rsid w:val="00631656"/>
    <w:rsid w:val="00631C60"/>
    <w:rsid w:val="00631D78"/>
    <w:rsid w:val="00632205"/>
    <w:rsid w:val="00632775"/>
    <w:rsid w:val="00632D06"/>
    <w:rsid w:val="00632FE9"/>
    <w:rsid w:val="0063355B"/>
    <w:rsid w:val="006336B7"/>
    <w:rsid w:val="006337C1"/>
    <w:rsid w:val="0063386A"/>
    <w:rsid w:val="0063387A"/>
    <w:rsid w:val="006342D6"/>
    <w:rsid w:val="006354FC"/>
    <w:rsid w:val="00635FF8"/>
    <w:rsid w:val="006364ED"/>
    <w:rsid w:val="006368F3"/>
    <w:rsid w:val="006372F3"/>
    <w:rsid w:val="006379F0"/>
    <w:rsid w:val="006400D6"/>
    <w:rsid w:val="006406FC"/>
    <w:rsid w:val="00640D3C"/>
    <w:rsid w:val="006419A1"/>
    <w:rsid w:val="006419F7"/>
    <w:rsid w:val="00641BE3"/>
    <w:rsid w:val="00641FAB"/>
    <w:rsid w:val="00642740"/>
    <w:rsid w:val="00642CED"/>
    <w:rsid w:val="0064349E"/>
    <w:rsid w:val="006439E0"/>
    <w:rsid w:val="00643D3A"/>
    <w:rsid w:val="00644193"/>
    <w:rsid w:val="006445A2"/>
    <w:rsid w:val="00644C50"/>
    <w:rsid w:val="00645156"/>
    <w:rsid w:val="006452CA"/>
    <w:rsid w:val="00645E3A"/>
    <w:rsid w:val="00646368"/>
    <w:rsid w:val="006478D1"/>
    <w:rsid w:val="00647A04"/>
    <w:rsid w:val="0065043D"/>
    <w:rsid w:val="006504F4"/>
    <w:rsid w:val="00650C31"/>
    <w:rsid w:val="00650C53"/>
    <w:rsid w:val="00651A09"/>
    <w:rsid w:val="00651BBA"/>
    <w:rsid w:val="00651D98"/>
    <w:rsid w:val="00651E23"/>
    <w:rsid w:val="0065223B"/>
    <w:rsid w:val="00652264"/>
    <w:rsid w:val="00652375"/>
    <w:rsid w:val="00652EC8"/>
    <w:rsid w:val="00653003"/>
    <w:rsid w:val="006532D5"/>
    <w:rsid w:val="00653499"/>
    <w:rsid w:val="00653BF1"/>
    <w:rsid w:val="0065407E"/>
    <w:rsid w:val="0065449B"/>
    <w:rsid w:val="006544FA"/>
    <w:rsid w:val="00654B68"/>
    <w:rsid w:val="00654C98"/>
    <w:rsid w:val="00654CA8"/>
    <w:rsid w:val="00654D61"/>
    <w:rsid w:val="00654F7D"/>
    <w:rsid w:val="00655155"/>
    <w:rsid w:val="00655979"/>
    <w:rsid w:val="0065643C"/>
    <w:rsid w:val="0065645F"/>
    <w:rsid w:val="00656B72"/>
    <w:rsid w:val="00657123"/>
    <w:rsid w:val="00660165"/>
    <w:rsid w:val="006604C9"/>
    <w:rsid w:val="00661394"/>
    <w:rsid w:val="006620A2"/>
    <w:rsid w:val="00662A6F"/>
    <w:rsid w:val="00662F9D"/>
    <w:rsid w:val="006631A7"/>
    <w:rsid w:val="006637F4"/>
    <w:rsid w:val="00663E51"/>
    <w:rsid w:val="00664131"/>
    <w:rsid w:val="006646CE"/>
    <w:rsid w:val="00664F7B"/>
    <w:rsid w:val="00666AEB"/>
    <w:rsid w:val="00666B5E"/>
    <w:rsid w:val="00666B8C"/>
    <w:rsid w:val="00667048"/>
    <w:rsid w:val="006674FA"/>
    <w:rsid w:val="0066762E"/>
    <w:rsid w:val="00667E9F"/>
    <w:rsid w:val="006708C3"/>
    <w:rsid w:val="00671B7C"/>
    <w:rsid w:val="00671F13"/>
    <w:rsid w:val="0067268B"/>
    <w:rsid w:val="00672D56"/>
    <w:rsid w:val="00672DBD"/>
    <w:rsid w:val="00672FA3"/>
    <w:rsid w:val="0067311D"/>
    <w:rsid w:val="006731A8"/>
    <w:rsid w:val="00673805"/>
    <w:rsid w:val="0067498B"/>
    <w:rsid w:val="00675E4D"/>
    <w:rsid w:val="006762AB"/>
    <w:rsid w:val="006765DE"/>
    <w:rsid w:val="00677045"/>
    <w:rsid w:val="0067709B"/>
    <w:rsid w:val="0067784D"/>
    <w:rsid w:val="00677B2E"/>
    <w:rsid w:val="00680085"/>
    <w:rsid w:val="006806FA"/>
    <w:rsid w:val="00680703"/>
    <w:rsid w:val="006810B5"/>
    <w:rsid w:val="006813DE"/>
    <w:rsid w:val="006821FC"/>
    <w:rsid w:val="00682438"/>
    <w:rsid w:val="006832C9"/>
    <w:rsid w:val="0068350C"/>
    <w:rsid w:val="00683BB0"/>
    <w:rsid w:val="006841F0"/>
    <w:rsid w:val="00684E62"/>
    <w:rsid w:val="00685236"/>
    <w:rsid w:val="00685348"/>
    <w:rsid w:val="006856A9"/>
    <w:rsid w:val="00686553"/>
    <w:rsid w:val="00686D58"/>
    <w:rsid w:val="006875D2"/>
    <w:rsid w:val="0068799E"/>
    <w:rsid w:val="00687DCD"/>
    <w:rsid w:val="00687F6B"/>
    <w:rsid w:val="0069050A"/>
    <w:rsid w:val="006909F6"/>
    <w:rsid w:val="00691647"/>
    <w:rsid w:val="00691C24"/>
    <w:rsid w:val="00691F08"/>
    <w:rsid w:val="0069238E"/>
    <w:rsid w:val="00692C5B"/>
    <w:rsid w:val="00693187"/>
    <w:rsid w:val="0069379B"/>
    <w:rsid w:val="00694763"/>
    <w:rsid w:val="00694CD7"/>
    <w:rsid w:val="00695739"/>
    <w:rsid w:val="00696025"/>
    <w:rsid w:val="0069611F"/>
    <w:rsid w:val="00696576"/>
    <w:rsid w:val="006967D8"/>
    <w:rsid w:val="006969D3"/>
    <w:rsid w:val="00696C34"/>
    <w:rsid w:val="00696E1A"/>
    <w:rsid w:val="00697108"/>
    <w:rsid w:val="00697303"/>
    <w:rsid w:val="00697A8C"/>
    <w:rsid w:val="006A0174"/>
    <w:rsid w:val="006A111B"/>
    <w:rsid w:val="006A1811"/>
    <w:rsid w:val="006A1A9C"/>
    <w:rsid w:val="006A1BDF"/>
    <w:rsid w:val="006A216D"/>
    <w:rsid w:val="006A2386"/>
    <w:rsid w:val="006A2441"/>
    <w:rsid w:val="006A356F"/>
    <w:rsid w:val="006A3A29"/>
    <w:rsid w:val="006A3ADB"/>
    <w:rsid w:val="006A452B"/>
    <w:rsid w:val="006A5097"/>
    <w:rsid w:val="006A5549"/>
    <w:rsid w:val="006A5F52"/>
    <w:rsid w:val="006A6CBF"/>
    <w:rsid w:val="006A7455"/>
    <w:rsid w:val="006A75A1"/>
    <w:rsid w:val="006A78BA"/>
    <w:rsid w:val="006A79DF"/>
    <w:rsid w:val="006A7BFD"/>
    <w:rsid w:val="006B085B"/>
    <w:rsid w:val="006B0B7F"/>
    <w:rsid w:val="006B13BC"/>
    <w:rsid w:val="006B140B"/>
    <w:rsid w:val="006B18D2"/>
    <w:rsid w:val="006B1B34"/>
    <w:rsid w:val="006B1C57"/>
    <w:rsid w:val="006B1E8C"/>
    <w:rsid w:val="006B230D"/>
    <w:rsid w:val="006B297B"/>
    <w:rsid w:val="006B3448"/>
    <w:rsid w:val="006B344A"/>
    <w:rsid w:val="006B373D"/>
    <w:rsid w:val="006B3DC7"/>
    <w:rsid w:val="006B3F5C"/>
    <w:rsid w:val="006B4112"/>
    <w:rsid w:val="006B50E7"/>
    <w:rsid w:val="006B54CF"/>
    <w:rsid w:val="006B561F"/>
    <w:rsid w:val="006B573D"/>
    <w:rsid w:val="006B62AC"/>
    <w:rsid w:val="006B6478"/>
    <w:rsid w:val="006B669B"/>
    <w:rsid w:val="006B71A1"/>
    <w:rsid w:val="006B74DB"/>
    <w:rsid w:val="006B75CB"/>
    <w:rsid w:val="006C07C6"/>
    <w:rsid w:val="006C0AEA"/>
    <w:rsid w:val="006C0C2A"/>
    <w:rsid w:val="006C16D7"/>
    <w:rsid w:val="006C1B18"/>
    <w:rsid w:val="006C1C6D"/>
    <w:rsid w:val="006C1C79"/>
    <w:rsid w:val="006C2427"/>
    <w:rsid w:val="006C24F9"/>
    <w:rsid w:val="006C2B6F"/>
    <w:rsid w:val="006C2C7F"/>
    <w:rsid w:val="006C31AF"/>
    <w:rsid w:val="006C40C7"/>
    <w:rsid w:val="006C4392"/>
    <w:rsid w:val="006C4690"/>
    <w:rsid w:val="006C4B6E"/>
    <w:rsid w:val="006C5080"/>
    <w:rsid w:val="006C5BE0"/>
    <w:rsid w:val="006C5D7A"/>
    <w:rsid w:val="006C6636"/>
    <w:rsid w:val="006C67C9"/>
    <w:rsid w:val="006C7AE6"/>
    <w:rsid w:val="006D064C"/>
    <w:rsid w:val="006D099C"/>
    <w:rsid w:val="006D1192"/>
    <w:rsid w:val="006D1573"/>
    <w:rsid w:val="006D1996"/>
    <w:rsid w:val="006D213F"/>
    <w:rsid w:val="006D2851"/>
    <w:rsid w:val="006D32BA"/>
    <w:rsid w:val="006D34D9"/>
    <w:rsid w:val="006D353D"/>
    <w:rsid w:val="006D4B3A"/>
    <w:rsid w:val="006D4BD8"/>
    <w:rsid w:val="006D4C30"/>
    <w:rsid w:val="006D5606"/>
    <w:rsid w:val="006D5770"/>
    <w:rsid w:val="006D5D1B"/>
    <w:rsid w:val="006D5E6A"/>
    <w:rsid w:val="006D64FB"/>
    <w:rsid w:val="006D6CD9"/>
    <w:rsid w:val="006D6FF3"/>
    <w:rsid w:val="006D71B5"/>
    <w:rsid w:val="006D75FA"/>
    <w:rsid w:val="006D79ED"/>
    <w:rsid w:val="006D7FC8"/>
    <w:rsid w:val="006E011B"/>
    <w:rsid w:val="006E0BBC"/>
    <w:rsid w:val="006E11D8"/>
    <w:rsid w:val="006E1266"/>
    <w:rsid w:val="006E28BC"/>
    <w:rsid w:val="006E2A21"/>
    <w:rsid w:val="006E352A"/>
    <w:rsid w:val="006E39D0"/>
    <w:rsid w:val="006E3E2C"/>
    <w:rsid w:val="006E54A5"/>
    <w:rsid w:val="006E574A"/>
    <w:rsid w:val="006E5B62"/>
    <w:rsid w:val="006E5D6E"/>
    <w:rsid w:val="006E622C"/>
    <w:rsid w:val="006E6922"/>
    <w:rsid w:val="006E71D5"/>
    <w:rsid w:val="006E7497"/>
    <w:rsid w:val="006E797D"/>
    <w:rsid w:val="006E7B9C"/>
    <w:rsid w:val="006F0263"/>
    <w:rsid w:val="006F0E0F"/>
    <w:rsid w:val="006F1C88"/>
    <w:rsid w:val="006F24AE"/>
    <w:rsid w:val="006F27BE"/>
    <w:rsid w:val="006F2C8E"/>
    <w:rsid w:val="006F34C5"/>
    <w:rsid w:val="006F3797"/>
    <w:rsid w:val="006F3943"/>
    <w:rsid w:val="006F3EB3"/>
    <w:rsid w:val="006F4D73"/>
    <w:rsid w:val="006F55C6"/>
    <w:rsid w:val="006F5781"/>
    <w:rsid w:val="006F6131"/>
    <w:rsid w:val="006F698B"/>
    <w:rsid w:val="006F6B66"/>
    <w:rsid w:val="006F6F09"/>
    <w:rsid w:val="006F70F5"/>
    <w:rsid w:val="006F7C4D"/>
    <w:rsid w:val="006F7E00"/>
    <w:rsid w:val="00700695"/>
    <w:rsid w:val="00700AAB"/>
    <w:rsid w:val="00700C97"/>
    <w:rsid w:val="00700F1E"/>
    <w:rsid w:val="007010F5"/>
    <w:rsid w:val="0070244A"/>
    <w:rsid w:val="00702AE8"/>
    <w:rsid w:val="007040BA"/>
    <w:rsid w:val="0070488D"/>
    <w:rsid w:val="00704CEE"/>
    <w:rsid w:val="00704D56"/>
    <w:rsid w:val="007061F4"/>
    <w:rsid w:val="0070630A"/>
    <w:rsid w:val="0070632A"/>
    <w:rsid w:val="007063BD"/>
    <w:rsid w:val="00706F2D"/>
    <w:rsid w:val="00707150"/>
    <w:rsid w:val="00707771"/>
    <w:rsid w:val="00707823"/>
    <w:rsid w:val="00707E5F"/>
    <w:rsid w:val="00707FD9"/>
    <w:rsid w:val="007106B0"/>
    <w:rsid w:val="00710C4E"/>
    <w:rsid w:val="00711209"/>
    <w:rsid w:val="00711609"/>
    <w:rsid w:val="00711B7B"/>
    <w:rsid w:val="00712B20"/>
    <w:rsid w:val="0071325C"/>
    <w:rsid w:val="00713C0A"/>
    <w:rsid w:val="007148D8"/>
    <w:rsid w:val="00714D43"/>
    <w:rsid w:val="00714DC0"/>
    <w:rsid w:val="00715860"/>
    <w:rsid w:val="00715A3A"/>
    <w:rsid w:val="007160BA"/>
    <w:rsid w:val="007160CC"/>
    <w:rsid w:val="007167CA"/>
    <w:rsid w:val="00716A93"/>
    <w:rsid w:val="00716F2D"/>
    <w:rsid w:val="007170B3"/>
    <w:rsid w:val="007170DB"/>
    <w:rsid w:val="007177D7"/>
    <w:rsid w:val="00720661"/>
    <w:rsid w:val="00721224"/>
    <w:rsid w:val="00721C4C"/>
    <w:rsid w:val="00721F29"/>
    <w:rsid w:val="007220D5"/>
    <w:rsid w:val="00722B25"/>
    <w:rsid w:val="00722E23"/>
    <w:rsid w:val="00722FC3"/>
    <w:rsid w:val="007233DF"/>
    <w:rsid w:val="00723D8E"/>
    <w:rsid w:val="00724022"/>
    <w:rsid w:val="00724412"/>
    <w:rsid w:val="00724436"/>
    <w:rsid w:val="00724524"/>
    <w:rsid w:val="00724CDE"/>
    <w:rsid w:val="00725778"/>
    <w:rsid w:val="0072612E"/>
    <w:rsid w:val="007266CE"/>
    <w:rsid w:val="0072685C"/>
    <w:rsid w:val="0072714C"/>
    <w:rsid w:val="0072799C"/>
    <w:rsid w:val="00727D1D"/>
    <w:rsid w:val="007301E1"/>
    <w:rsid w:val="00730608"/>
    <w:rsid w:val="0073072B"/>
    <w:rsid w:val="007311DC"/>
    <w:rsid w:val="007311FB"/>
    <w:rsid w:val="007312B3"/>
    <w:rsid w:val="00731997"/>
    <w:rsid w:val="007319F9"/>
    <w:rsid w:val="00732211"/>
    <w:rsid w:val="007325DB"/>
    <w:rsid w:val="00732F16"/>
    <w:rsid w:val="007331E6"/>
    <w:rsid w:val="00733693"/>
    <w:rsid w:val="00733A6C"/>
    <w:rsid w:val="00734305"/>
    <w:rsid w:val="007344A2"/>
    <w:rsid w:val="00734F1C"/>
    <w:rsid w:val="007350A7"/>
    <w:rsid w:val="00735456"/>
    <w:rsid w:val="00735512"/>
    <w:rsid w:val="007356F2"/>
    <w:rsid w:val="00735ADC"/>
    <w:rsid w:val="00735E23"/>
    <w:rsid w:val="007361E2"/>
    <w:rsid w:val="00736D74"/>
    <w:rsid w:val="00737039"/>
    <w:rsid w:val="00737344"/>
    <w:rsid w:val="0073766F"/>
    <w:rsid w:val="007425C5"/>
    <w:rsid w:val="007430FF"/>
    <w:rsid w:val="00743205"/>
    <w:rsid w:val="00743684"/>
    <w:rsid w:val="007437BE"/>
    <w:rsid w:val="007438CC"/>
    <w:rsid w:val="00743E73"/>
    <w:rsid w:val="00744309"/>
    <w:rsid w:val="00744542"/>
    <w:rsid w:val="007448B6"/>
    <w:rsid w:val="00744B50"/>
    <w:rsid w:val="00744C32"/>
    <w:rsid w:val="00745118"/>
    <w:rsid w:val="0074637D"/>
    <w:rsid w:val="0074690B"/>
    <w:rsid w:val="00746DC6"/>
    <w:rsid w:val="00747004"/>
    <w:rsid w:val="0074710A"/>
    <w:rsid w:val="0074724B"/>
    <w:rsid w:val="0074757B"/>
    <w:rsid w:val="007475A2"/>
    <w:rsid w:val="00747CCF"/>
    <w:rsid w:val="00747E57"/>
    <w:rsid w:val="007505DC"/>
    <w:rsid w:val="007507CC"/>
    <w:rsid w:val="00750B0C"/>
    <w:rsid w:val="007511CD"/>
    <w:rsid w:val="007519C7"/>
    <w:rsid w:val="00751EBE"/>
    <w:rsid w:val="007521D7"/>
    <w:rsid w:val="00752581"/>
    <w:rsid w:val="00752669"/>
    <w:rsid w:val="00753412"/>
    <w:rsid w:val="00753A23"/>
    <w:rsid w:val="007542C9"/>
    <w:rsid w:val="00754466"/>
    <w:rsid w:val="00754526"/>
    <w:rsid w:val="00754633"/>
    <w:rsid w:val="0075467C"/>
    <w:rsid w:val="007546E2"/>
    <w:rsid w:val="00754793"/>
    <w:rsid w:val="00754BEE"/>
    <w:rsid w:val="00754D51"/>
    <w:rsid w:val="007551A3"/>
    <w:rsid w:val="007557BD"/>
    <w:rsid w:val="00755EAD"/>
    <w:rsid w:val="00756634"/>
    <w:rsid w:val="00757A42"/>
    <w:rsid w:val="00760FA9"/>
    <w:rsid w:val="00761200"/>
    <w:rsid w:val="007620D7"/>
    <w:rsid w:val="0076219A"/>
    <w:rsid w:val="007625B1"/>
    <w:rsid w:val="00763269"/>
    <w:rsid w:val="00763A94"/>
    <w:rsid w:val="007642DB"/>
    <w:rsid w:val="00764371"/>
    <w:rsid w:val="00764B8C"/>
    <w:rsid w:val="00764DE1"/>
    <w:rsid w:val="00764F9C"/>
    <w:rsid w:val="00765D4A"/>
    <w:rsid w:val="00766193"/>
    <w:rsid w:val="00766C89"/>
    <w:rsid w:val="00766F91"/>
    <w:rsid w:val="0076758F"/>
    <w:rsid w:val="007679BD"/>
    <w:rsid w:val="00767A27"/>
    <w:rsid w:val="00767A7C"/>
    <w:rsid w:val="00767F13"/>
    <w:rsid w:val="00770255"/>
    <w:rsid w:val="007713A1"/>
    <w:rsid w:val="00771D44"/>
    <w:rsid w:val="007734F1"/>
    <w:rsid w:val="00773744"/>
    <w:rsid w:val="00773747"/>
    <w:rsid w:val="00773C5B"/>
    <w:rsid w:val="00774399"/>
    <w:rsid w:val="007743A1"/>
    <w:rsid w:val="00774972"/>
    <w:rsid w:val="00774C97"/>
    <w:rsid w:val="00774CA1"/>
    <w:rsid w:val="00775591"/>
    <w:rsid w:val="00775A8A"/>
    <w:rsid w:val="00775DD4"/>
    <w:rsid w:val="00775F08"/>
    <w:rsid w:val="0077619C"/>
    <w:rsid w:val="00776AD5"/>
    <w:rsid w:val="00776AF2"/>
    <w:rsid w:val="00776BC0"/>
    <w:rsid w:val="00776C6E"/>
    <w:rsid w:val="00776F32"/>
    <w:rsid w:val="00777195"/>
    <w:rsid w:val="007779CF"/>
    <w:rsid w:val="00777B65"/>
    <w:rsid w:val="00777EDC"/>
    <w:rsid w:val="00777EF5"/>
    <w:rsid w:val="00781145"/>
    <w:rsid w:val="00781830"/>
    <w:rsid w:val="0078186F"/>
    <w:rsid w:val="0078206D"/>
    <w:rsid w:val="007825EC"/>
    <w:rsid w:val="00782F6D"/>
    <w:rsid w:val="007832A1"/>
    <w:rsid w:val="00783B5A"/>
    <w:rsid w:val="00784073"/>
    <w:rsid w:val="007840AF"/>
    <w:rsid w:val="007842E3"/>
    <w:rsid w:val="00784487"/>
    <w:rsid w:val="007845E9"/>
    <w:rsid w:val="00784640"/>
    <w:rsid w:val="00784931"/>
    <w:rsid w:val="00784C28"/>
    <w:rsid w:val="00784E8F"/>
    <w:rsid w:val="0078576B"/>
    <w:rsid w:val="007861AF"/>
    <w:rsid w:val="0078639C"/>
    <w:rsid w:val="007867F0"/>
    <w:rsid w:val="00786BEF"/>
    <w:rsid w:val="00787973"/>
    <w:rsid w:val="00787C66"/>
    <w:rsid w:val="0079003F"/>
    <w:rsid w:val="00790FEC"/>
    <w:rsid w:val="00791EEB"/>
    <w:rsid w:val="007939FE"/>
    <w:rsid w:val="00793A21"/>
    <w:rsid w:val="00793EDB"/>
    <w:rsid w:val="00794519"/>
    <w:rsid w:val="0079499A"/>
    <w:rsid w:val="007949CF"/>
    <w:rsid w:val="007950C0"/>
    <w:rsid w:val="00796096"/>
    <w:rsid w:val="0079609F"/>
    <w:rsid w:val="00796155"/>
    <w:rsid w:val="00796404"/>
    <w:rsid w:val="00796D73"/>
    <w:rsid w:val="007970C4"/>
    <w:rsid w:val="007A01FC"/>
    <w:rsid w:val="007A0226"/>
    <w:rsid w:val="007A183A"/>
    <w:rsid w:val="007A2319"/>
    <w:rsid w:val="007A2E11"/>
    <w:rsid w:val="007A2F04"/>
    <w:rsid w:val="007A323D"/>
    <w:rsid w:val="007A3DA4"/>
    <w:rsid w:val="007A46A9"/>
    <w:rsid w:val="007A4709"/>
    <w:rsid w:val="007A4769"/>
    <w:rsid w:val="007A4F76"/>
    <w:rsid w:val="007A512C"/>
    <w:rsid w:val="007A51B1"/>
    <w:rsid w:val="007A51E3"/>
    <w:rsid w:val="007A5476"/>
    <w:rsid w:val="007A5747"/>
    <w:rsid w:val="007A5A21"/>
    <w:rsid w:val="007A5D2F"/>
    <w:rsid w:val="007A63D2"/>
    <w:rsid w:val="007A681E"/>
    <w:rsid w:val="007A6AAB"/>
    <w:rsid w:val="007A6EB4"/>
    <w:rsid w:val="007A7F52"/>
    <w:rsid w:val="007B07C4"/>
    <w:rsid w:val="007B07DA"/>
    <w:rsid w:val="007B0E91"/>
    <w:rsid w:val="007B1A4B"/>
    <w:rsid w:val="007B21F1"/>
    <w:rsid w:val="007B23A9"/>
    <w:rsid w:val="007B2779"/>
    <w:rsid w:val="007B2BE3"/>
    <w:rsid w:val="007B30FB"/>
    <w:rsid w:val="007B3235"/>
    <w:rsid w:val="007B3491"/>
    <w:rsid w:val="007B3C23"/>
    <w:rsid w:val="007B3E43"/>
    <w:rsid w:val="007B488C"/>
    <w:rsid w:val="007B4ED1"/>
    <w:rsid w:val="007B536F"/>
    <w:rsid w:val="007B5717"/>
    <w:rsid w:val="007B5959"/>
    <w:rsid w:val="007B6010"/>
    <w:rsid w:val="007B6378"/>
    <w:rsid w:val="007B6F89"/>
    <w:rsid w:val="007B78C1"/>
    <w:rsid w:val="007B7D49"/>
    <w:rsid w:val="007B7F39"/>
    <w:rsid w:val="007C02F8"/>
    <w:rsid w:val="007C032D"/>
    <w:rsid w:val="007C03FB"/>
    <w:rsid w:val="007C1407"/>
    <w:rsid w:val="007C156F"/>
    <w:rsid w:val="007C2496"/>
    <w:rsid w:val="007C2520"/>
    <w:rsid w:val="007C30B0"/>
    <w:rsid w:val="007C3CA4"/>
    <w:rsid w:val="007C3EFE"/>
    <w:rsid w:val="007C41A9"/>
    <w:rsid w:val="007C458E"/>
    <w:rsid w:val="007C4808"/>
    <w:rsid w:val="007C50F8"/>
    <w:rsid w:val="007C5250"/>
    <w:rsid w:val="007C5689"/>
    <w:rsid w:val="007C6654"/>
    <w:rsid w:val="007C6833"/>
    <w:rsid w:val="007C7868"/>
    <w:rsid w:val="007D04DD"/>
    <w:rsid w:val="007D0561"/>
    <w:rsid w:val="007D0E14"/>
    <w:rsid w:val="007D1595"/>
    <w:rsid w:val="007D1FAE"/>
    <w:rsid w:val="007D2780"/>
    <w:rsid w:val="007D2E80"/>
    <w:rsid w:val="007D31DA"/>
    <w:rsid w:val="007D372B"/>
    <w:rsid w:val="007D3F89"/>
    <w:rsid w:val="007D4B2D"/>
    <w:rsid w:val="007D5AC4"/>
    <w:rsid w:val="007D690B"/>
    <w:rsid w:val="007D6C7D"/>
    <w:rsid w:val="007D74D3"/>
    <w:rsid w:val="007E1194"/>
    <w:rsid w:val="007E1452"/>
    <w:rsid w:val="007E18D3"/>
    <w:rsid w:val="007E1D7B"/>
    <w:rsid w:val="007E2689"/>
    <w:rsid w:val="007E2A86"/>
    <w:rsid w:val="007E2AC6"/>
    <w:rsid w:val="007E2B67"/>
    <w:rsid w:val="007E341A"/>
    <w:rsid w:val="007E358B"/>
    <w:rsid w:val="007E41B4"/>
    <w:rsid w:val="007E437B"/>
    <w:rsid w:val="007E4461"/>
    <w:rsid w:val="007E4A6F"/>
    <w:rsid w:val="007E5487"/>
    <w:rsid w:val="007E57A6"/>
    <w:rsid w:val="007E6259"/>
    <w:rsid w:val="007F028F"/>
    <w:rsid w:val="007F05EF"/>
    <w:rsid w:val="007F06AD"/>
    <w:rsid w:val="007F0AA1"/>
    <w:rsid w:val="007F1304"/>
    <w:rsid w:val="007F1B7F"/>
    <w:rsid w:val="007F333B"/>
    <w:rsid w:val="007F39EB"/>
    <w:rsid w:val="007F3E43"/>
    <w:rsid w:val="007F415A"/>
    <w:rsid w:val="007F483B"/>
    <w:rsid w:val="007F508E"/>
    <w:rsid w:val="007F5255"/>
    <w:rsid w:val="007F5778"/>
    <w:rsid w:val="007F5E28"/>
    <w:rsid w:val="007F6975"/>
    <w:rsid w:val="007F6C75"/>
    <w:rsid w:val="007F7415"/>
    <w:rsid w:val="007F7698"/>
    <w:rsid w:val="007F7848"/>
    <w:rsid w:val="007F78CF"/>
    <w:rsid w:val="007F7D68"/>
    <w:rsid w:val="007F7DC1"/>
    <w:rsid w:val="008005E9"/>
    <w:rsid w:val="008008F9"/>
    <w:rsid w:val="00800EFE"/>
    <w:rsid w:val="00801260"/>
    <w:rsid w:val="008013EC"/>
    <w:rsid w:val="0080145D"/>
    <w:rsid w:val="00801FCD"/>
    <w:rsid w:val="008020B6"/>
    <w:rsid w:val="008021D1"/>
    <w:rsid w:val="008022D4"/>
    <w:rsid w:val="008024B6"/>
    <w:rsid w:val="00802B5B"/>
    <w:rsid w:val="00802BCC"/>
    <w:rsid w:val="008030C1"/>
    <w:rsid w:val="00803499"/>
    <w:rsid w:val="00803763"/>
    <w:rsid w:val="00803CAA"/>
    <w:rsid w:val="008043EE"/>
    <w:rsid w:val="00804841"/>
    <w:rsid w:val="00804EBB"/>
    <w:rsid w:val="008051CF"/>
    <w:rsid w:val="00805F33"/>
    <w:rsid w:val="00806327"/>
    <w:rsid w:val="00806478"/>
    <w:rsid w:val="00806FDC"/>
    <w:rsid w:val="008102A0"/>
    <w:rsid w:val="00810347"/>
    <w:rsid w:val="0081060E"/>
    <w:rsid w:val="008108E0"/>
    <w:rsid w:val="00810F3B"/>
    <w:rsid w:val="008110CE"/>
    <w:rsid w:val="0081140C"/>
    <w:rsid w:val="0081144C"/>
    <w:rsid w:val="0081167C"/>
    <w:rsid w:val="00811881"/>
    <w:rsid w:val="008131EF"/>
    <w:rsid w:val="00813658"/>
    <w:rsid w:val="00813977"/>
    <w:rsid w:val="00814306"/>
    <w:rsid w:val="0081463C"/>
    <w:rsid w:val="00814856"/>
    <w:rsid w:val="008152FF"/>
    <w:rsid w:val="00815E19"/>
    <w:rsid w:val="00815F30"/>
    <w:rsid w:val="008160D1"/>
    <w:rsid w:val="008165DB"/>
    <w:rsid w:val="00816619"/>
    <w:rsid w:val="00816D54"/>
    <w:rsid w:val="00820AAF"/>
    <w:rsid w:val="00821B02"/>
    <w:rsid w:val="0082264B"/>
    <w:rsid w:val="00822879"/>
    <w:rsid w:val="00822EE1"/>
    <w:rsid w:val="00822F43"/>
    <w:rsid w:val="00823B4B"/>
    <w:rsid w:val="0082463F"/>
    <w:rsid w:val="0082477A"/>
    <w:rsid w:val="00824D89"/>
    <w:rsid w:val="00825C3C"/>
    <w:rsid w:val="00825D75"/>
    <w:rsid w:val="008263D5"/>
    <w:rsid w:val="0082699E"/>
    <w:rsid w:val="00826C64"/>
    <w:rsid w:val="008270F4"/>
    <w:rsid w:val="008306EE"/>
    <w:rsid w:val="008308EE"/>
    <w:rsid w:val="00830AE2"/>
    <w:rsid w:val="00830C12"/>
    <w:rsid w:val="00831003"/>
    <w:rsid w:val="00831240"/>
    <w:rsid w:val="0083182C"/>
    <w:rsid w:val="00832D7B"/>
    <w:rsid w:val="008333FF"/>
    <w:rsid w:val="00833795"/>
    <w:rsid w:val="00833949"/>
    <w:rsid w:val="008351B2"/>
    <w:rsid w:val="00835611"/>
    <w:rsid w:val="008360B4"/>
    <w:rsid w:val="008363BD"/>
    <w:rsid w:val="00836ACD"/>
    <w:rsid w:val="00836EC3"/>
    <w:rsid w:val="00837160"/>
    <w:rsid w:val="008375AF"/>
    <w:rsid w:val="008377E7"/>
    <w:rsid w:val="00837DB1"/>
    <w:rsid w:val="00837EF5"/>
    <w:rsid w:val="0084016A"/>
    <w:rsid w:val="008406E4"/>
    <w:rsid w:val="00840C55"/>
    <w:rsid w:val="008413F8"/>
    <w:rsid w:val="008429A9"/>
    <w:rsid w:val="00842C3C"/>
    <w:rsid w:val="00842CF2"/>
    <w:rsid w:val="0084363A"/>
    <w:rsid w:val="00843C93"/>
    <w:rsid w:val="00843D7A"/>
    <w:rsid w:val="00844D03"/>
    <w:rsid w:val="00844FBE"/>
    <w:rsid w:val="00845022"/>
    <w:rsid w:val="0084573A"/>
    <w:rsid w:val="0084591A"/>
    <w:rsid w:val="00845A43"/>
    <w:rsid w:val="00846AD0"/>
    <w:rsid w:val="0084786B"/>
    <w:rsid w:val="00850041"/>
    <w:rsid w:val="00850A17"/>
    <w:rsid w:val="00850AB2"/>
    <w:rsid w:val="008512B3"/>
    <w:rsid w:val="0085145D"/>
    <w:rsid w:val="0085167D"/>
    <w:rsid w:val="008516B0"/>
    <w:rsid w:val="00853BF8"/>
    <w:rsid w:val="00853EF0"/>
    <w:rsid w:val="00854968"/>
    <w:rsid w:val="00854C83"/>
    <w:rsid w:val="00854DB2"/>
    <w:rsid w:val="00855122"/>
    <w:rsid w:val="008551B8"/>
    <w:rsid w:val="00856DA8"/>
    <w:rsid w:val="008578C8"/>
    <w:rsid w:val="00857B38"/>
    <w:rsid w:val="008604BE"/>
    <w:rsid w:val="0086074B"/>
    <w:rsid w:val="00860D0F"/>
    <w:rsid w:val="00860F8F"/>
    <w:rsid w:val="00860FDE"/>
    <w:rsid w:val="00861093"/>
    <w:rsid w:val="008611C5"/>
    <w:rsid w:val="00861C44"/>
    <w:rsid w:val="00861E83"/>
    <w:rsid w:val="0086255E"/>
    <w:rsid w:val="00862935"/>
    <w:rsid w:val="0086306B"/>
    <w:rsid w:val="0086323C"/>
    <w:rsid w:val="00863973"/>
    <w:rsid w:val="00863CC7"/>
    <w:rsid w:val="008643F4"/>
    <w:rsid w:val="008646FD"/>
    <w:rsid w:val="00864895"/>
    <w:rsid w:val="00864AFF"/>
    <w:rsid w:val="00865A29"/>
    <w:rsid w:val="00865CD2"/>
    <w:rsid w:val="00865CE6"/>
    <w:rsid w:val="0086672D"/>
    <w:rsid w:val="0086683F"/>
    <w:rsid w:val="0086770F"/>
    <w:rsid w:val="00871A12"/>
    <w:rsid w:val="00871A8E"/>
    <w:rsid w:val="00871D36"/>
    <w:rsid w:val="00872190"/>
    <w:rsid w:val="008721D6"/>
    <w:rsid w:val="0087375D"/>
    <w:rsid w:val="00873CF9"/>
    <w:rsid w:val="00873ECD"/>
    <w:rsid w:val="00873F89"/>
    <w:rsid w:val="00874214"/>
    <w:rsid w:val="00874AD6"/>
    <w:rsid w:val="00874D21"/>
    <w:rsid w:val="00875BA0"/>
    <w:rsid w:val="00875C28"/>
    <w:rsid w:val="00876042"/>
    <w:rsid w:val="0087629D"/>
    <w:rsid w:val="0087635D"/>
    <w:rsid w:val="00876463"/>
    <w:rsid w:val="00876ABF"/>
    <w:rsid w:val="008779FC"/>
    <w:rsid w:val="008806B2"/>
    <w:rsid w:val="00880B95"/>
    <w:rsid w:val="00881C0F"/>
    <w:rsid w:val="00881E6F"/>
    <w:rsid w:val="00881F67"/>
    <w:rsid w:val="00882AE6"/>
    <w:rsid w:val="00883012"/>
    <w:rsid w:val="00883E18"/>
    <w:rsid w:val="00885B65"/>
    <w:rsid w:val="00885CF1"/>
    <w:rsid w:val="00885F13"/>
    <w:rsid w:val="00886EC1"/>
    <w:rsid w:val="00887386"/>
    <w:rsid w:val="0088770A"/>
    <w:rsid w:val="00887E04"/>
    <w:rsid w:val="00890250"/>
    <w:rsid w:val="00890624"/>
    <w:rsid w:val="008906EF"/>
    <w:rsid w:val="00890B60"/>
    <w:rsid w:val="00891BA4"/>
    <w:rsid w:val="0089241A"/>
    <w:rsid w:val="0089272E"/>
    <w:rsid w:val="00892A78"/>
    <w:rsid w:val="00892AD5"/>
    <w:rsid w:val="00893396"/>
    <w:rsid w:val="00893A80"/>
    <w:rsid w:val="00893D13"/>
    <w:rsid w:val="00894333"/>
    <w:rsid w:val="00894C37"/>
    <w:rsid w:val="00895DBB"/>
    <w:rsid w:val="00896B25"/>
    <w:rsid w:val="00897279"/>
    <w:rsid w:val="008A0E8C"/>
    <w:rsid w:val="008A0F4E"/>
    <w:rsid w:val="008A11B1"/>
    <w:rsid w:val="008A1BBF"/>
    <w:rsid w:val="008A1E5B"/>
    <w:rsid w:val="008A1E8C"/>
    <w:rsid w:val="008A1EF9"/>
    <w:rsid w:val="008A22E7"/>
    <w:rsid w:val="008A25AB"/>
    <w:rsid w:val="008A2F6C"/>
    <w:rsid w:val="008A335E"/>
    <w:rsid w:val="008A369A"/>
    <w:rsid w:val="008A3A55"/>
    <w:rsid w:val="008A3BE9"/>
    <w:rsid w:val="008A3D2E"/>
    <w:rsid w:val="008A3E2E"/>
    <w:rsid w:val="008A452B"/>
    <w:rsid w:val="008A4D7A"/>
    <w:rsid w:val="008A4EFD"/>
    <w:rsid w:val="008A502C"/>
    <w:rsid w:val="008A5B22"/>
    <w:rsid w:val="008A6471"/>
    <w:rsid w:val="008A6481"/>
    <w:rsid w:val="008A6EAF"/>
    <w:rsid w:val="008A75E3"/>
    <w:rsid w:val="008A7C4C"/>
    <w:rsid w:val="008A7C6D"/>
    <w:rsid w:val="008A7D9D"/>
    <w:rsid w:val="008A7DF2"/>
    <w:rsid w:val="008B04DD"/>
    <w:rsid w:val="008B0A7A"/>
    <w:rsid w:val="008B0AF1"/>
    <w:rsid w:val="008B0BBC"/>
    <w:rsid w:val="008B18D3"/>
    <w:rsid w:val="008B1FAC"/>
    <w:rsid w:val="008B337C"/>
    <w:rsid w:val="008B38A6"/>
    <w:rsid w:val="008B42C4"/>
    <w:rsid w:val="008B46AA"/>
    <w:rsid w:val="008B489C"/>
    <w:rsid w:val="008B48CC"/>
    <w:rsid w:val="008B491E"/>
    <w:rsid w:val="008B4A19"/>
    <w:rsid w:val="008B4C47"/>
    <w:rsid w:val="008B4D5C"/>
    <w:rsid w:val="008B4E5D"/>
    <w:rsid w:val="008B5037"/>
    <w:rsid w:val="008B599B"/>
    <w:rsid w:val="008B61AB"/>
    <w:rsid w:val="008B6602"/>
    <w:rsid w:val="008B6F3C"/>
    <w:rsid w:val="008B7057"/>
    <w:rsid w:val="008B72AB"/>
    <w:rsid w:val="008B7EF9"/>
    <w:rsid w:val="008C012A"/>
    <w:rsid w:val="008C051F"/>
    <w:rsid w:val="008C0520"/>
    <w:rsid w:val="008C0650"/>
    <w:rsid w:val="008C0AD3"/>
    <w:rsid w:val="008C0B62"/>
    <w:rsid w:val="008C0C45"/>
    <w:rsid w:val="008C0F55"/>
    <w:rsid w:val="008C0F87"/>
    <w:rsid w:val="008C0FE4"/>
    <w:rsid w:val="008C1042"/>
    <w:rsid w:val="008C11D0"/>
    <w:rsid w:val="008C1943"/>
    <w:rsid w:val="008C28A2"/>
    <w:rsid w:val="008C2AF2"/>
    <w:rsid w:val="008C2E87"/>
    <w:rsid w:val="008C3BEF"/>
    <w:rsid w:val="008C3CE1"/>
    <w:rsid w:val="008C479B"/>
    <w:rsid w:val="008C48A6"/>
    <w:rsid w:val="008C49E6"/>
    <w:rsid w:val="008C4BB9"/>
    <w:rsid w:val="008C4C87"/>
    <w:rsid w:val="008C4FD1"/>
    <w:rsid w:val="008C50D2"/>
    <w:rsid w:val="008C5836"/>
    <w:rsid w:val="008C5DA2"/>
    <w:rsid w:val="008C6881"/>
    <w:rsid w:val="008C704C"/>
    <w:rsid w:val="008C7C72"/>
    <w:rsid w:val="008C7F33"/>
    <w:rsid w:val="008D0408"/>
    <w:rsid w:val="008D0686"/>
    <w:rsid w:val="008D12AC"/>
    <w:rsid w:val="008D1C5F"/>
    <w:rsid w:val="008D2123"/>
    <w:rsid w:val="008D22BC"/>
    <w:rsid w:val="008D23FB"/>
    <w:rsid w:val="008D28C8"/>
    <w:rsid w:val="008D2F26"/>
    <w:rsid w:val="008D393D"/>
    <w:rsid w:val="008D3E28"/>
    <w:rsid w:val="008D4542"/>
    <w:rsid w:val="008D4B5E"/>
    <w:rsid w:val="008D4F3A"/>
    <w:rsid w:val="008D511F"/>
    <w:rsid w:val="008D52BA"/>
    <w:rsid w:val="008D55C8"/>
    <w:rsid w:val="008D6898"/>
    <w:rsid w:val="008D6B57"/>
    <w:rsid w:val="008D6C90"/>
    <w:rsid w:val="008D6D49"/>
    <w:rsid w:val="008D6F01"/>
    <w:rsid w:val="008D7EAE"/>
    <w:rsid w:val="008E0030"/>
    <w:rsid w:val="008E08E5"/>
    <w:rsid w:val="008E0FBB"/>
    <w:rsid w:val="008E113C"/>
    <w:rsid w:val="008E1309"/>
    <w:rsid w:val="008E20EE"/>
    <w:rsid w:val="008E247C"/>
    <w:rsid w:val="008E2ED7"/>
    <w:rsid w:val="008E328F"/>
    <w:rsid w:val="008E36FB"/>
    <w:rsid w:val="008E5670"/>
    <w:rsid w:val="008E5B74"/>
    <w:rsid w:val="008E68A6"/>
    <w:rsid w:val="008E73A4"/>
    <w:rsid w:val="008E7A20"/>
    <w:rsid w:val="008E7A73"/>
    <w:rsid w:val="008E7D45"/>
    <w:rsid w:val="008F01E9"/>
    <w:rsid w:val="008F139B"/>
    <w:rsid w:val="008F18F6"/>
    <w:rsid w:val="008F20F8"/>
    <w:rsid w:val="008F2C97"/>
    <w:rsid w:val="008F382B"/>
    <w:rsid w:val="008F3AF5"/>
    <w:rsid w:val="008F3ED1"/>
    <w:rsid w:val="008F503B"/>
    <w:rsid w:val="008F5D89"/>
    <w:rsid w:val="008F6676"/>
    <w:rsid w:val="008F78B9"/>
    <w:rsid w:val="008F7E96"/>
    <w:rsid w:val="009002AA"/>
    <w:rsid w:val="00900DB1"/>
    <w:rsid w:val="00900DC4"/>
    <w:rsid w:val="009019FA"/>
    <w:rsid w:val="00901BC4"/>
    <w:rsid w:val="00901BE2"/>
    <w:rsid w:val="009021C6"/>
    <w:rsid w:val="009025C8"/>
    <w:rsid w:val="00902A23"/>
    <w:rsid w:val="00902F5A"/>
    <w:rsid w:val="009030E2"/>
    <w:rsid w:val="009046F0"/>
    <w:rsid w:val="00904782"/>
    <w:rsid w:val="00904BBC"/>
    <w:rsid w:val="00904C9A"/>
    <w:rsid w:val="00905177"/>
    <w:rsid w:val="009056FA"/>
    <w:rsid w:val="009058C5"/>
    <w:rsid w:val="0090658F"/>
    <w:rsid w:val="00906F09"/>
    <w:rsid w:val="00907DBB"/>
    <w:rsid w:val="00910806"/>
    <w:rsid w:val="00910B2F"/>
    <w:rsid w:val="00910E37"/>
    <w:rsid w:val="0091190E"/>
    <w:rsid w:val="009125D0"/>
    <w:rsid w:val="0091273F"/>
    <w:rsid w:val="00912900"/>
    <w:rsid w:val="00913377"/>
    <w:rsid w:val="00913411"/>
    <w:rsid w:val="00913424"/>
    <w:rsid w:val="00913479"/>
    <w:rsid w:val="0091543E"/>
    <w:rsid w:val="0091575F"/>
    <w:rsid w:val="00915CD7"/>
    <w:rsid w:val="00916836"/>
    <w:rsid w:val="00917A0A"/>
    <w:rsid w:val="009203FD"/>
    <w:rsid w:val="009204BC"/>
    <w:rsid w:val="00920DE4"/>
    <w:rsid w:val="009211B0"/>
    <w:rsid w:val="00921833"/>
    <w:rsid w:val="009231F3"/>
    <w:rsid w:val="00925576"/>
    <w:rsid w:val="009261FE"/>
    <w:rsid w:val="00926441"/>
    <w:rsid w:val="009264CD"/>
    <w:rsid w:val="00926CE9"/>
    <w:rsid w:val="00926DA3"/>
    <w:rsid w:val="00930A78"/>
    <w:rsid w:val="00930BC9"/>
    <w:rsid w:val="00930E5E"/>
    <w:rsid w:val="00931312"/>
    <w:rsid w:val="009316AE"/>
    <w:rsid w:val="00932739"/>
    <w:rsid w:val="00932A50"/>
    <w:rsid w:val="00933156"/>
    <w:rsid w:val="0093373E"/>
    <w:rsid w:val="00933C40"/>
    <w:rsid w:val="00934538"/>
    <w:rsid w:val="0093480C"/>
    <w:rsid w:val="00934B8E"/>
    <w:rsid w:val="00935AF4"/>
    <w:rsid w:val="00935D45"/>
    <w:rsid w:val="00935E19"/>
    <w:rsid w:val="00936262"/>
    <w:rsid w:val="00936417"/>
    <w:rsid w:val="0093745D"/>
    <w:rsid w:val="00937F58"/>
    <w:rsid w:val="00940910"/>
    <w:rsid w:val="00940F28"/>
    <w:rsid w:val="0094153E"/>
    <w:rsid w:val="00941DD0"/>
    <w:rsid w:val="00942056"/>
    <w:rsid w:val="00942440"/>
    <w:rsid w:val="0094276F"/>
    <w:rsid w:val="00942991"/>
    <w:rsid w:val="00942E7F"/>
    <w:rsid w:val="00943148"/>
    <w:rsid w:val="00943164"/>
    <w:rsid w:val="009434FB"/>
    <w:rsid w:val="00943790"/>
    <w:rsid w:val="009437EC"/>
    <w:rsid w:val="009439C7"/>
    <w:rsid w:val="00943DEB"/>
    <w:rsid w:val="00943E2A"/>
    <w:rsid w:val="00943E3E"/>
    <w:rsid w:val="0094437C"/>
    <w:rsid w:val="00947269"/>
    <w:rsid w:val="00947702"/>
    <w:rsid w:val="009500B3"/>
    <w:rsid w:val="009505D0"/>
    <w:rsid w:val="0095064F"/>
    <w:rsid w:val="0095090F"/>
    <w:rsid w:val="00950C62"/>
    <w:rsid w:val="00950E32"/>
    <w:rsid w:val="0095139E"/>
    <w:rsid w:val="00951F4D"/>
    <w:rsid w:val="0095227D"/>
    <w:rsid w:val="00953FA4"/>
    <w:rsid w:val="009548A8"/>
    <w:rsid w:val="00954D95"/>
    <w:rsid w:val="00955AE1"/>
    <w:rsid w:val="009568B5"/>
    <w:rsid w:val="0096047F"/>
    <w:rsid w:val="00960492"/>
    <w:rsid w:val="0096058E"/>
    <w:rsid w:val="00960725"/>
    <w:rsid w:val="00960D17"/>
    <w:rsid w:val="00961B4C"/>
    <w:rsid w:val="00961CBC"/>
    <w:rsid w:val="00962FF2"/>
    <w:rsid w:val="009632AB"/>
    <w:rsid w:val="009632F5"/>
    <w:rsid w:val="0096484A"/>
    <w:rsid w:val="0096496B"/>
    <w:rsid w:val="00964E45"/>
    <w:rsid w:val="00965486"/>
    <w:rsid w:val="00965A29"/>
    <w:rsid w:val="00965F5D"/>
    <w:rsid w:val="00966084"/>
    <w:rsid w:val="00966573"/>
    <w:rsid w:val="00966CB8"/>
    <w:rsid w:val="00966D1A"/>
    <w:rsid w:val="00966D69"/>
    <w:rsid w:val="0096776A"/>
    <w:rsid w:val="00970378"/>
    <w:rsid w:val="009703EA"/>
    <w:rsid w:val="00970D28"/>
    <w:rsid w:val="00970F9B"/>
    <w:rsid w:val="00971202"/>
    <w:rsid w:val="00971616"/>
    <w:rsid w:val="00972040"/>
    <w:rsid w:val="0097231C"/>
    <w:rsid w:val="00972369"/>
    <w:rsid w:val="00972771"/>
    <w:rsid w:val="009729CB"/>
    <w:rsid w:val="00972A71"/>
    <w:rsid w:val="00972E9E"/>
    <w:rsid w:val="009734F2"/>
    <w:rsid w:val="00973C94"/>
    <w:rsid w:val="00973F1A"/>
    <w:rsid w:val="009741C0"/>
    <w:rsid w:val="009741D0"/>
    <w:rsid w:val="009741F2"/>
    <w:rsid w:val="009744AF"/>
    <w:rsid w:val="0097458A"/>
    <w:rsid w:val="00974C54"/>
    <w:rsid w:val="00974F00"/>
    <w:rsid w:val="009751BB"/>
    <w:rsid w:val="009759C8"/>
    <w:rsid w:val="00975AD1"/>
    <w:rsid w:val="00976234"/>
    <w:rsid w:val="00976C74"/>
    <w:rsid w:val="00977098"/>
    <w:rsid w:val="0097774C"/>
    <w:rsid w:val="00977823"/>
    <w:rsid w:val="00977F35"/>
    <w:rsid w:val="00981AAE"/>
    <w:rsid w:val="00981B8D"/>
    <w:rsid w:val="00981EB1"/>
    <w:rsid w:val="00982309"/>
    <w:rsid w:val="0098240F"/>
    <w:rsid w:val="00982810"/>
    <w:rsid w:val="00982CA8"/>
    <w:rsid w:val="00982CC0"/>
    <w:rsid w:val="00983CC0"/>
    <w:rsid w:val="00983F54"/>
    <w:rsid w:val="00984068"/>
    <w:rsid w:val="00984695"/>
    <w:rsid w:val="00984778"/>
    <w:rsid w:val="00984CC7"/>
    <w:rsid w:val="00985034"/>
    <w:rsid w:val="00985A01"/>
    <w:rsid w:val="00985D8C"/>
    <w:rsid w:val="00985E6B"/>
    <w:rsid w:val="00986308"/>
    <w:rsid w:val="00986841"/>
    <w:rsid w:val="00986FAC"/>
    <w:rsid w:val="00987572"/>
    <w:rsid w:val="00987795"/>
    <w:rsid w:val="00987C54"/>
    <w:rsid w:val="00987E02"/>
    <w:rsid w:val="00987FA9"/>
    <w:rsid w:val="00987FC5"/>
    <w:rsid w:val="009902E5"/>
    <w:rsid w:val="009918D5"/>
    <w:rsid w:val="00991F4E"/>
    <w:rsid w:val="00992143"/>
    <w:rsid w:val="00992159"/>
    <w:rsid w:val="00993A99"/>
    <w:rsid w:val="00994373"/>
    <w:rsid w:val="0099495E"/>
    <w:rsid w:val="0099547D"/>
    <w:rsid w:val="009954D1"/>
    <w:rsid w:val="00995A1A"/>
    <w:rsid w:val="00995F6C"/>
    <w:rsid w:val="00995FD7"/>
    <w:rsid w:val="009963BF"/>
    <w:rsid w:val="009964BF"/>
    <w:rsid w:val="009969E6"/>
    <w:rsid w:val="009969F2"/>
    <w:rsid w:val="00997928"/>
    <w:rsid w:val="00997FBC"/>
    <w:rsid w:val="009A0A17"/>
    <w:rsid w:val="009A0E49"/>
    <w:rsid w:val="009A1049"/>
    <w:rsid w:val="009A21CD"/>
    <w:rsid w:val="009A21E2"/>
    <w:rsid w:val="009A23D7"/>
    <w:rsid w:val="009A24D4"/>
    <w:rsid w:val="009A26C5"/>
    <w:rsid w:val="009A2B3C"/>
    <w:rsid w:val="009A2E9F"/>
    <w:rsid w:val="009A2EEC"/>
    <w:rsid w:val="009A425D"/>
    <w:rsid w:val="009A42C9"/>
    <w:rsid w:val="009A4307"/>
    <w:rsid w:val="009A441F"/>
    <w:rsid w:val="009A4550"/>
    <w:rsid w:val="009A4821"/>
    <w:rsid w:val="009A5159"/>
    <w:rsid w:val="009A57F7"/>
    <w:rsid w:val="009A5BD5"/>
    <w:rsid w:val="009A5DC5"/>
    <w:rsid w:val="009A6A0C"/>
    <w:rsid w:val="009A7112"/>
    <w:rsid w:val="009A71FD"/>
    <w:rsid w:val="009A7A61"/>
    <w:rsid w:val="009A7C9B"/>
    <w:rsid w:val="009B027E"/>
    <w:rsid w:val="009B07FA"/>
    <w:rsid w:val="009B125E"/>
    <w:rsid w:val="009B1A74"/>
    <w:rsid w:val="009B1CBF"/>
    <w:rsid w:val="009B289C"/>
    <w:rsid w:val="009B2B06"/>
    <w:rsid w:val="009B30B5"/>
    <w:rsid w:val="009B3503"/>
    <w:rsid w:val="009B3532"/>
    <w:rsid w:val="009B36C6"/>
    <w:rsid w:val="009B3DAB"/>
    <w:rsid w:val="009B4B00"/>
    <w:rsid w:val="009B54A1"/>
    <w:rsid w:val="009B5624"/>
    <w:rsid w:val="009B5B85"/>
    <w:rsid w:val="009B5CE6"/>
    <w:rsid w:val="009B5DA0"/>
    <w:rsid w:val="009C0479"/>
    <w:rsid w:val="009C05B0"/>
    <w:rsid w:val="009C0988"/>
    <w:rsid w:val="009C0F6D"/>
    <w:rsid w:val="009C1816"/>
    <w:rsid w:val="009C24B3"/>
    <w:rsid w:val="009C2AED"/>
    <w:rsid w:val="009C3010"/>
    <w:rsid w:val="009C32BC"/>
    <w:rsid w:val="009C3875"/>
    <w:rsid w:val="009C39EE"/>
    <w:rsid w:val="009C3C91"/>
    <w:rsid w:val="009C421A"/>
    <w:rsid w:val="009C457E"/>
    <w:rsid w:val="009C4880"/>
    <w:rsid w:val="009C4B67"/>
    <w:rsid w:val="009C4E0E"/>
    <w:rsid w:val="009C4E4E"/>
    <w:rsid w:val="009C5012"/>
    <w:rsid w:val="009C6044"/>
    <w:rsid w:val="009C60CD"/>
    <w:rsid w:val="009C626D"/>
    <w:rsid w:val="009C630A"/>
    <w:rsid w:val="009C78EE"/>
    <w:rsid w:val="009D0290"/>
    <w:rsid w:val="009D0E0A"/>
    <w:rsid w:val="009D1258"/>
    <w:rsid w:val="009D19B5"/>
    <w:rsid w:val="009D1C4F"/>
    <w:rsid w:val="009D1F1A"/>
    <w:rsid w:val="009D274A"/>
    <w:rsid w:val="009D3494"/>
    <w:rsid w:val="009D3E83"/>
    <w:rsid w:val="009D40E6"/>
    <w:rsid w:val="009D501C"/>
    <w:rsid w:val="009D536A"/>
    <w:rsid w:val="009D6E77"/>
    <w:rsid w:val="009D7A4F"/>
    <w:rsid w:val="009E1206"/>
    <w:rsid w:val="009E1A10"/>
    <w:rsid w:val="009E1A92"/>
    <w:rsid w:val="009E1E3B"/>
    <w:rsid w:val="009E1F3F"/>
    <w:rsid w:val="009E1F64"/>
    <w:rsid w:val="009E204B"/>
    <w:rsid w:val="009E2086"/>
    <w:rsid w:val="009E2592"/>
    <w:rsid w:val="009E2968"/>
    <w:rsid w:val="009E2D9E"/>
    <w:rsid w:val="009E3252"/>
    <w:rsid w:val="009E351F"/>
    <w:rsid w:val="009E376C"/>
    <w:rsid w:val="009E3F6B"/>
    <w:rsid w:val="009E5116"/>
    <w:rsid w:val="009E5531"/>
    <w:rsid w:val="009E58E9"/>
    <w:rsid w:val="009E5A36"/>
    <w:rsid w:val="009E5CCA"/>
    <w:rsid w:val="009E5D24"/>
    <w:rsid w:val="009E7381"/>
    <w:rsid w:val="009E73CB"/>
    <w:rsid w:val="009E7B7A"/>
    <w:rsid w:val="009F01B9"/>
    <w:rsid w:val="009F0203"/>
    <w:rsid w:val="009F03C6"/>
    <w:rsid w:val="009F07B6"/>
    <w:rsid w:val="009F0DDC"/>
    <w:rsid w:val="009F0FAB"/>
    <w:rsid w:val="009F16F1"/>
    <w:rsid w:val="009F179D"/>
    <w:rsid w:val="009F1C43"/>
    <w:rsid w:val="009F2BFC"/>
    <w:rsid w:val="009F3450"/>
    <w:rsid w:val="009F4E3C"/>
    <w:rsid w:val="009F4F61"/>
    <w:rsid w:val="009F5461"/>
    <w:rsid w:val="009F6377"/>
    <w:rsid w:val="009F6A7F"/>
    <w:rsid w:val="009F6EE7"/>
    <w:rsid w:val="00A001B9"/>
    <w:rsid w:val="00A00350"/>
    <w:rsid w:val="00A00365"/>
    <w:rsid w:val="00A0089A"/>
    <w:rsid w:val="00A01090"/>
    <w:rsid w:val="00A02801"/>
    <w:rsid w:val="00A02951"/>
    <w:rsid w:val="00A02C7F"/>
    <w:rsid w:val="00A0337F"/>
    <w:rsid w:val="00A03D30"/>
    <w:rsid w:val="00A0415D"/>
    <w:rsid w:val="00A04394"/>
    <w:rsid w:val="00A05506"/>
    <w:rsid w:val="00A05833"/>
    <w:rsid w:val="00A0616C"/>
    <w:rsid w:val="00A06314"/>
    <w:rsid w:val="00A0666F"/>
    <w:rsid w:val="00A068B6"/>
    <w:rsid w:val="00A06DEF"/>
    <w:rsid w:val="00A07219"/>
    <w:rsid w:val="00A0781D"/>
    <w:rsid w:val="00A079AE"/>
    <w:rsid w:val="00A07CA3"/>
    <w:rsid w:val="00A100F1"/>
    <w:rsid w:val="00A106AD"/>
    <w:rsid w:val="00A10B84"/>
    <w:rsid w:val="00A12134"/>
    <w:rsid w:val="00A131EF"/>
    <w:rsid w:val="00A135F8"/>
    <w:rsid w:val="00A13D41"/>
    <w:rsid w:val="00A140EF"/>
    <w:rsid w:val="00A1422F"/>
    <w:rsid w:val="00A14249"/>
    <w:rsid w:val="00A144FE"/>
    <w:rsid w:val="00A1495D"/>
    <w:rsid w:val="00A14CC5"/>
    <w:rsid w:val="00A14DC8"/>
    <w:rsid w:val="00A15097"/>
    <w:rsid w:val="00A15378"/>
    <w:rsid w:val="00A158BE"/>
    <w:rsid w:val="00A15D75"/>
    <w:rsid w:val="00A16BD9"/>
    <w:rsid w:val="00A170E2"/>
    <w:rsid w:val="00A1756B"/>
    <w:rsid w:val="00A17CC6"/>
    <w:rsid w:val="00A2013B"/>
    <w:rsid w:val="00A20C36"/>
    <w:rsid w:val="00A20C89"/>
    <w:rsid w:val="00A2106F"/>
    <w:rsid w:val="00A21847"/>
    <w:rsid w:val="00A21986"/>
    <w:rsid w:val="00A21A6C"/>
    <w:rsid w:val="00A21EEB"/>
    <w:rsid w:val="00A21FD9"/>
    <w:rsid w:val="00A22149"/>
    <w:rsid w:val="00A2239B"/>
    <w:rsid w:val="00A22F0A"/>
    <w:rsid w:val="00A23FF9"/>
    <w:rsid w:val="00A24B29"/>
    <w:rsid w:val="00A259D7"/>
    <w:rsid w:val="00A25CC2"/>
    <w:rsid w:val="00A25D67"/>
    <w:rsid w:val="00A25ECB"/>
    <w:rsid w:val="00A262DE"/>
    <w:rsid w:val="00A2635B"/>
    <w:rsid w:val="00A27602"/>
    <w:rsid w:val="00A27730"/>
    <w:rsid w:val="00A27C59"/>
    <w:rsid w:val="00A27CD3"/>
    <w:rsid w:val="00A27FC0"/>
    <w:rsid w:val="00A30582"/>
    <w:rsid w:val="00A30CA3"/>
    <w:rsid w:val="00A3122C"/>
    <w:rsid w:val="00A312AD"/>
    <w:rsid w:val="00A31BB1"/>
    <w:rsid w:val="00A32571"/>
    <w:rsid w:val="00A331BB"/>
    <w:rsid w:val="00A33741"/>
    <w:rsid w:val="00A340AC"/>
    <w:rsid w:val="00A345BF"/>
    <w:rsid w:val="00A347A5"/>
    <w:rsid w:val="00A347C7"/>
    <w:rsid w:val="00A349AB"/>
    <w:rsid w:val="00A35931"/>
    <w:rsid w:val="00A36252"/>
    <w:rsid w:val="00A36864"/>
    <w:rsid w:val="00A36A39"/>
    <w:rsid w:val="00A37940"/>
    <w:rsid w:val="00A37985"/>
    <w:rsid w:val="00A40125"/>
    <w:rsid w:val="00A41BFA"/>
    <w:rsid w:val="00A41EDD"/>
    <w:rsid w:val="00A41EE3"/>
    <w:rsid w:val="00A42CB8"/>
    <w:rsid w:val="00A42CE1"/>
    <w:rsid w:val="00A42EE0"/>
    <w:rsid w:val="00A437FF"/>
    <w:rsid w:val="00A43A43"/>
    <w:rsid w:val="00A43ADC"/>
    <w:rsid w:val="00A44852"/>
    <w:rsid w:val="00A449BF"/>
    <w:rsid w:val="00A44B1A"/>
    <w:rsid w:val="00A44D8B"/>
    <w:rsid w:val="00A44E35"/>
    <w:rsid w:val="00A45284"/>
    <w:rsid w:val="00A45C73"/>
    <w:rsid w:val="00A45D26"/>
    <w:rsid w:val="00A46535"/>
    <w:rsid w:val="00A46595"/>
    <w:rsid w:val="00A46719"/>
    <w:rsid w:val="00A4707B"/>
    <w:rsid w:val="00A473E4"/>
    <w:rsid w:val="00A47685"/>
    <w:rsid w:val="00A47EBC"/>
    <w:rsid w:val="00A500B4"/>
    <w:rsid w:val="00A506B1"/>
    <w:rsid w:val="00A5076E"/>
    <w:rsid w:val="00A507D1"/>
    <w:rsid w:val="00A50AEC"/>
    <w:rsid w:val="00A528A0"/>
    <w:rsid w:val="00A52AC6"/>
    <w:rsid w:val="00A52E14"/>
    <w:rsid w:val="00A533C6"/>
    <w:rsid w:val="00A54162"/>
    <w:rsid w:val="00A5467D"/>
    <w:rsid w:val="00A54D8B"/>
    <w:rsid w:val="00A54DF6"/>
    <w:rsid w:val="00A55279"/>
    <w:rsid w:val="00A55631"/>
    <w:rsid w:val="00A55AC0"/>
    <w:rsid w:val="00A56189"/>
    <w:rsid w:val="00A561BA"/>
    <w:rsid w:val="00A5630A"/>
    <w:rsid w:val="00A57D19"/>
    <w:rsid w:val="00A60181"/>
    <w:rsid w:val="00A60919"/>
    <w:rsid w:val="00A60D50"/>
    <w:rsid w:val="00A615AB"/>
    <w:rsid w:val="00A63383"/>
    <w:rsid w:val="00A63847"/>
    <w:rsid w:val="00A63D24"/>
    <w:rsid w:val="00A64B18"/>
    <w:rsid w:val="00A64F5A"/>
    <w:rsid w:val="00A658DF"/>
    <w:rsid w:val="00A677ED"/>
    <w:rsid w:val="00A6783F"/>
    <w:rsid w:val="00A67E54"/>
    <w:rsid w:val="00A702F6"/>
    <w:rsid w:val="00A70554"/>
    <w:rsid w:val="00A70672"/>
    <w:rsid w:val="00A709B2"/>
    <w:rsid w:val="00A70E1E"/>
    <w:rsid w:val="00A71484"/>
    <w:rsid w:val="00A721E1"/>
    <w:rsid w:val="00A72B6D"/>
    <w:rsid w:val="00A72F55"/>
    <w:rsid w:val="00A7322B"/>
    <w:rsid w:val="00A7341B"/>
    <w:rsid w:val="00A7364F"/>
    <w:rsid w:val="00A7450A"/>
    <w:rsid w:val="00A747C5"/>
    <w:rsid w:val="00A75729"/>
    <w:rsid w:val="00A7641F"/>
    <w:rsid w:val="00A767F6"/>
    <w:rsid w:val="00A76DE3"/>
    <w:rsid w:val="00A773CB"/>
    <w:rsid w:val="00A77618"/>
    <w:rsid w:val="00A80241"/>
    <w:rsid w:val="00A804D8"/>
    <w:rsid w:val="00A806F7"/>
    <w:rsid w:val="00A80BB0"/>
    <w:rsid w:val="00A8128E"/>
    <w:rsid w:val="00A816C5"/>
    <w:rsid w:val="00A8237A"/>
    <w:rsid w:val="00A826D5"/>
    <w:rsid w:val="00A82DF8"/>
    <w:rsid w:val="00A82EC4"/>
    <w:rsid w:val="00A836A1"/>
    <w:rsid w:val="00A8419C"/>
    <w:rsid w:val="00A84770"/>
    <w:rsid w:val="00A84A6F"/>
    <w:rsid w:val="00A84B84"/>
    <w:rsid w:val="00A84FAE"/>
    <w:rsid w:val="00A8550C"/>
    <w:rsid w:val="00A85F4F"/>
    <w:rsid w:val="00A865C2"/>
    <w:rsid w:val="00A8666F"/>
    <w:rsid w:val="00A86AF3"/>
    <w:rsid w:val="00A86CEA"/>
    <w:rsid w:val="00A87BC7"/>
    <w:rsid w:val="00A901FC"/>
    <w:rsid w:val="00A9020C"/>
    <w:rsid w:val="00A9093A"/>
    <w:rsid w:val="00A911DA"/>
    <w:rsid w:val="00A916D1"/>
    <w:rsid w:val="00A91D9E"/>
    <w:rsid w:val="00A927D1"/>
    <w:rsid w:val="00A93296"/>
    <w:rsid w:val="00A9356F"/>
    <w:rsid w:val="00A93596"/>
    <w:rsid w:val="00A938A3"/>
    <w:rsid w:val="00A93CD0"/>
    <w:rsid w:val="00A93DEE"/>
    <w:rsid w:val="00A93F7F"/>
    <w:rsid w:val="00A9428D"/>
    <w:rsid w:val="00A945D8"/>
    <w:rsid w:val="00A95BE0"/>
    <w:rsid w:val="00A962F6"/>
    <w:rsid w:val="00A9689E"/>
    <w:rsid w:val="00A969DF"/>
    <w:rsid w:val="00A97288"/>
    <w:rsid w:val="00A97C5F"/>
    <w:rsid w:val="00AA00B5"/>
    <w:rsid w:val="00AA0138"/>
    <w:rsid w:val="00AA05B4"/>
    <w:rsid w:val="00AA0DA6"/>
    <w:rsid w:val="00AA18BE"/>
    <w:rsid w:val="00AA1BCF"/>
    <w:rsid w:val="00AA25B1"/>
    <w:rsid w:val="00AA2DE7"/>
    <w:rsid w:val="00AA3BF1"/>
    <w:rsid w:val="00AA4ACE"/>
    <w:rsid w:val="00AA4E69"/>
    <w:rsid w:val="00AA595B"/>
    <w:rsid w:val="00AA5CA8"/>
    <w:rsid w:val="00AA6247"/>
    <w:rsid w:val="00AA6708"/>
    <w:rsid w:val="00AA6821"/>
    <w:rsid w:val="00AA7B46"/>
    <w:rsid w:val="00AA7BD3"/>
    <w:rsid w:val="00AA7FBD"/>
    <w:rsid w:val="00AB0CA5"/>
    <w:rsid w:val="00AB1458"/>
    <w:rsid w:val="00AB1547"/>
    <w:rsid w:val="00AB173F"/>
    <w:rsid w:val="00AB17D6"/>
    <w:rsid w:val="00AB1874"/>
    <w:rsid w:val="00AB1AA7"/>
    <w:rsid w:val="00AB227F"/>
    <w:rsid w:val="00AB25AD"/>
    <w:rsid w:val="00AB2F52"/>
    <w:rsid w:val="00AB4404"/>
    <w:rsid w:val="00AB494F"/>
    <w:rsid w:val="00AB4A17"/>
    <w:rsid w:val="00AB4F2F"/>
    <w:rsid w:val="00AB516D"/>
    <w:rsid w:val="00AB545F"/>
    <w:rsid w:val="00AB56CE"/>
    <w:rsid w:val="00AB57A5"/>
    <w:rsid w:val="00AB65B5"/>
    <w:rsid w:val="00AB672B"/>
    <w:rsid w:val="00AB68DF"/>
    <w:rsid w:val="00AB779E"/>
    <w:rsid w:val="00AC0764"/>
    <w:rsid w:val="00AC099D"/>
    <w:rsid w:val="00AC0C9D"/>
    <w:rsid w:val="00AC11FD"/>
    <w:rsid w:val="00AC1524"/>
    <w:rsid w:val="00AC18BA"/>
    <w:rsid w:val="00AC203A"/>
    <w:rsid w:val="00AC2C26"/>
    <w:rsid w:val="00AC2DE9"/>
    <w:rsid w:val="00AC30D6"/>
    <w:rsid w:val="00AC3176"/>
    <w:rsid w:val="00AC4453"/>
    <w:rsid w:val="00AC4938"/>
    <w:rsid w:val="00AC4ADB"/>
    <w:rsid w:val="00AC509B"/>
    <w:rsid w:val="00AC5400"/>
    <w:rsid w:val="00AC5CFA"/>
    <w:rsid w:val="00AC6071"/>
    <w:rsid w:val="00AC63F4"/>
    <w:rsid w:val="00AC6420"/>
    <w:rsid w:val="00AC65E5"/>
    <w:rsid w:val="00AC6A68"/>
    <w:rsid w:val="00AC73E4"/>
    <w:rsid w:val="00AC7C3D"/>
    <w:rsid w:val="00AD00C7"/>
    <w:rsid w:val="00AD0C2F"/>
    <w:rsid w:val="00AD1434"/>
    <w:rsid w:val="00AD19B8"/>
    <w:rsid w:val="00AD28FF"/>
    <w:rsid w:val="00AD4017"/>
    <w:rsid w:val="00AD40C0"/>
    <w:rsid w:val="00AD4DEC"/>
    <w:rsid w:val="00AD5DBD"/>
    <w:rsid w:val="00AD611B"/>
    <w:rsid w:val="00AD74BC"/>
    <w:rsid w:val="00AD776A"/>
    <w:rsid w:val="00AD798A"/>
    <w:rsid w:val="00AE00F3"/>
    <w:rsid w:val="00AE01C0"/>
    <w:rsid w:val="00AE0A75"/>
    <w:rsid w:val="00AE1216"/>
    <w:rsid w:val="00AE1B1D"/>
    <w:rsid w:val="00AE1C29"/>
    <w:rsid w:val="00AE1EFC"/>
    <w:rsid w:val="00AE1F61"/>
    <w:rsid w:val="00AE22F0"/>
    <w:rsid w:val="00AE2DA6"/>
    <w:rsid w:val="00AE2F04"/>
    <w:rsid w:val="00AE3015"/>
    <w:rsid w:val="00AE306C"/>
    <w:rsid w:val="00AE332A"/>
    <w:rsid w:val="00AE34A4"/>
    <w:rsid w:val="00AE3A1F"/>
    <w:rsid w:val="00AE3E75"/>
    <w:rsid w:val="00AE4FDE"/>
    <w:rsid w:val="00AE5239"/>
    <w:rsid w:val="00AE5910"/>
    <w:rsid w:val="00AE724E"/>
    <w:rsid w:val="00AE79CC"/>
    <w:rsid w:val="00AE7B91"/>
    <w:rsid w:val="00AE7E89"/>
    <w:rsid w:val="00AF014E"/>
    <w:rsid w:val="00AF036D"/>
    <w:rsid w:val="00AF042E"/>
    <w:rsid w:val="00AF07B1"/>
    <w:rsid w:val="00AF0F68"/>
    <w:rsid w:val="00AF1501"/>
    <w:rsid w:val="00AF1DC1"/>
    <w:rsid w:val="00AF1E3E"/>
    <w:rsid w:val="00AF268F"/>
    <w:rsid w:val="00AF2A04"/>
    <w:rsid w:val="00AF353B"/>
    <w:rsid w:val="00AF3C49"/>
    <w:rsid w:val="00AF3EA1"/>
    <w:rsid w:val="00AF41C7"/>
    <w:rsid w:val="00AF4554"/>
    <w:rsid w:val="00AF4B05"/>
    <w:rsid w:val="00AF4C09"/>
    <w:rsid w:val="00AF4FB9"/>
    <w:rsid w:val="00AF63C3"/>
    <w:rsid w:val="00AF69D9"/>
    <w:rsid w:val="00AF7E7E"/>
    <w:rsid w:val="00B004C5"/>
    <w:rsid w:val="00B004E2"/>
    <w:rsid w:val="00B005DD"/>
    <w:rsid w:val="00B015B9"/>
    <w:rsid w:val="00B015ED"/>
    <w:rsid w:val="00B0197C"/>
    <w:rsid w:val="00B019A9"/>
    <w:rsid w:val="00B02404"/>
    <w:rsid w:val="00B0259F"/>
    <w:rsid w:val="00B025BA"/>
    <w:rsid w:val="00B02840"/>
    <w:rsid w:val="00B02906"/>
    <w:rsid w:val="00B02AA1"/>
    <w:rsid w:val="00B02FA5"/>
    <w:rsid w:val="00B0335E"/>
    <w:rsid w:val="00B04D82"/>
    <w:rsid w:val="00B070FD"/>
    <w:rsid w:val="00B10C6E"/>
    <w:rsid w:val="00B1172B"/>
    <w:rsid w:val="00B11D69"/>
    <w:rsid w:val="00B11DB0"/>
    <w:rsid w:val="00B12267"/>
    <w:rsid w:val="00B13161"/>
    <w:rsid w:val="00B137DF"/>
    <w:rsid w:val="00B13BD6"/>
    <w:rsid w:val="00B14C78"/>
    <w:rsid w:val="00B14C87"/>
    <w:rsid w:val="00B14E2C"/>
    <w:rsid w:val="00B1503E"/>
    <w:rsid w:val="00B152CC"/>
    <w:rsid w:val="00B156A9"/>
    <w:rsid w:val="00B16A2A"/>
    <w:rsid w:val="00B17309"/>
    <w:rsid w:val="00B17D58"/>
    <w:rsid w:val="00B208E2"/>
    <w:rsid w:val="00B209DE"/>
    <w:rsid w:val="00B20D43"/>
    <w:rsid w:val="00B211F9"/>
    <w:rsid w:val="00B21991"/>
    <w:rsid w:val="00B21BF5"/>
    <w:rsid w:val="00B22A4A"/>
    <w:rsid w:val="00B2300D"/>
    <w:rsid w:val="00B2383A"/>
    <w:rsid w:val="00B23A66"/>
    <w:rsid w:val="00B23EC2"/>
    <w:rsid w:val="00B2494A"/>
    <w:rsid w:val="00B24CD2"/>
    <w:rsid w:val="00B253DA"/>
    <w:rsid w:val="00B255C7"/>
    <w:rsid w:val="00B25BCD"/>
    <w:rsid w:val="00B25D38"/>
    <w:rsid w:val="00B25D89"/>
    <w:rsid w:val="00B25F9B"/>
    <w:rsid w:val="00B26351"/>
    <w:rsid w:val="00B26945"/>
    <w:rsid w:val="00B27285"/>
    <w:rsid w:val="00B273C1"/>
    <w:rsid w:val="00B274BA"/>
    <w:rsid w:val="00B275E6"/>
    <w:rsid w:val="00B27F48"/>
    <w:rsid w:val="00B3058F"/>
    <w:rsid w:val="00B30A2B"/>
    <w:rsid w:val="00B30BC0"/>
    <w:rsid w:val="00B31851"/>
    <w:rsid w:val="00B32098"/>
    <w:rsid w:val="00B32CEE"/>
    <w:rsid w:val="00B32E4E"/>
    <w:rsid w:val="00B3344B"/>
    <w:rsid w:val="00B335EC"/>
    <w:rsid w:val="00B336D0"/>
    <w:rsid w:val="00B33A60"/>
    <w:rsid w:val="00B34150"/>
    <w:rsid w:val="00B34288"/>
    <w:rsid w:val="00B3530A"/>
    <w:rsid w:val="00B35F04"/>
    <w:rsid w:val="00B35F9A"/>
    <w:rsid w:val="00B36028"/>
    <w:rsid w:val="00B36239"/>
    <w:rsid w:val="00B36E9E"/>
    <w:rsid w:val="00B371AF"/>
    <w:rsid w:val="00B3783B"/>
    <w:rsid w:val="00B3785D"/>
    <w:rsid w:val="00B37F8A"/>
    <w:rsid w:val="00B4032F"/>
    <w:rsid w:val="00B40410"/>
    <w:rsid w:val="00B419D0"/>
    <w:rsid w:val="00B41BA8"/>
    <w:rsid w:val="00B43ECD"/>
    <w:rsid w:val="00B44592"/>
    <w:rsid w:val="00B44611"/>
    <w:rsid w:val="00B447ED"/>
    <w:rsid w:val="00B44BBD"/>
    <w:rsid w:val="00B44EE0"/>
    <w:rsid w:val="00B44F1B"/>
    <w:rsid w:val="00B45700"/>
    <w:rsid w:val="00B45F59"/>
    <w:rsid w:val="00B46DC6"/>
    <w:rsid w:val="00B47265"/>
    <w:rsid w:val="00B4750E"/>
    <w:rsid w:val="00B4779B"/>
    <w:rsid w:val="00B47A8B"/>
    <w:rsid w:val="00B47C6A"/>
    <w:rsid w:val="00B50463"/>
    <w:rsid w:val="00B5096F"/>
    <w:rsid w:val="00B50ECB"/>
    <w:rsid w:val="00B511FC"/>
    <w:rsid w:val="00B51715"/>
    <w:rsid w:val="00B51C5E"/>
    <w:rsid w:val="00B51D43"/>
    <w:rsid w:val="00B52014"/>
    <w:rsid w:val="00B5263E"/>
    <w:rsid w:val="00B52AD7"/>
    <w:rsid w:val="00B52CFF"/>
    <w:rsid w:val="00B53848"/>
    <w:rsid w:val="00B53E9F"/>
    <w:rsid w:val="00B53FE2"/>
    <w:rsid w:val="00B544B2"/>
    <w:rsid w:val="00B547CA"/>
    <w:rsid w:val="00B557DB"/>
    <w:rsid w:val="00B55874"/>
    <w:rsid w:val="00B55956"/>
    <w:rsid w:val="00B55C63"/>
    <w:rsid w:val="00B5781E"/>
    <w:rsid w:val="00B6004A"/>
    <w:rsid w:val="00B60B7C"/>
    <w:rsid w:val="00B60C1F"/>
    <w:rsid w:val="00B60CC1"/>
    <w:rsid w:val="00B60E95"/>
    <w:rsid w:val="00B6112E"/>
    <w:rsid w:val="00B62B06"/>
    <w:rsid w:val="00B630DF"/>
    <w:rsid w:val="00B63D98"/>
    <w:rsid w:val="00B64129"/>
    <w:rsid w:val="00B64162"/>
    <w:rsid w:val="00B64452"/>
    <w:rsid w:val="00B645A2"/>
    <w:rsid w:val="00B64622"/>
    <w:rsid w:val="00B64AA4"/>
    <w:rsid w:val="00B64BD4"/>
    <w:rsid w:val="00B64C97"/>
    <w:rsid w:val="00B64CFF"/>
    <w:rsid w:val="00B65A4A"/>
    <w:rsid w:val="00B660D5"/>
    <w:rsid w:val="00B666B3"/>
    <w:rsid w:val="00B66AFF"/>
    <w:rsid w:val="00B66C27"/>
    <w:rsid w:val="00B7004F"/>
    <w:rsid w:val="00B701E3"/>
    <w:rsid w:val="00B703A8"/>
    <w:rsid w:val="00B70D6B"/>
    <w:rsid w:val="00B727E3"/>
    <w:rsid w:val="00B73008"/>
    <w:rsid w:val="00B73484"/>
    <w:rsid w:val="00B734AD"/>
    <w:rsid w:val="00B73542"/>
    <w:rsid w:val="00B737D1"/>
    <w:rsid w:val="00B73BDF"/>
    <w:rsid w:val="00B73BF2"/>
    <w:rsid w:val="00B73F04"/>
    <w:rsid w:val="00B742A2"/>
    <w:rsid w:val="00B7471C"/>
    <w:rsid w:val="00B7477B"/>
    <w:rsid w:val="00B74FFD"/>
    <w:rsid w:val="00B75233"/>
    <w:rsid w:val="00B7573F"/>
    <w:rsid w:val="00B76A2A"/>
    <w:rsid w:val="00B76D8E"/>
    <w:rsid w:val="00B76F85"/>
    <w:rsid w:val="00B77B81"/>
    <w:rsid w:val="00B77BFC"/>
    <w:rsid w:val="00B77FAB"/>
    <w:rsid w:val="00B801B6"/>
    <w:rsid w:val="00B80254"/>
    <w:rsid w:val="00B80C99"/>
    <w:rsid w:val="00B81F6F"/>
    <w:rsid w:val="00B82036"/>
    <w:rsid w:val="00B821A3"/>
    <w:rsid w:val="00B8236F"/>
    <w:rsid w:val="00B824F2"/>
    <w:rsid w:val="00B82E78"/>
    <w:rsid w:val="00B8326B"/>
    <w:rsid w:val="00B835A0"/>
    <w:rsid w:val="00B835DC"/>
    <w:rsid w:val="00B83DB7"/>
    <w:rsid w:val="00B84195"/>
    <w:rsid w:val="00B84301"/>
    <w:rsid w:val="00B84403"/>
    <w:rsid w:val="00B84443"/>
    <w:rsid w:val="00B846AF"/>
    <w:rsid w:val="00B84B5D"/>
    <w:rsid w:val="00B85D2E"/>
    <w:rsid w:val="00B86D11"/>
    <w:rsid w:val="00B87CA9"/>
    <w:rsid w:val="00B901D5"/>
    <w:rsid w:val="00B909B5"/>
    <w:rsid w:val="00B90B3C"/>
    <w:rsid w:val="00B91079"/>
    <w:rsid w:val="00B91F06"/>
    <w:rsid w:val="00B92439"/>
    <w:rsid w:val="00B926BD"/>
    <w:rsid w:val="00B92924"/>
    <w:rsid w:val="00B93129"/>
    <w:rsid w:val="00B933D2"/>
    <w:rsid w:val="00B9347E"/>
    <w:rsid w:val="00B9354F"/>
    <w:rsid w:val="00B93738"/>
    <w:rsid w:val="00B9374A"/>
    <w:rsid w:val="00B93DD1"/>
    <w:rsid w:val="00B9405F"/>
    <w:rsid w:val="00B94254"/>
    <w:rsid w:val="00B9435B"/>
    <w:rsid w:val="00B94D46"/>
    <w:rsid w:val="00B9625F"/>
    <w:rsid w:val="00B96902"/>
    <w:rsid w:val="00B97998"/>
    <w:rsid w:val="00BA00EC"/>
    <w:rsid w:val="00BA0624"/>
    <w:rsid w:val="00BA07CF"/>
    <w:rsid w:val="00BA1E22"/>
    <w:rsid w:val="00BA2204"/>
    <w:rsid w:val="00BA225A"/>
    <w:rsid w:val="00BA226A"/>
    <w:rsid w:val="00BA2417"/>
    <w:rsid w:val="00BA31DA"/>
    <w:rsid w:val="00BA32A6"/>
    <w:rsid w:val="00BA3408"/>
    <w:rsid w:val="00BA3F82"/>
    <w:rsid w:val="00BA4940"/>
    <w:rsid w:val="00BA4B8C"/>
    <w:rsid w:val="00BA4EEB"/>
    <w:rsid w:val="00BA5E29"/>
    <w:rsid w:val="00BA5F98"/>
    <w:rsid w:val="00BA772B"/>
    <w:rsid w:val="00BA7807"/>
    <w:rsid w:val="00BA78FA"/>
    <w:rsid w:val="00BA7B6F"/>
    <w:rsid w:val="00BB006F"/>
    <w:rsid w:val="00BB0118"/>
    <w:rsid w:val="00BB0343"/>
    <w:rsid w:val="00BB0791"/>
    <w:rsid w:val="00BB11E3"/>
    <w:rsid w:val="00BB13FE"/>
    <w:rsid w:val="00BB1930"/>
    <w:rsid w:val="00BB1B5E"/>
    <w:rsid w:val="00BB2ECA"/>
    <w:rsid w:val="00BB32F7"/>
    <w:rsid w:val="00BB39A1"/>
    <w:rsid w:val="00BB4629"/>
    <w:rsid w:val="00BB4D3E"/>
    <w:rsid w:val="00BB519D"/>
    <w:rsid w:val="00BB51FE"/>
    <w:rsid w:val="00BB5EE0"/>
    <w:rsid w:val="00BB6DC3"/>
    <w:rsid w:val="00BB7980"/>
    <w:rsid w:val="00BC0C1F"/>
    <w:rsid w:val="00BC0E15"/>
    <w:rsid w:val="00BC0E74"/>
    <w:rsid w:val="00BC103A"/>
    <w:rsid w:val="00BC103F"/>
    <w:rsid w:val="00BC175D"/>
    <w:rsid w:val="00BC1772"/>
    <w:rsid w:val="00BC17CA"/>
    <w:rsid w:val="00BC1E1A"/>
    <w:rsid w:val="00BC2E3E"/>
    <w:rsid w:val="00BC3191"/>
    <w:rsid w:val="00BC43DB"/>
    <w:rsid w:val="00BC4671"/>
    <w:rsid w:val="00BC4915"/>
    <w:rsid w:val="00BC4A3F"/>
    <w:rsid w:val="00BC4B18"/>
    <w:rsid w:val="00BC555E"/>
    <w:rsid w:val="00BC585E"/>
    <w:rsid w:val="00BC59B6"/>
    <w:rsid w:val="00BC5AF4"/>
    <w:rsid w:val="00BC6110"/>
    <w:rsid w:val="00BC6162"/>
    <w:rsid w:val="00BC632B"/>
    <w:rsid w:val="00BC6589"/>
    <w:rsid w:val="00BC68F9"/>
    <w:rsid w:val="00BC6EE5"/>
    <w:rsid w:val="00BC7755"/>
    <w:rsid w:val="00BC7BA4"/>
    <w:rsid w:val="00BD00CC"/>
    <w:rsid w:val="00BD0FA8"/>
    <w:rsid w:val="00BD143A"/>
    <w:rsid w:val="00BD1473"/>
    <w:rsid w:val="00BD1A35"/>
    <w:rsid w:val="00BD210E"/>
    <w:rsid w:val="00BD2231"/>
    <w:rsid w:val="00BD2378"/>
    <w:rsid w:val="00BD2AB8"/>
    <w:rsid w:val="00BD2AEB"/>
    <w:rsid w:val="00BD3144"/>
    <w:rsid w:val="00BD3643"/>
    <w:rsid w:val="00BD3898"/>
    <w:rsid w:val="00BD3D54"/>
    <w:rsid w:val="00BD4537"/>
    <w:rsid w:val="00BD4B42"/>
    <w:rsid w:val="00BD6807"/>
    <w:rsid w:val="00BD6E6B"/>
    <w:rsid w:val="00BD74A6"/>
    <w:rsid w:val="00BD7F1F"/>
    <w:rsid w:val="00BE0316"/>
    <w:rsid w:val="00BE0509"/>
    <w:rsid w:val="00BE06C5"/>
    <w:rsid w:val="00BE0E36"/>
    <w:rsid w:val="00BE0E95"/>
    <w:rsid w:val="00BE0EA5"/>
    <w:rsid w:val="00BE129D"/>
    <w:rsid w:val="00BE12A8"/>
    <w:rsid w:val="00BE1D1A"/>
    <w:rsid w:val="00BE1E51"/>
    <w:rsid w:val="00BE1FD0"/>
    <w:rsid w:val="00BE2156"/>
    <w:rsid w:val="00BE235A"/>
    <w:rsid w:val="00BE2AE7"/>
    <w:rsid w:val="00BE2C13"/>
    <w:rsid w:val="00BE3403"/>
    <w:rsid w:val="00BE37FE"/>
    <w:rsid w:val="00BE3B82"/>
    <w:rsid w:val="00BE400E"/>
    <w:rsid w:val="00BE5B6C"/>
    <w:rsid w:val="00BE66F1"/>
    <w:rsid w:val="00BE6921"/>
    <w:rsid w:val="00BE6B05"/>
    <w:rsid w:val="00BE7219"/>
    <w:rsid w:val="00BE7908"/>
    <w:rsid w:val="00BE7BB8"/>
    <w:rsid w:val="00BE7ED3"/>
    <w:rsid w:val="00BF01F2"/>
    <w:rsid w:val="00BF175E"/>
    <w:rsid w:val="00BF1904"/>
    <w:rsid w:val="00BF2942"/>
    <w:rsid w:val="00BF2EE1"/>
    <w:rsid w:val="00BF3059"/>
    <w:rsid w:val="00BF370A"/>
    <w:rsid w:val="00BF4A02"/>
    <w:rsid w:val="00BF4C66"/>
    <w:rsid w:val="00BF4D8E"/>
    <w:rsid w:val="00BF5050"/>
    <w:rsid w:val="00BF6AE9"/>
    <w:rsid w:val="00BF6BD4"/>
    <w:rsid w:val="00BF6D0E"/>
    <w:rsid w:val="00BF7A41"/>
    <w:rsid w:val="00BF7BFE"/>
    <w:rsid w:val="00BF7CC5"/>
    <w:rsid w:val="00BF7F03"/>
    <w:rsid w:val="00C0008C"/>
    <w:rsid w:val="00C004A5"/>
    <w:rsid w:val="00C00631"/>
    <w:rsid w:val="00C008D5"/>
    <w:rsid w:val="00C01177"/>
    <w:rsid w:val="00C023CE"/>
    <w:rsid w:val="00C024FC"/>
    <w:rsid w:val="00C02756"/>
    <w:rsid w:val="00C02856"/>
    <w:rsid w:val="00C028DA"/>
    <w:rsid w:val="00C03089"/>
    <w:rsid w:val="00C03478"/>
    <w:rsid w:val="00C03605"/>
    <w:rsid w:val="00C03807"/>
    <w:rsid w:val="00C04133"/>
    <w:rsid w:val="00C041B4"/>
    <w:rsid w:val="00C04731"/>
    <w:rsid w:val="00C05611"/>
    <w:rsid w:val="00C05DBB"/>
    <w:rsid w:val="00C078D1"/>
    <w:rsid w:val="00C1072C"/>
    <w:rsid w:val="00C111B2"/>
    <w:rsid w:val="00C11200"/>
    <w:rsid w:val="00C125CF"/>
    <w:rsid w:val="00C125F0"/>
    <w:rsid w:val="00C12605"/>
    <w:rsid w:val="00C1261B"/>
    <w:rsid w:val="00C12922"/>
    <w:rsid w:val="00C12931"/>
    <w:rsid w:val="00C12DBD"/>
    <w:rsid w:val="00C12FCC"/>
    <w:rsid w:val="00C133C6"/>
    <w:rsid w:val="00C13965"/>
    <w:rsid w:val="00C13EC4"/>
    <w:rsid w:val="00C140FB"/>
    <w:rsid w:val="00C1421D"/>
    <w:rsid w:val="00C1440F"/>
    <w:rsid w:val="00C154D0"/>
    <w:rsid w:val="00C1578D"/>
    <w:rsid w:val="00C16E10"/>
    <w:rsid w:val="00C1762E"/>
    <w:rsid w:val="00C17F42"/>
    <w:rsid w:val="00C200A8"/>
    <w:rsid w:val="00C205D2"/>
    <w:rsid w:val="00C208C8"/>
    <w:rsid w:val="00C20A0C"/>
    <w:rsid w:val="00C217FD"/>
    <w:rsid w:val="00C219AF"/>
    <w:rsid w:val="00C219F2"/>
    <w:rsid w:val="00C21D44"/>
    <w:rsid w:val="00C21DCE"/>
    <w:rsid w:val="00C2233E"/>
    <w:rsid w:val="00C223B8"/>
    <w:rsid w:val="00C22697"/>
    <w:rsid w:val="00C22884"/>
    <w:rsid w:val="00C22D95"/>
    <w:rsid w:val="00C23666"/>
    <w:rsid w:val="00C23871"/>
    <w:rsid w:val="00C23C72"/>
    <w:rsid w:val="00C24673"/>
    <w:rsid w:val="00C24694"/>
    <w:rsid w:val="00C25B4F"/>
    <w:rsid w:val="00C25EC4"/>
    <w:rsid w:val="00C2677D"/>
    <w:rsid w:val="00C26845"/>
    <w:rsid w:val="00C26D2A"/>
    <w:rsid w:val="00C27056"/>
    <w:rsid w:val="00C27437"/>
    <w:rsid w:val="00C27A36"/>
    <w:rsid w:val="00C27A5F"/>
    <w:rsid w:val="00C27AB9"/>
    <w:rsid w:val="00C3010C"/>
    <w:rsid w:val="00C30391"/>
    <w:rsid w:val="00C30507"/>
    <w:rsid w:val="00C31351"/>
    <w:rsid w:val="00C3152D"/>
    <w:rsid w:val="00C31FB2"/>
    <w:rsid w:val="00C32165"/>
    <w:rsid w:val="00C32510"/>
    <w:rsid w:val="00C32E17"/>
    <w:rsid w:val="00C3304A"/>
    <w:rsid w:val="00C33221"/>
    <w:rsid w:val="00C33226"/>
    <w:rsid w:val="00C33563"/>
    <w:rsid w:val="00C33943"/>
    <w:rsid w:val="00C3491D"/>
    <w:rsid w:val="00C34E6A"/>
    <w:rsid w:val="00C34E6F"/>
    <w:rsid w:val="00C353E6"/>
    <w:rsid w:val="00C35AA3"/>
    <w:rsid w:val="00C36C79"/>
    <w:rsid w:val="00C374C4"/>
    <w:rsid w:val="00C37B08"/>
    <w:rsid w:val="00C40228"/>
    <w:rsid w:val="00C40F45"/>
    <w:rsid w:val="00C412A1"/>
    <w:rsid w:val="00C41636"/>
    <w:rsid w:val="00C41838"/>
    <w:rsid w:val="00C422BB"/>
    <w:rsid w:val="00C42B4B"/>
    <w:rsid w:val="00C42E52"/>
    <w:rsid w:val="00C43048"/>
    <w:rsid w:val="00C43088"/>
    <w:rsid w:val="00C44264"/>
    <w:rsid w:val="00C442C6"/>
    <w:rsid w:val="00C44931"/>
    <w:rsid w:val="00C44DBA"/>
    <w:rsid w:val="00C44DCC"/>
    <w:rsid w:val="00C45148"/>
    <w:rsid w:val="00C45B2B"/>
    <w:rsid w:val="00C45C24"/>
    <w:rsid w:val="00C45FCA"/>
    <w:rsid w:val="00C4754E"/>
    <w:rsid w:val="00C47E0B"/>
    <w:rsid w:val="00C47F82"/>
    <w:rsid w:val="00C50EC8"/>
    <w:rsid w:val="00C5141C"/>
    <w:rsid w:val="00C51735"/>
    <w:rsid w:val="00C51BA2"/>
    <w:rsid w:val="00C51E76"/>
    <w:rsid w:val="00C521DA"/>
    <w:rsid w:val="00C5347D"/>
    <w:rsid w:val="00C53A6F"/>
    <w:rsid w:val="00C53FF5"/>
    <w:rsid w:val="00C54707"/>
    <w:rsid w:val="00C54AE5"/>
    <w:rsid w:val="00C54B99"/>
    <w:rsid w:val="00C54BA8"/>
    <w:rsid w:val="00C54FDB"/>
    <w:rsid w:val="00C55968"/>
    <w:rsid w:val="00C55D83"/>
    <w:rsid w:val="00C55DB6"/>
    <w:rsid w:val="00C56324"/>
    <w:rsid w:val="00C5692D"/>
    <w:rsid w:val="00C56EFB"/>
    <w:rsid w:val="00C57514"/>
    <w:rsid w:val="00C5777F"/>
    <w:rsid w:val="00C577A5"/>
    <w:rsid w:val="00C5794D"/>
    <w:rsid w:val="00C57DC5"/>
    <w:rsid w:val="00C603A2"/>
    <w:rsid w:val="00C609F5"/>
    <w:rsid w:val="00C60DEE"/>
    <w:rsid w:val="00C6109D"/>
    <w:rsid w:val="00C61AA9"/>
    <w:rsid w:val="00C620FA"/>
    <w:rsid w:val="00C635EA"/>
    <w:rsid w:val="00C645AA"/>
    <w:rsid w:val="00C6484B"/>
    <w:rsid w:val="00C66255"/>
    <w:rsid w:val="00C6632F"/>
    <w:rsid w:val="00C671B0"/>
    <w:rsid w:val="00C6740C"/>
    <w:rsid w:val="00C67658"/>
    <w:rsid w:val="00C6775E"/>
    <w:rsid w:val="00C700EA"/>
    <w:rsid w:val="00C704FC"/>
    <w:rsid w:val="00C70F72"/>
    <w:rsid w:val="00C71EA0"/>
    <w:rsid w:val="00C71ECB"/>
    <w:rsid w:val="00C7219B"/>
    <w:rsid w:val="00C73108"/>
    <w:rsid w:val="00C73119"/>
    <w:rsid w:val="00C732C6"/>
    <w:rsid w:val="00C73532"/>
    <w:rsid w:val="00C73836"/>
    <w:rsid w:val="00C74455"/>
    <w:rsid w:val="00C7471B"/>
    <w:rsid w:val="00C74C37"/>
    <w:rsid w:val="00C7551D"/>
    <w:rsid w:val="00C75B74"/>
    <w:rsid w:val="00C75CC9"/>
    <w:rsid w:val="00C75EB6"/>
    <w:rsid w:val="00C7615C"/>
    <w:rsid w:val="00C769FC"/>
    <w:rsid w:val="00C76B5D"/>
    <w:rsid w:val="00C772A5"/>
    <w:rsid w:val="00C77EA3"/>
    <w:rsid w:val="00C808FA"/>
    <w:rsid w:val="00C81165"/>
    <w:rsid w:val="00C815B3"/>
    <w:rsid w:val="00C81E44"/>
    <w:rsid w:val="00C81FFD"/>
    <w:rsid w:val="00C82F50"/>
    <w:rsid w:val="00C831B9"/>
    <w:rsid w:val="00C839A6"/>
    <w:rsid w:val="00C842C7"/>
    <w:rsid w:val="00C843A7"/>
    <w:rsid w:val="00C8564A"/>
    <w:rsid w:val="00C85A53"/>
    <w:rsid w:val="00C86084"/>
    <w:rsid w:val="00C86E2C"/>
    <w:rsid w:val="00C8759B"/>
    <w:rsid w:val="00C87827"/>
    <w:rsid w:val="00C87A2D"/>
    <w:rsid w:val="00C87BB7"/>
    <w:rsid w:val="00C87BF7"/>
    <w:rsid w:val="00C9004F"/>
    <w:rsid w:val="00C9037A"/>
    <w:rsid w:val="00C90BA8"/>
    <w:rsid w:val="00C90DA5"/>
    <w:rsid w:val="00C90DF2"/>
    <w:rsid w:val="00C90ED3"/>
    <w:rsid w:val="00C9121E"/>
    <w:rsid w:val="00C9149D"/>
    <w:rsid w:val="00C937CF"/>
    <w:rsid w:val="00C939C4"/>
    <w:rsid w:val="00C94200"/>
    <w:rsid w:val="00C943CA"/>
    <w:rsid w:val="00C946B3"/>
    <w:rsid w:val="00C948BF"/>
    <w:rsid w:val="00C94F4D"/>
    <w:rsid w:val="00C9644A"/>
    <w:rsid w:val="00C966E6"/>
    <w:rsid w:val="00C966FC"/>
    <w:rsid w:val="00C9681D"/>
    <w:rsid w:val="00C96AEB"/>
    <w:rsid w:val="00C96E8B"/>
    <w:rsid w:val="00CA0C02"/>
    <w:rsid w:val="00CA0D88"/>
    <w:rsid w:val="00CA0DB8"/>
    <w:rsid w:val="00CA1036"/>
    <w:rsid w:val="00CA1886"/>
    <w:rsid w:val="00CA19A5"/>
    <w:rsid w:val="00CA2217"/>
    <w:rsid w:val="00CA38BA"/>
    <w:rsid w:val="00CA4038"/>
    <w:rsid w:val="00CA42F5"/>
    <w:rsid w:val="00CA437B"/>
    <w:rsid w:val="00CA46D8"/>
    <w:rsid w:val="00CA4FAE"/>
    <w:rsid w:val="00CA5297"/>
    <w:rsid w:val="00CA6879"/>
    <w:rsid w:val="00CA691C"/>
    <w:rsid w:val="00CA7B43"/>
    <w:rsid w:val="00CB01CC"/>
    <w:rsid w:val="00CB0488"/>
    <w:rsid w:val="00CB0850"/>
    <w:rsid w:val="00CB1667"/>
    <w:rsid w:val="00CB17B1"/>
    <w:rsid w:val="00CB1937"/>
    <w:rsid w:val="00CB1B83"/>
    <w:rsid w:val="00CB214C"/>
    <w:rsid w:val="00CB2E4A"/>
    <w:rsid w:val="00CB36B7"/>
    <w:rsid w:val="00CB384F"/>
    <w:rsid w:val="00CB3B2D"/>
    <w:rsid w:val="00CB4320"/>
    <w:rsid w:val="00CB446B"/>
    <w:rsid w:val="00CB4581"/>
    <w:rsid w:val="00CB4737"/>
    <w:rsid w:val="00CB480D"/>
    <w:rsid w:val="00CB4BC2"/>
    <w:rsid w:val="00CB4F28"/>
    <w:rsid w:val="00CB537B"/>
    <w:rsid w:val="00CB54FC"/>
    <w:rsid w:val="00CB60A3"/>
    <w:rsid w:val="00CB6500"/>
    <w:rsid w:val="00CB6BA2"/>
    <w:rsid w:val="00CB6D29"/>
    <w:rsid w:val="00CB7566"/>
    <w:rsid w:val="00CB7B67"/>
    <w:rsid w:val="00CB7E27"/>
    <w:rsid w:val="00CC01CC"/>
    <w:rsid w:val="00CC03A5"/>
    <w:rsid w:val="00CC0A5D"/>
    <w:rsid w:val="00CC0AA3"/>
    <w:rsid w:val="00CC1F96"/>
    <w:rsid w:val="00CC2345"/>
    <w:rsid w:val="00CC23A4"/>
    <w:rsid w:val="00CC24F7"/>
    <w:rsid w:val="00CC35DE"/>
    <w:rsid w:val="00CC3944"/>
    <w:rsid w:val="00CC49FE"/>
    <w:rsid w:val="00CC4C85"/>
    <w:rsid w:val="00CC4E0A"/>
    <w:rsid w:val="00CC525E"/>
    <w:rsid w:val="00CC5A03"/>
    <w:rsid w:val="00CC5BA7"/>
    <w:rsid w:val="00CC5E28"/>
    <w:rsid w:val="00CC634F"/>
    <w:rsid w:val="00CC6519"/>
    <w:rsid w:val="00CC744D"/>
    <w:rsid w:val="00CC7906"/>
    <w:rsid w:val="00CC7914"/>
    <w:rsid w:val="00CC7B93"/>
    <w:rsid w:val="00CD06AC"/>
    <w:rsid w:val="00CD08A8"/>
    <w:rsid w:val="00CD11D7"/>
    <w:rsid w:val="00CD15B5"/>
    <w:rsid w:val="00CD3201"/>
    <w:rsid w:val="00CD3A5F"/>
    <w:rsid w:val="00CD457C"/>
    <w:rsid w:val="00CD4733"/>
    <w:rsid w:val="00CD4ACF"/>
    <w:rsid w:val="00CD4B6D"/>
    <w:rsid w:val="00CD6015"/>
    <w:rsid w:val="00CD6356"/>
    <w:rsid w:val="00CD65DD"/>
    <w:rsid w:val="00CD7518"/>
    <w:rsid w:val="00CD7C0C"/>
    <w:rsid w:val="00CE02DE"/>
    <w:rsid w:val="00CE04BE"/>
    <w:rsid w:val="00CE0C2E"/>
    <w:rsid w:val="00CE14D7"/>
    <w:rsid w:val="00CE19C3"/>
    <w:rsid w:val="00CE25E4"/>
    <w:rsid w:val="00CE2D47"/>
    <w:rsid w:val="00CE3637"/>
    <w:rsid w:val="00CE3C9F"/>
    <w:rsid w:val="00CE4207"/>
    <w:rsid w:val="00CE480A"/>
    <w:rsid w:val="00CE49C3"/>
    <w:rsid w:val="00CE4A83"/>
    <w:rsid w:val="00CE4A9F"/>
    <w:rsid w:val="00CE5B32"/>
    <w:rsid w:val="00CE6256"/>
    <w:rsid w:val="00CE629C"/>
    <w:rsid w:val="00CE6317"/>
    <w:rsid w:val="00CE7703"/>
    <w:rsid w:val="00CE7C19"/>
    <w:rsid w:val="00CF0C8D"/>
    <w:rsid w:val="00CF157E"/>
    <w:rsid w:val="00CF1957"/>
    <w:rsid w:val="00CF2583"/>
    <w:rsid w:val="00CF26A4"/>
    <w:rsid w:val="00CF2A9C"/>
    <w:rsid w:val="00CF2D77"/>
    <w:rsid w:val="00CF3445"/>
    <w:rsid w:val="00CF3A35"/>
    <w:rsid w:val="00CF3FD4"/>
    <w:rsid w:val="00CF443C"/>
    <w:rsid w:val="00CF4818"/>
    <w:rsid w:val="00CF4B36"/>
    <w:rsid w:val="00CF5872"/>
    <w:rsid w:val="00CF59F4"/>
    <w:rsid w:val="00CF5DC0"/>
    <w:rsid w:val="00CF5EDC"/>
    <w:rsid w:val="00CF5FF6"/>
    <w:rsid w:val="00CF6066"/>
    <w:rsid w:val="00CF628C"/>
    <w:rsid w:val="00CF6FF9"/>
    <w:rsid w:val="00CF7214"/>
    <w:rsid w:val="00D00977"/>
    <w:rsid w:val="00D0116E"/>
    <w:rsid w:val="00D0246D"/>
    <w:rsid w:val="00D03505"/>
    <w:rsid w:val="00D03B0A"/>
    <w:rsid w:val="00D03B2C"/>
    <w:rsid w:val="00D03BD1"/>
    <w:rsid w:val="00D04257"/>
    <w:rsid w:val="00D05378"/>
    <w:rsid w:val="00D053F1"/>
    <w:rsid w:val="00D05900"/>
    <w:rsid w:val="00D05ABF"/>
    <w:rsid w:val="00D05CC2"/>
    <w:rsid w:val="00D060E1"/>
    <w:rsid w:val="00D063BB"/>
    <w:rsid w:val="00D06681"/>
    <w:rsid w:val="00D06F77"/>
    <w:rsid w:val="00D06FAC"/>
    <w:rsid w:val="00D0713D"/>
    <w:rsid w:val="00D0735B"/>
    <w:rsid w:val="00D07A67"/>
    <w:rsid w:val="00D11B4B"/>
    <w:rsid w:val="00D11C79"/>
    <w:rsid w:val="00D11D4B"/>
    <w:rsid w:val="00D12F65"/>
    <w:rsid w:val="00D130FE"/>
    <w:rsid w:val="00D13CC5"/>
    <w:rsid w:val="00D13EFA"/>
    <w:rsid w:val="00D14902"/>
    <w:rsid w:val="00D156AB"/>
    <w:rsid w:val="00D1603B"/>
    <w:rsid w:val="00D1614A"/>
    <w:rsid w:val="00D1631A"/>
    <w:rsid w:val="00D1677A"/>
    <w:rsid w:val="00D16D01"/>
    <w:rsid w:val="00D17029"/>
    <w:rsid w:val="00D178B8"/>
    <w:rsid w:val="00D1799C"/>
    <w:rsid w:val="00D210DA"/>
    <w:rsid w:val="00D217F4"/>
    <w:rsid w:val="00D21CB9"/>
    <w:rsid w:val="00D22FEB"/>
    <w:rsid w:val="00D236DE"/>
    <w:rsid w:val="00D23AA5"/>
    <w:rsid w:val="00D252E4"/>
    <w:rsid w:val="00D258B3"/>
    <w:rsid w:val="00D25BBF"/>
    <w:rsid w:val="00D2632E"/>
    <w:rsid w:val="00D26ED7"/>
    <w:rsid w:val="00D276A3"/>
    <w:rsid w:val="00D305E2"/>
    <w:rsid w:val="00D30DEB"/>
    <w:rsid w:val="00D313FA"/>
    <w:rsid w:val="00D31F36"/>
    <w:rsid w:val="00D3230A"/>
    <w:rsid w:val="00D3286E"/>
    <w:rsid w:val="00D339A8"/>
    <w:rsid w:val="00D33D5F"/>
    <w:rsid w:val="00D34A4C"/>
    <w:rsid w:val="00D34A85"/>
    <w:rsid w:val="00D34B00"/>
    <w:rsid w:val="00D34F38"/>
    <w:rsid w:val="00D356DE"/>
    <w:rsid w:val="00D35FE8"/>
    <w:rsid w:val="00D361B4"/>
    <w:rsid w:val="00D36586"/>
    <w:rsid w:val="00D36589"/>
    <w:rsid w:val="00D365F8"/>
    <w:rsid w:val="00D36A4A"/>
    <w:rsid w:val="00D36D16"/>
    <w:rsid w:val="00D37052"/>
    <w:rsid w:val="00D37150"/>
    <w:rsid w:val="00D37321"/>
    <w:rsid w:val="00D37540"/>
    <w:rsid w:val="00D375B5"/>
    <w:rsid w:val="00D404B8"/>
    <w:rsid w:val="00D40928"/>
    <w:rsid w:val="00D41622"/>
    <w:rsid w:val="00D41A4F"/>
    <w:rsid w:val="00D41E58"/>
    <w:rsid w:val="00D41F60"/>
    <w:rsid w:val="00D4215E"/>
    <w:rsid w:val="00D42259"/>
    <w:rsid w:val="00D42935"/>
    <w:rsid w:val="00D42BD7"/>
    <w:rsid w:val="00D42CFB"/>
    <w:rsid w:val="00D4368B"/>
    <w:rsid w:val="00D43B6E"/>
    <w:rsid w:val="00D440B1"/>
    <w:rsid w:val="00D44DF2"/>
    <w:rsid w:val="00D44F12"/>
    <w:rsid w:val="00D45501"/>
    <w:rsid w:val="00D455AC"/>
    <w:rsid w:val="00D45C57"/>
    <w:rsid w:val="00D46316"/>
    <w:rsid w:val="00D46362"/>
    <w:rsid w:val="00D46AB0"/>
    <w:rsid w:val="00D47667"/>
    <w:rsid w:val="00D47914"/>
    <w:rsid w:val="00D47AB9"/>
    <w:rsid w:val="00D47F83"/>
    <w:rsid w:val="00D50DB9"/>
    <w:rsid w:val="00D50E09"/>
    <w:rsid w:val="00D5136F"/>
    <w:rsid w:val="00D5144B"/>
    <w:rsid w:val="00D51482"/>
    <w:rsid w:val="00D5167D"/>
    <w:rsid w:val="00D51A1E"/>
    <w:rsid w:val="00D51C96"/>
    <w:rsid w:val="00D51DD8"/>
    <w:rsid w:val="00D5216D"/>
    <w:rsid w:val="00D527FA"/>
    <w:rsid w:val="00D52A5D"/>
    <w:rsid w:val="00D53CE5"/>
    <w:rsid w:val="00D54632"/>
    <w:rsid w:val="00D54675"/>
    <w:rsid w:val="00D54B02"/>
    <w:rsid w:val="00D551B5"/>
    <w:rsid w:val="00D558C6"/>
    <w:rsid w:val="00D55D7D"/>
    <w:rsid w:val="00D55E3F"/>
    <w:rsid w:val="00D5615B"/>
    <w:rsid w:val="00D5706D"/>
    <w:rsid w:val="00D60572"/>
    <w:rsid w:val="00D607BC"/>
    <w:rsid w:val="00D60C2F"/>
    <w:rsid w:val="00D60EA8"/>
    <w:rsid w:val="00D61037"/>
    <w:rsid w:val="00D618E4"/>
    <w:rsid w:val="00D61B19"/>
    <w:rsid w:val="00D630CB"/>
    <w:rsid w:val="00D63981"/>
    <w:rsid w:val="00D63E68"/>
    <w:rsid w:val="00D64433"/>
    <w:rsid w:val="00D647F4"/>
    <w:rsid w:val="00D64A07"/>
    <w:rsid w:val="00D65DC8"/>
    <w:rsid w:val="00D66426"/>
    <w:rsid w:val="00D66AC7"/>
    <w:rsid w:val="00D66AE7"/>
    <w:rsid w:val="00D67DD2"/>
    <w:rsid w:val="00D70335"/>
    <w:rsid w:val="00D70487"/>
    <w:rsid w:val="00D70702"/>
    <w:rsid w:val="00D70901"/>
    <w:rsid w:val="00D70B0E"/>
    <w:rsid w:val="00D711EE"/>
    <w:rsid w:val="00D7152E"/>
    <w:rsid w:val="00D71540"/>
    <w:rsid w:val="00D71641"/>
    <w:rsid w:val="00D71B40"/>
    <w:rsid w:val="00D7221C"/>
    <w:rsid w:val="00D727D3"/>
    <w:rsid w:val="00D727E6"/>
    <w:rsid w:val="00D72AAF"/>
    <w:rsid w:val="00D72E59"/>
    <w:rsid w:val="00D72F7A"/>
    <w:rsid w:val="00D736FD"/>
    <w:rsid w:val="00D7392F"/>
    <w:rsid w:val="00D73BA8"/>
    <w:rsid w:val="00D73E4A"/>
    <w:rsid w:val="00D7433B"/>
    <w:rsid w:val="00D743F7"/>
    <w:rsid w:val="00D75012"/>
    <w:rsid w:val="00D75242"/>
    <w:rsid w:val="00D75979"/>
    <w:rsid w:val="00D75BB6"/>
    <w:rsid w:val="00D75C3C"/>
    <w:rsid w:val="00D769E1"/>
    <w:rsid w:val="00D76E42"/>
    <w:rsid w:val="00D76F7D"/>
    <w:rsid w:val="00D77321"/>
    <w:rsid w:val="00D77D29"/>
    <w:rsid w:val="00D81666"/>
    <w:rsid w:val="00D81681"/>
    <w:rsid w:val="00D825B0"/>
    <w:rsid w:val="00D82F29"/>
    <w:rsid w:val="00D83427"/>
    <w:rsid w:val="00D834E3"/>
    <w:rsid w:val="00D837A1"/>
    <w:rsid w:val="00D83E68"/>
    <w:rsid w:val="00D84BC1"/>
    <w:rsid w:val="00D8503E"/>
    <w:rsid w:val="00D850F6"/>
    <w:rsid w:val="00D8662F"/>
    <w:rsid w:val="00D90130"/>
    <w:rsid w:val="00D9053B"/>
    <w:rsid w:val="00D90BC9"/>
    <w:rsid w:val="00D90EBB"/>
    <w:rsid w:val="00D9119C"/>
    <w:rsid w:val="00D91262"/>
    <w:rsid w:val="00D91723"/>
    <w:rsid w:val="00D91896"/>
    <w:rsid w:val="00D919B3"/>
    <w:rsid w:val="00D923CD"/>
    <w:rsid w:val="00D92804"/>
    <w:rsid w:val="00D92FF3"/>
    <w:rsid w:val="00D93299"/>
    <w:rsid w:val="00D93673"/>
    <w:rsid w:val="00D936EB"/>
    <w:rsid w:val="00D940FB"/>
    <w:rsid w:val="00D9419A"/>
    <w:rsid w:val="00D94995"/>
    <w:rsid w:val="00D950FE"/>
    <w:rsid w:val="00D95817"/>
    <w:rsid w:val="00D95A5D"/>
    <w:rsid w:val="00D95B0C"/>
    <w:rsid w:val="00D9628A"/>
    <w:rsid w:val="00D96BC5"/>
    <w:rsid w:val="00D97446"/>
    <w:rsid w:val="00D9757C"/>
    <w:rsid w:val="00D97706"/>
    <w:rsid w:val="00D978FB"/>
    <w:rsid w:val="00D97F0F"/>
    <w:rsid w:val="00DA0B5E"/>
    <w:rsid w:val="00DA0CF0"/>
    <w:rsid w:val="00DA1587"/>
    <w:rsid w:val="00DA15E6"/>
    <w:rsid w:val="00DA1B6A"/>
    <w:rsid w:val="00DA295E"/>
    <w:rsid w:val="00DA2BE2"/>
    <w:rsid w:val="00DA2FCB"/>
    <w:rsid w:val="00DA347C"/>
    <w:rsid w:val="00DA358D"/>
    <w:rsid w:val="00DA3AFD"/>
    <w:rsid w:val="00DA3D11"/>
    <w:rsid w:val="00DA3FEB"/>
    <w:rsid w:val="00DA4064"/>
    <w:rsid w:val="00DA4462"/>
    <w:rsid w:val="00DA47C3"/>
    <w:rsid w:val="00DA4A57"/>
    <w:rsid w:val="00DA4E30"/>
    <w:rsid w:val="00DA5811"/>
    <w:rsid w:val="00DA58D7"/>
    <w:rsid w:val="00DA663A"/>
    <w:rsid w:val="00DA6AD7"/>
    <w:rsid w:val="00DA7294"/>
    <w:rsid w:val="00DA7863"/>
    <w:rsid w:val="00DB3EF1"/>
    <w:rsid w:val="00DB4E46"/>
    <w:rsid w:val="00DB50FD"/>
    <w:rsid w:val="00DB5918"/>
    <w:rsid w:val="00DB5FB9"/>
    <w:rsid w:val="00DB6076"/>
    <w:rsid w:val="00DB615D"/>
    <w:rsid w:val="00DB6ACF"/>
    <w:rsid w:val="00DB6B95"/>
    <w:rsid w:val="00DB76F0"/>
    <w:rsid w:val="00DB7EAA"/>
    <w:rsid w:val="00DB7F66"/>
    <w:rsid w:val="00DB7FD5"/>
    <w:rsid w:val="00DC014D"/>
    <w:rsid w:val="00DC1E51"/>
    <w:rsid w:val="00DC2065"/>
    <w:rsid w:val="00DC24FB"/>
    <w:rsid w:val="00DC2CB6"/>
    <w:rsid w:val="00DC305D"/>
    <w:rsid w:val="00DC361A"/>
    <w:rsid w:val="00DC3C14"/>
    <w:rsid w:val="00DC42CB"/>
    <w:rsid w:val="00DC45A6"/>
    <w:rsid w:val="00DC50D0"/>
    <w:rsid w:val="00DC5297"/>
    <w:rsid w:val="00DC5916"/>
    <w:rsid w:val="00DC5DF2"/>
    <w:rsid w:val="00DC5E32"/>
    <w:rsid w:val="00DC65DB"/>
    <w:rsid w:val="00DC6EE3"/>
    <w:rsid w:val="00DC7418"/>
    <w:rsid w:val="00DC7492"/>
    <w:rsid w:val="00DC7697"/>
    <w:rsid w:val="00DC7CDA"/>
    <w:rsid w:val="00DC7EF3"/>
    <w:rsid w:val="00DD02B4"/>
    <w:rsid w:val="00DD0359"/>
    <w:rsid w:val="00DD044A"/>
    <w:rsid w:val="00DD0650"/>
    <w:rsid w:val="00DD087F"/>
    <w:rsid w:val="00DD0B39"/>
    <w:rsid w:val="00DD0CF5"/>
    <w:rsid w:val="00DD0EF2"/>
    <w:rsid w:val="00DD0F88"/>
    <w:rsid w:val="00DD13FD"/>
    <w:rsid w:val="00DD236C"/>
    <w:rsid w:val="00DD2F2C"/>
    <w:rsid w:val="00DD3A09"/>
    <w:rsid w:val="00DD3C6A"/>
    <w:rsid w:val="00DD402B"/>
    <w:rsid w:val="00DD406C"/>
    <w:rsid w:val="00DD41A2"/>
    <w:rsid w:val="00DD4323"/>
    <w:rsid w:val="00DD50D8"/>
    <w:rsid w:val="00DD5F79"/>
    <w:rsid w:val="00DD6975"/>
    <w:rsid w:val="00DD6C33"/>
    <w:rsid w:val="00DD70D1"/>
    <w:rsid w:val="00DD755C"/>
    <w:rsid w:val="00DD7AA0"/>
    <w:rsid w:val="00DD7AA3"/>
    <w:rsid w:val="00DD7B89"/>
    <w:rsid w:val="00DE06E3"/>
    <w:rsid w:val="00DE0A53"/>
    <w:rsid w:val="00DE1155"/>
    <w:rsid w:val="00DE13A1"/>
    <w:rsid w:val="00DE1D10"/>
    <w:rsid w:val="00DE1FEB"/>
    <w:rsid w:val="00DE261D"/>
    <w:rsid w:val="00DE26A2"/>
    <w:rsid w:val="00DE26AF"/>
    <w:rsid w:val="00DE288F"/>
    <w:rsid w:val="00DE29A1"/>
    <w:rsid w:val="00DE2ED0"/>
    <w:rsid w:val="00DE37BE"/>
    <w:rsid w:val="00DE38A2"/>
    <w:rsid w:val="00DE4347"/>
    <w:rsid w:val="00DE438F"/>
    <w:rsid w:val="00DE45D6"/>
    <w:rsid w:val="00DE4888"/>
    <w:rsid w:val="00DE49AE"/>
    <w:rsid w:val="00DE4B23"/>
    <w:rsid w:val="00DE4BC3"/>
    <w:rsid w:val="00DE537C"/>
    <w:rsid w:val="00DE59A9"/>
    <w:rsid w:val="00DE5FB1"/>
    <w:rsid w:val="00DE61CD"/>
    <w:rsid w:val="00DE6313"/>
    <w:rsid w:val="00DE6870"/>
    <w:rsid w:val="00DE6E76"/>
    <w:rsid w:val="00DE70A9"/>
    <w:rsid w:val="00DE73B9"/>
    <w:rsid w:val="00DF0939"/>
    <w:rsid w:val="00DF0A66"/>
    <w:rsid w:val="00DF1624"/>
    <w:rsid w:val="00DF16A8"/>
    <w:rsid w:val="00DF173A"/>
    <w:rsid w:val="00DF1B14"/>
    <w:rsid w:val="00DF204F"/>
    <w:rsid w:val="00DF214F"/>
    <w:rsid w:val="00DF21DE"/>
    <w:rsid w:val="00DF236A"/>
    <w:rsid w:val="00DF2ED8"/>
    <w:rsid w:val="00DF2F14"/>
    <w:rsid w:val="00DF36A1"/>
    <w:rsid w:val="00DF415B"/>
    <w:rsid w:val="00DF5D5B"/>
    <w:rsid w:val="00DF6464"/>
    <w:rsid w:val="00DF649A"/>
    <w:rsid w:val="00DF6688"/>
    <w:rsid w:val="00DF6BF5"/>
    <w:rsid w:val="00DF77D7"/>
    <w:rsid w:val="00DF7FD1"/>
    <w:rsid w:val="00E005A9"/>
    <w:rsid w:val="00E009B3"/>
    <w:rsid w:val="00E01866"/>
    <w:rsid w:val="00E03179"/>
    <w:rsid w:val="00E039EC"/>
    <w:rsid w:val="00E03A96"/>
    <w:rsid w:val="00E0497D"/>
    <w:rsid w:val="00E04DC3"/>
    <w:rsid w:val="00E05774"/>
    <w:rsid w:val="00E05789"/>
    <w:rsid w:val="00E057AE"/>
    <w:rsid w:val="00E059F3"/>
    <w:rsid w:val="00E06020"/>
    <w:rsid w:val="00E066E4"/>
    <w:rsid w:val="00E068D1"/>
    <w:rsid w:val="00E07561"/>
    <w:rsid w:val="00E103C0"/>
    <w:rsid w:val="00E105B0"/>
    <w:rsid w:val="00E106E5"/>
    <w:rsid w:val="00E10A1F"/>
    <w:rsid w:val="00E10C4A"/>
    <w:rsid w:val="00E10E27"/>
    <w:rsid w:val="00E112FD"/>
    <w:rsid w:val="00E11333"/>
    <w:rsid w:val="00E11375"/>
    <w:rsid w:val="00E115D5"/>
    <w:rsid w:val="00E117EC"/>
    <w:rsid w:val="00E1213E"/>
    <w:rsid w:val="00E12642"/>
    <w:rsid w:val="00E1268A"/>
    <w:rsid w:val="00E12690"/>
    <w:rsid w:val="00E13A99"/>
    <w:rsid w:val="00E13DA0"/>
    <w:rsid w:val="00E13F0C"/>
    <w:rsid w:val="00E1408C"/>
    <w:rsid w:val="00E14743"/>
    <w:rsid w:val="00E154EE"/>
    <w:rsid w:val="00E15AE2"/>
    <w:rsid w:val="00E15DD3"/>
    <w:rsid w:val="00E161F3"/>
    <w:rsid w:val="00E162C7"/>
    <w:rsid w:val="00E16D08"/>
    <w:rsid w:val="00E16D2B"/>
    <w:rsid w:val="00E17443"/>
    <w:rsid w:val="00E17965"/>
    <w:rsid w:val="00E208C0"/>
    <w:rsid w:val="00E20EB7"/>
    <w:rsid w:val="00E227AE"/>
    <w:rsid w:val="00E2288C"/>
    <w:rsid w:val="00E22E81"/>
    <w:rsid w:val="00E233A5"/>
    <w:rsid w:val="00E2371E"/>
    <w:rsid w:val="00E2378E"/>
    <w:rsid w:val="00E23B4A"/>
    <w:rsid w:val="00E23C0C"/>
    <w:rsid w:val="00E245CB"/>
    <w:rsid w:val="00E24BD1"/>
    <w:rsid w:val="00E24C64"/>
    <w:rsid w:val="00E26430"/>
    <w:rsid w:val="00E26725"/>
    <w:rsid w:val="00E268AE"/>
    <w:rsid w:val="00E26BF9"/>
    <w:rsid w:val="00E27C26"/>
    <w:rsid w:val="00E30C47"/>
    <w:rsid w:val="00E31147"/>
    <w:rsid w:val="00E31D3F"/>
    <w:rsid w:val="00E32024"/>
    <w:rsid w:val="00E322B9"/>
    <w:rsid w:val="00E32467"/>
    <w:rsid w:val="00E32B91"/>
    <w:rsid w:val="00E3345D"/>
    <w:rsid w:val="00E334F1"/>
    <w:rsid w:val="00E33501"/>
    <w:rsid w:val="00E338DE"/>
    <w:rsid w:val="00E3404B"/>
    <w:rsid w:val="00E34385"/>
    <w:rsid w:val="00E343CD"/>
    <w:rsid w:val="00E34D43"/>
    <w:rsid w:val="00E34FE3"/>
    <w:rsid w:val="00E35B38"/>
    <w:rsid w:val="00E3666E"/>
    <w:rsid w:val="00E36AD6"/>
    <w:rsid w:val="00E36DF3"/>
    <w:rsid w:val="00E3761C"/>
    <w:rsid w:val="00E37794"/>
    <w:rsid w:val="00E37A7D"/>
    <w:rsid w:val="00E37C4D"/>
    <w:rsid w:val="00E37F44"/>
    <w:rsid w:val="00E402A9"/>
    <w:rsid w:val="00E404CB"/>
    <w:rsid w:val="00E404CD"/>
    <w:rsid w:val="00E40586"/>
    <w:rsid w:val="00E40F4E"/>
    <w:rsid w:val="00E4195B"/>
    <w:rsid w:val="00E41FA3"/>
    <w:rsid w:val="00E4241E"/>
    <w:rsid w:val="00E42D55"/>
    <w:rsid w:val="00E43013"/>
    <w:rsid w:val="00E4337E"/>
    <w:rsid w:val="00E43724"/>
    <w:rsid w:val="00E44E31"/>
    <w:rsid w:val="00E44F29"/>
    <w:rsid w:val="00E45050"/>
    <w:rsid w:val="00E4517E"/>
    <w:rsid w:val="00E45410"/>
    <w:rsid w:val="00E4542F"/>
    <w:rsid w:val="00E45A46"/>
    <w:rsid w:val="00E45E3E"/>
    <w:rsid w:val="00E464F4"/>
    <w:rsid w:val="00E468C9"/>
    <w:rsid w:val="00E46C75"/>
    <w:rsid w:val="00E46F00"/>
    <w:rsid w:val="00E470CC"/>
    <w:rsid w:val="00E473E9"/>
    <w:rsid w:val="00E47CA2"/>
    <w:rsid w:val="00E5062D"/>
    <w:rsid w:val="00E506FA"/>
    <w:rsid w:val="00E50786"/>
    <w:rsid w:val="00E508E4"/>
    <w:rsid w:val="00E516EE"/>
    <w:rsid w:val="00E5174F"/>
    <w:rsid w:val="00E52678"/>
    <w:rsid w:val="00E52D92"/>
    <w:rsid w:val="00E53EBF"/>
    <w:rsid w:val="00E54232"/>
    <w:rsid w:val="00E542E8"/>
    <w:rsid w:val="00E546EC"/>
    <w:rsid w:val="00E54A45"/>
    <w:rsid w:val="00E54ADF"/>
    <w:rsid w:val="00E54C93"/>
    <w:rsid w:val="00E558E7"/>
    <w:rsid w:val="00E55C98"/>
    <w:rsid w:val="00E55D51"/>
    <w:rsid w:val="00E567F9"/>
    <w:rsid w:val="00E569EA"/>
    <w:rsid w:val="00E56AE5"/>
    <w:rsid w:val="00E5717E"/>
    <w:rsid w:val="00E578FB"/>
    <w:rsid w:val="00E579A7"/>
    <w:rsid w:val="00E57C62"/>
    <w:rsid w:val="00E57CDF"/>
    <w:rsid w:val="00E6012D"/>
    <w:rsid w:val="00E602BE"/>
    <w:rsid w:val="00E604A4"/>
    <w:rsid w:val="00E606D7"/>
    <w:rsid w:val="00E6161A"/>
    <w:rsid w:val="00E619A6"/>
    <w:rsid w:val="00E61AC2"/>
    <w:rsid w:val="00E6300F"/>
    <w:rsid w:val="00E63035"/>
    <w:rsid w:val="00E63696"/>
    <w:rsid w:val="00E63EAE"/>
    <w:rsid w:val="00E644B7"/>
    <w:rsid w:val="00E64602"/>
    <w:rsid w:val="00E64651"/>
    <w:rsid w:val="00E64712"/>
    <w:rsid w:val="00E64812"/>
    <w:rsid w:val="00E649FC"/>
    <w:rsid w:val="00E64C5E"/>
    <w:rsid w:val="00E65017"/>
    <w:rsid w:val="00E65481"/>
    <w:rsid w:val="00E65709"/>
    <w:rsid w:val="00E658D9"/>
    <w:rsid w:val="00E65E08"/>
    <w:rsid w:val="00E663B4"/>
    <w:rsid w:val="00E67BA4"/>
    <w:rsid w:val="00E7091F"/>
    <w:rsid w:val="00E714A9"/>
    <w:rsid w:val="00E7180B"/>
    <w:rsid w:val="00E71845"/>
    <w:rsid w:val="00E724A3"/>
    <w:rsid w:val="00E72975"/>
    <w:rsid w:val="00E729F6"/>
    <w:rsid w:val="00E7359F"/>
    <w:rsid w:val="00E73C68"/>
    <w:rsid w:val="00E73E76"/>
    <w:rsid w:val="00E73FBA"/>
    <w:rsid w:val="00E74307"/>
    <w:rsid w:val="00E745A4"/>
    <w:rsid w:val="00E752EC"/>
    <w:rsid w:val="00E754F0"/>
    <w:rsid w:val="00E75C56"/>
    <w:rsid w:val="00E76049"/>
    <w:rsid w:val="00E76BE5"/>
    <w:rsid w:val="00E76E38"/>
    <w:rsid w:val="00E7731D"/>
    <w:rsid w:val="00E77691"/>
    <w:rsid w:val="00E77EFA"/>
    <w:rsid w:val="00E77F05"/>
    <w:rsid w:val="00E8018C"/>
    <w:rsid w:val="00E8085D"/>
    <w:rsid w:val="00E819E6"/>
    <w:rsid w:val="00E824ED"/>
    <w:rsid w:val="00E82593"/>
    <w:rsid w:val="00E82654"/>
    <w:rsid w:val="00E83021"/>
    <w:rsid w:val="00E8471E"/>
    <w:rsid w:val="00E84B69"/>
    <w:rsid w:val="00E8609C"/>
    <w:rsid w:val="00E860EB"/>
    <w:rsid w:val="00E86651"/>
    <w:rsid w:val="00E86C3E"/>
    <w:rsid w:val="00E87566"/>
    <w:rsid w:val="00E878E6"/>
    <w:rsid w:val="00E87927"/>
    <w:rsid w:val="00E87D01"/>
    <w:rsid w:val="00E90209"/>
    <w:rsid w:val="00E90995"/>
    <w:rsid w:val="00E90E9B"/>
    <w:rsid w:val="00E90F85"/>
    <w:rsid w:val="00E91195"/>
    <w:rsid w:val="00E911B8"/>
    <w:rsid w:val="00E91223"/>
    <w:rsid w:val="00E91E61"/>
    <w:rsid w:val="00E92762"/>
    <w:rsid w:val="00E928FB"/>
    <w:rsid w:val="00E92D84"/>
    <w:rsid w:val="00E92FE2"/>
    <w:rsid w:val="00E93C1A"/>
    <w:rsid w:val="00E945D2"/>
    <w:rsid w:val="00E94830"/>
    <w:rsid w:val="00E9491E"/>
    <w:rsid w:val="00E953F1"/>
    <w:rsid w:val="00E95404"/>
    <w:rsid w:val="00E95407"/>
    <w:rsid w:val="00E955AB"/>
    <w:rsid w:val="00E967D0"/>
    <w:rsid w:val="00E969F5"/>
    <w:rsid w:val="00E96E28"/>
    <w:rsid w:val="00E96ED7"/>
    <w:rsid w:val="00E977AD"/>
    <w:rsid w:val="00EA0150"/>
    <w:rsid w:val="00EA0200"/>
    <w:rsid w:val="00EA117B"/>
    <w:rsid w:val="00EA11A1"/>
    <w:rsid w:val="00EA1314"/>
    <w:rsid w:val="00EA2679"/>
    <w:rsid w:val="00EA2723"/>
    <w:rsid w:val="00EA29E1"/>
    <w:rsid w:val="00EA346F"/>
    <w:rsid w:val="00EA3AA3"/>
    <w:rsid w:val="00EA4022"/>
    <w:rsid w:val="00EA4730"/>
    <w:rsid w:val="00EA4A63"/>
    <w:rsid w:val="00EA4EF1"/>
    <w:rsid w:val="00EA5089"/>
    <w:rsid w:val="00EA5251"/>
    <w:rsid w:val="00EA531F"/>
    <w:rsid w:val="00EA5517"/>
    <w:rsid w:val="00EA554E"/>
    <w:rsid w:val="00EA5B59"/>
    <w:rsid w:val="00EB0999"/>
    <w:rsid w:val="00EB0A9B"/>
    <w:rsid w:val="00EB116E"/>
    <w:rsid w:val="00EB157F"/>
    <w:rsid w:val="00EB2D17"/>
    <w:rsid w:val="00EB2DB6"/>
    <w:rsid w:val="00EB35C0"/>
    <w:rsid w:val="00EB3A5C"/>
    <w:rsid w:val="00EB3D80"/>
    <w:rsid w:val="00EB406C"/>
    <w:rsid w:val="00EB43F0"/>
    <w:rsid w:val="00EB51AD"/>
    <w:rsid w:val="00EB533F"/>
    <w:rsid w:val="00EB5CB6"/>
    <w:rsid w:val="00EB6341"/>
    <w:rsid w:val="00EB670B"/>
    <w:rsid w:val="00EB7D50"/>
    <w:rsid w:val="00EC042E"/>
    <w:rsid w:val="00EC09B3"/>
    <w:rsid w:val="00EC0E22"/>
    <w:rsid w:val="00EC1873"/>
    <w:rsid w:val="00EC1922"/>
    <w:rsid w:val="00EC1A22"/>
    <w:rsid w:val="00EC1C75"/>
    <w:rsid w:val="00EC1F33"/>
    <w:rsid w:val="00EC1FBD"/>
    <w:rsid w:val="00EC2130"/>
    <w:rsid w:val="00EC29AC"/>
    <w:rsid w:val="00EC2B76"/>
    <w:rsid w:val="00EC3057"/>
    <w:rsid w:val="00EC3DC1"/>
    <w:rsid w:val="00EC3EE5"/>
    <w:rsid w:val="00EC42A7"/>
    <w:rsid w:val="00EC4404"/>
    <w:rsid w:val="00EC5BEC"/>
    <w:rsid w:val="00EC5C6B"/>
    <w:rsid w:val="00EC5DD6"/>
    <w:rsid w:val="00EC678E"/>
    <w:rsid w:val="00EC7096"/>
    <w:rsid w:val="00EC7F1B"/>
    <w:rsid w:val="00ED1261"/>
    <w:rsid w:val="00ED1321"/>
    <w:rsid w:val="00ED147B"/>
    <w:rsid w:val="00ED2D4F"/>
    <w:rsid w:val="00ED2DB2"/>
    <w:rsid w:val="00ED2E93"/>
    <w:rsid w:val="00ED3A9C"/>
    <w:rsid w:val="00ED4B2A"/>
    <w:rsid w:val="00ED4CE2"/>
    <w:rsid w:val="00ED58D6"/>
    <w:rsid w:val="00ED5952"/>
    <w:rsid w:val="00ED59CD"/>
    <w:rsid w:val="00ED655C"/>
    <w:rsid w:val="00ED66FD"/>
    <w:rsid w:val="00ED6E3B"/>
    <w:rsid w:val="00EE0ED3"/>
    <w:rsid w:val="00EE16FF"/>
    <w:rsid w:val="00EE1C01"/>
    <w:rsid w:val="00EE1E47"/>
    <w:rsid w:val="00EE3002"/>
    <w:rsid w:val="00EE3279"/>
    <w:rsid w:val="00EE4926"/>
    <w:rsid w:val="00EE4CB5"/>
    <w:rsid w:val="00EE561D"/>
    <w:rsid w:val="00EE6B19"/>
    <w:rsid w:val="00EE6CDE"/>
    <w:rsid w:val="00EE6F44"/>
    <w:rsid w:val="00EE757A"/>
    <w:rsid w:val="00EE7D06"/>
    <w:rsid w:val="00EF0E46"/>
    <w:rsid w:val="00EF1D96"/>
    <w:rsid w:val="00EF28AD"/>
    <w:rsid w:val="00EF2B1F"/>
    <w:rsid w:val="00EF2E28"/>
    <w:rsid w:val="00EF301B"/>
    <w:rsid w:val="00EF30BA"/>
    <w:rsid w:val="00EF3491"/>
    <w:rsid w:val="00EF3DAB"/>
    <w:rsid w:val="00EF4635"/>
    <w:rsid w:val="00EF4A4A"/>
    <w:rsid w:val="00EF4DDF"/>
    <w:rsid w:val="00EF5991"/>
    <w:rsid w:val="00EF73E1"/>
    <w:rsid w:val="00EF767D"/>
    <w:rsid w:val="00EF7B6D"/>
    <w:rsid w:val="00F004CF"/>
    <w:rsid w:val="00F00545"/>
    <w:rsid w:val="00F00834"/>
    <w:rsid w:val="00F009DB"/>
    <w:rsid w:val="00F00C02"/>
    <w:rsid w:val="00F00FA2"/>
    <w:rsid w:val="00F0107D"/>
    <w:rsid w:val="00F01136"/>
    <w:rsid w:val="00F01295"/>
    <w:rsid w:val="00F01353"/>
    <w:rsid w:val="00F01655"/>
    <w:rsid w:val="00F0186F"/>
    <w:rsid w:val="00F023EC"/>
    <w:rsid w:val="00F02660"/>
    <w:rsid w:val="00F02953"/>
    <w:rsid w:val="00F02FAE"/>
    <w:rsid w:val="00F035F7"/>
    <w:rsid w:val="00F03B07"/>
    <w:rsid w:val="00F03E05"/>
    <w:rsid w:val="00F03F9C"/>
    <w:rsid w:val="00F03FCA"/>
    <w:rsid w:val="00F04D98"/>
    <w:rsid w:val="00F05DA9"/>
    <w:rsid w:val="00F064B2"/>
    <w:rsid w:val="00F06E3E"/>
    <w:rsid w:val="00F0773B"/>
    <w:rsid w:val="00F07852"/>
    <w:rsid w:val="00F07A53"/>
    <w:rsid w:val="00F07E76"/>
    <w:rsid w:val="00F07EDA"/>
    <w:rsid w:val="00F100AE"/>
    <w:rsid w:val="00F108BE"/>
    <w:rsid w:val="00F11140"/>
    <w:rsid w:val="00F11274"/>
    <w:rsid w:val="00F11322"/>
    <w:rsid w:val="00F1203F"/>
    <w:rsid w:val="00F12B88"/>
    <w:rsid w:val="00F12F54"/>
    <w:rsid w:val="00F13036"/>
    <w:rsid w:val="00F1311B"/>
    <w:rsid w:val="00F13143"/>
    <w:rsid w:val="00F13AC6"/>
    <w:rsid w:val="00F1428F"/>
    <w:rsid w:val="00F14550"/>
    <w:rsid w:val="00F148D5"/>
    <w:rsid w:val="00F14F1F"/>
    <w:rsid w:val="00F150BB"/>
    <w:rsid w:val="00F15123"/>
    <w:rsid w:val="00F156FE"/>
    <w:rsid w:val="00F1590F"/>
    <w:rsid w:val="00F1618A"/>
    <w:rsid w:val="00F166B4"/>
    <w:rsid w:val="00F16F25"/>
    <w:rsid w:val="00F17E17"/>
    <w:rsid w:val="00F20021"/>
    <w:rsid w:val="00F200E5"/>
    <w:rsid w:val="00F20184"/>
    <w:rsid w:val="00F2069B"/>
    <w:rsid w:val="00F209E6"/>
    <w:rsid w:val="00F215A8"/>
    <w:rsid w:val="00F217D1"/>
    <w:rsid w:val="00F2227F"/>
    <w:rsid w:val="00F22A62"/>
    <w:rsid w:val="00F22F3D"/>
    <w:rsid w:val="00F233C0"/>
    <w:rsid w:val="00F2360D"/>
    <w:rsid w:val="00F23E00"/>
    <w:rsid w:val="00F24CE8"/>
    <w:rsid w:val="00F24E11"/>
    <w:rsid w:val="00F2515D"/>
    <w:rsid w:val="00F26CCE"/>
    <w:rsid w:val="00F27032"/>
    <w:rsid w:val="00F27D23"/>
    <w:rsid w:val="00F27EDD"/>
    <w:rsid w:val="00F30069"/>
    <w:rsid w:val="00F302C0"/>
    <w:rsid w:val="00F3074F"/>
    <w:rsid w:val="00F308DC"/>
    <w:rsid w:val="00F3098A"/>
    <w:rsid w:val="00F30AAD"/>
    <w:rsid w:val="00F30D5F"/>
    <w:rsid w:val="00F318A5"/>
    <w:rsid w:val="00F31E37"/>
    <w:rsid w:val="00F3228C"/>
    <w:rsid w:val="00F326EF"/>
    <w:rsid w:val="00F3346F"/>
    <w:rsid w:val="00F3398E"/>
    <w:rsid w:val="00F33E35"/>
    <w:rsid w:val="00F33E98"/>
    <w:rsid w:val="00F3445E"/>
    <w:rsid w:val="00F3578F"/>
    <w:rsid w:val="00F35A3A"/>
    <w:rsid w:val="00F363B2"/>
    <w:rsid w:val="00F368DC"/>
    <w:rsid w:val="00F36E52"/>
    <w:rsid w:val="00F372F3"/>
    <w:rsid w:val="00F3730F"/>
    <w:rsid w:val="00F378A0"/>
    <w:rsid w:val="00F409AB"/>
    <w:rsid w:val="00F41009"/>
    <w:rsid w:val="00F41040"/>
    <w:rsid w:val="00F41545"/>
    <w:rsid w:val="00F416FD"/>
    <w:rsid w:val="00F41A39"/>
    <w:rsid w:val="00F41C23"/>
    <w:rsid w:val="00F42CFB"/>
    <w:rsid w:val="00F43A32"/>
    <w:rsid w:val="00F43FC4"/>
    <w:rsid w:val="00F4474B"/>
    <w:rsid w:val="00F44946"/>
    <w:rsid w:val="00F456EE"/>
    <w:rsid w:val="00F45F05"/>
    <w:rsid w:val="00F46E49"/>
    <w:rsid w:val="00F46F6D"/>
    <w:rsid w:val="00F47202"/>
    <w:rsid w:val="00F47494"/>
    <w:rsid w:val="00F47B46"/>
    <w:rsid w:val="00F504FB"/>
    <w:rsid w:val="00F50DCB"/>
    <w:rsid w:val="00F50DDD"/>
    <w:rsid w:val="00F50F76"/>
    <w:rsid w:val="00F52841"/>
    <w:rsid w:val="00F52BAD"/>
    <w:rsid w:val="00F53ACD"/>
    <w:rsid w:val="00F54171"/>
    <w:rsid w:val="00F54846"/>
    <w:rsid w:val="00F548C7"/>
    <w:rsid w:val="00F5560F"/>
    <w:rsid w:val="00F5590C"/>
    <w:rsid w:val="00F56302"/>
    <w:rsid w:val="00F571F9"/>
    <w:rsid w:val="00F575B5"/>
    <w:rsid w:val="00F577F2"/>
    <w:rsid w:val="00F57B24"/>
    <w:rsid w:val="00F606D4"/>
    <w:rsid w:val="00F60B49"/>
    <w:rsid w:val="00F61BB0"/>
    <w:rsid w:val="00F61E12"/>
    <w:rsid w:val="00F62E39"/>
    <w:rsid w:val="00F63374"/>
    <w:rsid w:val="00F64895"/>
    <w:rsid w:val="00F64C7A"/>
    <w:rsid w:val="00F65208"/>
    <w:rsid w:val="00F66E22"/>
    <w:rsid w:val="00F67726"/>
    <w:rsid w:val="00F679AA"/>
    <w:rsid w:val="00F709A4"/>
    <w:rsid w:val="00F71AE4"/>
    <w:rsid w:val="00F71D89"/>
    <w:rsid w:val="00F722F0"/>
    <w:rsid w:val="00F72D25"/>
    <w:rsid w:val="00F72D79"/>
    <w:rsid w:val="00F73792"/>
    <w:rsid w:val="00F73CFE"/>
    <w:rsid w:val="00F73D6C"/>
    <w:rsid w:val="00F74F36"/>
    <w:rsid w:val="00F75177"/>
    <w:rsid w:val="00F75CC3"/>
    <w:rsid w:val="00F75F12"/>
    <w:rsid w:val="00F762AB"/>
    <w:rsid w:val="00F76563"/>
    <w:rsid w:val="00F768C2"/>
    <w:rsid w:val="00F76D98"/>
    <w:rsid w:val="00F774F5"/>
    <w:rsid w:val="00F77B37"/>
    <w:rsid w:val="00F77C39"/>
    <w:rsid w:val="00F80102"/>
    <w:rsid w:val="00F80C44"/>
    <w:rsid w:val="00F8183E"/>
    <w:rsid w:val="00F82C27"/>
    <w:rsid w:val="00F83E4D"/>
    <w:rsid w:val="00F83E9A"/>
    <w:rsid w:val="00F83EA8"/>
    <w:rsid w:val="00F845D4"/>
    <w:rsid w:val="00F84E26"/>
    <w:rsid w:val="00F8519E"/>
    <w:rsid w:val="00F85C33"/>
    <w:rsid w:val="00F85E88"/>
    <w:rsid w:val="00F86123"/>
    <w:rsid w:val="00F86C02"/>
    <w:rsid w:val="00F86EBA"/>
    <w:rsid w:val="00F87502"/>
    <w:rsid w:val="00F87503"/>
    <w:rsid w:val="00F87D34"/>
    <w:rsid w:val="00F90017"/>
    <w:rsid w:val="00F906B0"/>
    <w:rsid w:val="00F90889"/>
    <w:rsid w:val="00F909C3"/>
    <w:rsid w:val="00F90D97"/>
    <w:rsid w:val="00F90FD9"/>
    <w:rsid w:val="00F9108D"/>
    <w:rsid w:val="00F9119F"/>
    <w:rsid w:val="00F91958"/>
    <w:rsid w:val="00F91A05"/>
    <w:rsid w:val="00F91F1C"/>
    <w:rsid w:val="00F92A88"/>
    <w:rsid w:val="00F92B6C"/>
    <w:rsid w:val="00F93AC2"/>
    <w:rsid w:val="00F9421C"/>
    <w:rsid w:val="00F95110"/>
    <w:rsid w:val="00F9567C"/>
    <w:rsid w:val="00F96941"/>
    <w:rsid w:val="00F97035"/>
    <w:rsid w:val="00F970A7"/>
    <w:rsid w:val="00F971A6"/>
    <w:rsid w:val="00F97497"/>
    <w:rsid w:val="00FA0D1E"/>
    <w:rsid w:val="00FA1378"/>
    <w:rsid w:val="00FA19D3"/>
    <w:rsid w:val="00FA1AB7"/>
    <w:rsid w:val="00FA1FCB"/>
    <w:rsid w:val="00FA253E"/>
    <w:rsid w:val="00FA2A7A"/>
    <w:rsid w:val="00FA2DD6"/>
    <w:rsid w:val="00FA30FD"/>
    <w:rsid w:val="00FA35EF"/>
    <w:rsid w:val="00FA360B"/>
    <w:rsid w:val="00FA3956"/>
    <w:rsid w:val="00FA41C7"/>
    <w:rsid w:val="00FA474B"/>
    <w:rsid w:val="00FA50A1"/>
    <w:rsid w:val="00FA515B"/>
    <w:rsid w:val="00FA52A1"/>
    <w:rsid w:val="00FA6868"/>
    <w:rsid w:val="00FA6E32"/>
    <w:rsid w:val="00FA74D8"/>
    <w:rsid w:val="00FB0050"/>
    <w:rsid w:val="00FB089A"/>
    <w:rsid w:val="00FB0EC4"/>
    <w:rsid w:val="00FB13D8"/>
    <w:rsid w:val="00FB1A8A"/>
    <w:rsid w:val="00FB1B55"/>
    <w:rsid w:val="00FB1DCF"/>
    <w:rsid w:val="00FB2540"/>
    <w:rsid w:val="00FB29CB"/>
    <w:rsid w:val="00FB2E6A"/>
    <w:rsid w:val="00FB2F31"/>
    <w:rsid w:val="00FB35E1"/>
    <w:rsid w:val="00FB3C9C"/>
    <w:rsid w:val="00FB415C"/>
    <w:rsid w:val="00FB497C"/>
    <w:rsid w:val="00FB57B6"/>
    <w:rsid w:val="00FB66D3"/>
    <w:rsid w:val="00FB6B7B"/>
    <w:rsid w:val="00FB6EB2"/>
    <w:rsid w:val="00FB70B8"/>
    <w:rsid w:val="00FC05B0"/>
    <w:rsid w:val="00FC0982"/>
    <w:rsid w:val="00FC0B67"/>
    <w:rsid w:val="00FC0D60"/>
    <w:rsid w:val="00FC13D1"/>
    <w:rsid w:val="00FC163A"/>
    <w:rsid w:val="00FC1946"/>
    <w:rsid w:val="00FC213C"/>
    <w:rsid w:val="00FC5187"/>
    <w:rsid w:val="00FC54D0"/>
    <w:rsid w:val="00FC5701"/>
    <w:rsid w:val="00FC57A8"/>
    <w:rsid w:val="00FC5CFC"/>
    <w:rsid w:val="00FC6494"/>
    <w:rsid w:val="00FC64AC"/>
    <w:rsid w:val="00FC6A8D"/>
    <w:rsid w:val="00FC721F"/>
    <w:rsid w:val="00FC73F4"/>
    <w:rsid w:val="00FC7838"/>
    <w:rsid w:val="00FD1A8D"/>
    <w:rsid w:val="00FD1DE0"/>
    <w:rsid w:val="00FD1F12"/>
    <w:rsid w:val="00FD288F"/>
    <w:rsid w:val="00FD2CF0"/>
    <w:rsid w:val="00FD30AD"/>
    <w:rsid w:val="00FD327B"/>
    <w:rsid w:val="00FD40E9"/>
    <w:rsid w:val="00FD44EB"/>
    <w:rsid w:val="00FD47C6"/>
    <w:rsid w:val="00FD5F5F"/>
    <w:rsid w:val="00FD6369"/>
    <w:rsid w:val="00FD6597"/>
    <w:rsid w:val="00FD6980"/>
    <w:rsid w:val="00FD73D1"/>
    <w:rsid w:val="00FD7EC8"/>
    <w:rsid w:val="00FD7ECB"/>
    <w:rsid w:val="00FE092A"/>
    <w:rsid w:val="00FE13DC"/>
    <w:rsid w:val="00FE1C9C"/>
    <w:rsid w:val="00FE1DAF"/>
    <w:rsid w:val="00FE1EE5"/>
    <w:rsid w:val="00FE2119"/>
    <w:rsid w:val="00FE236D"/>
    <w:rsid w:val="00FE2BF5"/>
    <w:rsid w:val="00FE2DC9"/>
    <w:rsid w:val="00FE2FE1"/>
    <w:rsid w:val="00FE387E"/>
    <w:rsid w:val="00FE4774"/>
    <w:rsid w:val="00FE4BC3"/>
    <w:rsid w:val="00FE5E42"/>
    <w:rsid w:val="00FE6158"/>
    <w:rsid w:val="00FE6374"/>
    <w:rsid w:val="00FE6BEF"/>
    <w:rsid w:val="00FE6EFD"/>
    <w:rsid w:val="00FE7A65"/>
    <w:rsid w:val="00FE7D2F"/>
    <w:rsid w:val="00FE7D59"/>
    <w:rsid w:val="00FF009D"/>
    <w:rsid w:val="00FF0770"/>
    <w:rsid w:val="00FF07DC"/>
    <w:rsid w:val="00FF096D"/>
    <w:rsid w:val="00FF170D"/>
    <w:rsid w:val="00FF1D49"/>
    <w:rsid w:val="00FF1FD9"/>
    <w:rsid w:val="00FF28CA"/>
    <w:rsid w:val="00FF350A"/>
    <w:rsid w:val="00FF3D04"/>
    <w:rsid w:val="00FF3D1D"/>
    <w:rsid w:val="00FF4EFD"/>
    <w:rsid w:val="00FF64C3"/>
    <w:rsid w:val="00FF7355"/>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4"/>
  </w:style>
  <w:style w:type="paragraph" w:styleId="1">
    <w:name w:val="heading 1"/>
    <w:basedOn w:val="a"/>
    <w:next w:val="a"/>
    <w:link w:val="10"/>
    <w:uiPriority w:val="9"/>
    <w:qFormat/>
    <w:rsid w:val="009E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333C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016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4ED"/>
    <w:rPr>
      <w:rFonts w:ascii="Times New Roman" w:eastAsia="Times New Roman" w:hAnsi="Times New Roman" w:cs="Times New Roman"/>
      <w:b/>
      <w:bCs/>
      <w:sz w:val="36"/>
      <w:szCs w:val="36"/>
    </w:rPr>
  </w:style>
  <w:style w:type="character" w:customStyle="1" w:styleId="apple-converted-space">
    <w:name w:val="apple-converted-space"/>
    <w:basedOn w:val="a0"/>
    <w:rsid w:val="00E824ED"/>
  </w:style>
  <w:style w:type="paragraph" w:styleId="a3">
    <w:name w:val="Normal (Web)"/>
    <w:basedOn w:val="a"/>
    <w:uiPriority w:val="99"/>
    <w:unhideWhenUsed/>
    <w:rsid w:val="00E82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33C6E"/>
    <w:rPr>
      <w:rFonts w:asciiTheme="majorHAnsi" w:eastAsiaTheme="majorEastAsia" w:hAnsiTheme="majorHAnsi" w:cstheme="majorBidi"/>
      <w:b/>
      <w:bCs/>
      <w:color w:val="4F81BD" w:themeColor="accent1"/>
    </w:rPr>
  </w:style>
  <w:style w:type="paragraph" w:styleId="a4">
    <w:name w:val="List Paragraph"/>
    <w:basedOn w:val="a"/>
    <w:uiPriority w:val="34"/>
    <w:qFormat/>
    <w:rsid w:val="00333C6E"/>
    <w:pPr>
      <w:ind w:left="720"/>
    </w:pPr>
    <w:rPr>
      <w:rFonts w:ascii="Calibri" w:eastAsia="Times New Roman" w:hAnsi="Calibri" w:cs="Calibri"/>
    </w:rPr>
  </w:style>
  <w:style w:type="paragraph" w:styleId="a5">
    <w:name w:val="header"/>
    <w:basedOn w:val="a"/>
    <w:link w:val="a6"/>
    <w:uiPriority w:val="99"/>
    <w:rsid w:val="00333C6E"/>
    <w:pPr>
      <w:tabs>
        <w:tab w:val="center" w:pos="4677"/>
        <w:tab w:val="right" w:pos="9355"/>
      </w:tabs>
    </w:pPr>
    <w:rPr>
      <w:rFonts w:ascii="Calibri" w:eastAsia="Times New Roman" w:hAnsi="Calibri" w:cs="Calibri"/>
    </w:rPr>
  </w:style>
  <w:style w:type="character" w:customStyle="1" w:styleId="a6">
    <w:name w:val="Верхний колонтитул Знак"/>
    <w:basedOn w:val="a0"/>
    <w:link w:val="a5"/>
    <w:uiPriority w:val="99"/>
    <w:rsid w:val="00333C6E"/>
    <w:rPr>
      <w:rFonts w:ascii="Calibri" w:eastAsia="Times New Roman" w:hAnsi="Calibri" w:cs="Calibri"/>
    </w:rPr>
  </w:style>
  <w:style w:type="paragraph" w:customStyle="1" w:styleId="11">
    <w:name w:val="Без интервала1"/>
    <w:rsid w:val="00A14249"/>
    <w:pPr>
      <w:spacing w:after="0" w:line="240" w:lineRule="auto"/>
    </w:pPr>
    <w:rPr>
      <w:rFonts w:ascii="Calibri" w:eastAsia="Times New Roman" w:hAnsi="Calibri" w:cs="Times New Roman"/>
      <w:lang w:eastAsia="en-US"/>
    </w:rPr>
  </w:style>
  <w:style w:type="paragraph" w:customStyle="1" w:styleId="ConsPlusNormal">
    <w:name w:val="ConsPlusNormal"/>
    <w:link w:val="ConsPlusNormal0"/>
    <w:uiPriority w:val="99"/>
    <w:qFormat/>
    <w:rsid w:val="0002673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9E1F64"/>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9E1F64"/>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1F64"/>
    <w:rPr>
      <w:rFonts w:ascii="Times New Roman" w:eastAsia="Times New Roman" w:hAnsi="Times New Roman" w:cs="Times New Roman"/>
      <w:sz w:val="28"/>
      <w:szCs w:val="24"/>
    </w:rPr>
  </w:style>
  <w:style w:type="character" w:styleId="a9">
    <w:name w:val="Hyperlink"/>
    <w:basedOn w:val="a0"/>
    <w:uiPriority w:val="99"/>
    <w:unhideWhenUsed/>
    <w:rsid w:val="00C12922"/>
    <w:rPr>
      <w:color w:val="0000FF"/>
      <w:u w:val="single"/>
    </w:rPr>
  </w:style>
  <w:style w:type="paragraph" w:customStyle="1" w:styleId="copyright-info">
    <w:name w:val="copyright-info"/>
    <w:basedOn w:val="a"/>
    <w:rsid w:val="00E7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D4CE2"/>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printj">
    <w:name w:val="printj"/>
    <w:basedOn w:val="a"/>
    <w:rsid w:val="007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Должность1"/>
    <w:basedOn w:val="a"/>
    <w:rsid w:val="00DA0CF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a">
    <w:name w:val="footer"/>
    <w:basedOn w:val="a"/>
    <w:link w:val="ab"/>
    <w:uiPriority w:val="99"/>
    <w:unhideWhenUsed/>
    <w:rsid w:val="00F32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28C"/>
  </w:style>
  <w:style w:type="character" w:customStyle="1" w:styleId="ac">
    <w:name w:val="Гипертекстовая ссылка"/>
    <w:basedOn w:val="a0"/>
    <w:rsid w:val="0091190E"/>
    <w:rPr>
      <w:b/>
      <w:bCs/>
      <w:color w:val="106BBE"/>
      <w:sz w:val="26"/>
      <w:szCs w:val="26"/>
    </w:rPr>
  </w:style>
  <w:style w:type="table" w:styleId="ad">
    <w:name w:val="Table Grid"/>
    <w:basedOn w:val="a1"/>
    <w:uiPriority w:val="59"/>
    <w:rsid w:val="00A52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BA3F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3F82"/>
    <w:rPr>
      <w:rFonts w:ascii="Tahoma" w:hAnsi="Tahoma" w:cs="Tahoma"/>
      <w:sz w:val="16"/>
      <w:szCs w:val="16"/>
    </w:rPr>
  </w:style>
  <w:style w:type="character" w:customStyle="1" w:styleId="50">
    <w:name w:val="Заголовок 5 Знак"/>
    <w:basedOn w:val="a0"/>
    <w:link w:val="5"/>
    <w:uiPriority w:val="99"/>
    <w:rsid w:val="00501698"/>
    <w:rPr>
      <w:rFonts w:asciiTheme="majorHAnsi" w:eastAsiaTheme="majorEastAsia" w:hAnsiTheme="majorHAnsi" w:cstheme="majorBidi"/>
      <w:color w:val="243F60" w:themeColor="accent1" w:themeShade="7F"/>
    </w:rPr>
  </w:style>
  <w:style w:type="paragraph" w:customStyle="1" w:styleId="formattext">
    <w:name w:val="formattext"/>
    <w:basedOn w:val="a"/>
    <w:rsid w:val="009A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A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адрес"/>
    <w:basedOn w:val="a"/>
    <w:rsid w:val="008B48C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f1">
    <w:name w:val="Emphasis"/>
    <w:basedOn w:val="a0"/>
    <w:uiPriority w:val="20"/>
    <w:qFormat/>
    <w:rsid w:val="00874AD6"/>
    <w:rPr>
      <w:i/>
      <w:iCs/>
    </w:rPr>
  </w:style>
  <w:style w:type="character" w:styleId="af2">
    <w:name w:val="Strong"/>
    <w:basedOn w:val="a0"/>
    <w:uiPriority w:val="22"/>
    <w:qFormat/>
    <w:rsid w:val="00874AD6"/>
    <w:rPr>
      <w:b/>
      <w:bCs/>
    </w:rPr>
  </w:style>
  <w:style w:type="paragraph" w:customStyle="1" w:styleId="ConsNormal">
    <w:name w:val="ConsNormal"/>
    <w:rsid w:val="00874AD6"/>
    <w:pPr>
      <w:autoSpaceDE w:val="0"/>
      <w:autoSpaceDN w:val="0"/>
      <w:adjustRightInd w:val="0"/>
      <w:spacing w:after="0" w:line="240" w:lineRule="auto"/>
      <w:ind w:firstLine="720"/>
      <w:jc w:val="both"/>
    </w:pPr>
    <w:rPr>
      <w:rFonts w:ascii="Times New Roman" w:eastAsia="Times New Roman" w:hAnsi="Times New Roman" w:cs="Arial"/>
      <w:sz w:val="28"/>
      <w:szCs w:val="20"/>
    </w:rPr>
  </w:style>
  <w:style w:type="paragraph" w:customStyle="1" w:styleId="consplusnormal1">
    <w:name w:val="consplusnormal"/>
    <w:basedOn w:val="a"/>
    <w:rsid w:val="001C2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9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816D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d"/>
    <w:uiPriority w:val="59"/>
    <w:rsid w:val="00F2703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link w:val="Default0"/>
    <w:uiPriority w:val="99"/>
    <w:rsid w:val="00185E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4pt">
    <w:name w:val="Основной текст + 14 pt"/>
    <w:rsid w:val="00F71AE4"/>
    <w:rPr>
      <w:rFonts w:ascii="Times New Roman" w:hAnsi="Times New Roman" w:cs="Times New Roman"/>
      <w:spacing w:val="0"/>
      <w:sz w:val="28"/>
      <w:szCs w:val="28"/>
    </w:rPr>
  </w:style>
  <w:style w:type="paragraph" w:customStyle="1" w:styleId="alignleft">
    <w:name w:val="align_left"/>
    <w:basedOn w:val="a"/>
    <w:rsid w:val="00BA7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B13BC"/>
  </w:style>
  <w:style w:type="character" w:customStyle="1" w:styleId="s3">
    <w:name w:val="s3"/>
    <w:basedOn w:val="a0"/>
    <w:rsid w:val="006B13BC"/>
  </w:style>
  <w:style w:type="paragraph" w:customStyle="1" w:styleId="dt-p">
    <w:name w:val="dt-p"/>
    <w:basedOn w:val="a"/>
    <w:rsid w:val="00A5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4C3466"/>
    <w:rPr>
      <w:rFonts w:ascii="Times New Roman" w:hAnsi="Times New Roman" w:cs="Times New Roman"/>
      <w:sz w:val="28"/>
      <w:szCs w:val="28"/>
    </w:rPr>
  </w:style>
  <w:style w:type="character" w:customStyle="1" w:styleId="Default0">
    <w:name w:val="Default Знак"/>
    <w:link w:val="Default"/>
    <w:uiPriority w:val="99"/>
    <w:locked/>
    <w:rsid w:val="004C3466"/>
    <w:rPr>
      <w:rFonts w:ascii="Times New Roman" w:eastAsia="Times New Roman" w:hAnsi="Times New Roman" w:cs="Times New Roman"/>
      <w:color w:val="000000"/>
      <w:sz w:val="24"/>
      <w:szCs w:val="24"/>
    </w:rPr>
  </w:style>
  <w:style w:type="character" w:customStyle="1" w:styleId="blk">
    <w:name w:val="blk"/>
    <w:rsid w:val="004C3466"/>
  </w:style>
  <w:style w:type="paragraph" w:customStyle="1" w:styleId="aligncenter">
    <w:name w:val="align_center"/>
    <w:basedOn w:val="a"/>
    <w:rsid w:val="004C3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3987">
      <w:bodyDiv w:val="1"/>
      <w:marLeft w:val="0"/>
      <w:marRight w:val="0"/>
      <w:marTop w:val="0"/>
      <w:marBottom w:val="0"/>
      <w:divBdr>
        <w:top w:val="none" w:sz="0" w:space="0" w:color="auto"/>
        <w:left w:val="none" w:sz="0" w:space="0" w:color="auto"/>
        <w:bottom w:val="none" w:sz="0" w:space="0" w:color="auto"/>
        <w:right w:val="none" w:sz="0" w:space="0" w:color="auto"/>
      </w:divBdr>
    </w:div>
    <w:div w:id="21977261">
      <w:bodyDiv w:val="1"/>
      <w:marLeft w:val="0"/>
      <w:marRight w:val="0"/>
      <w:marTop w:val="0"/>
      <w:marBottom w:val="0"/>
      <w:divBdr>
        <w:top w:val="none" w:sz="0" w:space="0" w:color="auto"/>
        <w:left w:val="none" w:sz="0" w:space="0" w:color="auto"/>
        <w:bottom w:val="none" w:sz="0" w:space="0" w:color="auto"/>
        <w:right w:val="none" w:sz="0" w:space="0" w:color="auto"/>
      </w:divBdr>
    </w:div>
    <w:div w:id="31081112">
      <w:bodyDiv w:val="1"/>
      <w:marLeft w:val="0"/>
      <w:marRight w:val="0"/>
      <w:marTop w:val="0"/>
      <w:marBottom w:val="0"/>
      <w:divBdr>
        <w:top w:val="none" w:sz="0" w:space="0" w:color="auto"/>
        <w:left w:val="none" w:sz="0" w:space="0" w:color="auto"/>
        <w:bottom w:val="none" w:sz="0" w:space="0" w:color="auto"/>
        <w:right w:val="none" w:sz="0" w:space="0" w:color="auto"/>
      </w:divBdr>
    </w:div>
    <w:div w:id="42028145">
      <w:bodyDiv w:val="1"/>
      <w:marLeft w:val="0"/>
      <w:marRight w:val="0"/>
      <w:marTop w:val="0"/>
      <w:marBottom w:val="0"/>
      <w:divBdr>
        <w:top w:val="none" w:sz="0" w:space="0" w:color="auto"/>
        <w:left w:val="none" w:sz="0" w:space="0" w:color="auto"/>
        <w:bottom w:val="none" w:sz="0" w:space="0" w:color="auto"/>
        <w:right w:val="none" w:sz="0" w:space="0" w:color="auto"/>
      </w:divBdr>
    </w:div>
    <w:div w:id="62073842">
      <w:bodyDiv w:val="1"/>
      <w:marLeft w:val="0"/>
      <w:marRight w:val="0"/>
      <w:marTop w:val="0"/>
      <w:marBottom w:val="0"/>
      <w:divBdr>
        <w:top w:val="none" w:sz="0" w:space="0" w:color="auto"/>
        <w:left w:val="none" w:sz="0" w:space="0" w:color="auto"/>
        <w:bottom w:val="none" w:sz="0" w:space="0" w:color="auto"/>
        <w:right w:val="none" w:sz="0" w:space="0" w:color="auto"/>
      </w:divBdr>
    </w:div>
    <w:div w:id="152986656">
      <w:bodyDiv w:val="1"/>
      <w:marLeft w:val="0"/>
      <w:marRight w:val="0"/>
      <w:marTop w:val="0"/>
      <w:marBottom w:val="0"/>
      <w:divBdr>
        <w:top w:val="none" w:sz="0" w:space="0" w:color="auto"/>
        <w:left w:val="none" w:sz="0" w:space="0" w:color="auto"/>
        <w:bottom w:val="none" w:sz="0" w:space="0" w:color="auto"/>
        <w:right w:val="none" w:sz="0" w:space="0" w:color="auto"/>
      </w:divBdr>
    </w:div>
    <w:div w:id="258028326">
      <w:bodyDiv w:val="1"/>
      <w:marLeft w:val="0"/>
      <w:marRight w:val="0"/>
      <w:marTop w:val="0"/>
      <w:marBottom w:val="0"/>
      <w:divBdr>
        <w:top w:val="none" w:sz="0" w:space="0" w:color="auto"/>
        <w:left w:val="none" w:sz="0" w:space="0" w:color="auto"/>
        <w:bottom w:val="none" w:sz="0" w:space="0" w:color="auto"/>
        <w:right w:val="none" w:sz="0" w:space="0" w:color="auto"/>
      </w:divBdr>
    </w:div>
    <w:div w:id="283585844">
      <w:bodyDiv w:val="1"/>
      <w:marLeft w:val="0"/>
      <w:marRight w:val="0"/>
      <w:marTop w:val="0"/>
      <w:marBottom w:val="0"/>
      <w:divBdr>
        <w:top w:val="none" w:sz="0" w:space="0" w:color="auto"/>
        <w:left w:val="none" w:sz="0" w:space="0" w:color="auto"/>
        <w:bottom w:val="none" w:sz="0" w:space="0" w:color="auto"/>
        <w:right w:val="none" w:sz="0" w:space="0" w:color="auto"/>
      </w:divBdr>
    </w:div>
    <w:div w:id="284430656">
      <w:bodyDiv w:val="1"/>
      <w:marLeft w:val="0"/>
      <w:marRight w:val="0"/>
      <w:marTop w:val="0"/>
      <w:marBottom w:val="0"/>
      <w:divBdr>
        <w:top w:val="none" w:sz="0" w:space="0" w:color="auto"/>
        <w:left w:val="none" w:sz="0" w:space="0" w:color="auto"/>
        <w:bottom w:val="none" w:sz="0" w:space="0" w:color="auto"/>
        <w:right w:val="none" w:sz="0" w:space="0" w:color="auto"/>
      </w:divBdr>
    </w:div>
    <w:div w:id="386994718">
      <w:bodyDiv w:val="1"/>
      <w:marLeft w:val="0"/>
      <w:marRight w:val="0"/>
      <w:marTop w:val="0"/>
      <w:marBottom w:val="0"/>
      <w:divBdr>
        <w:top w:val="none" w:sz="0" w:space="0" w:color="auto"/>
        <w:left w:val="none" w:sz="0" w:space="0" w:color="auto"/>
        <w:bottom w:val="none" w:sz="0" w:space="0" w:color="auto"/>
        <w:right w:val="none" w:sz="0" w:space="0" w:color="auto"/>
      </w:divBdr>
    </w:div>
    <w:div w:id="393890703">
      <w:bodyDiv w:val="1"/>
      <w:marLeft w:val="0"/>
      <w:marRight w:val="0"/>
      <w:marTop w:val="0"/>
      <w:marBottom w:val="0"/>
      <w:divBdr>
        <w:top w:val="none" w:sz="0" w:space="0" w:color="auto"/>
        <w:left w:val="none" w:sz="0" w:space="0" w:color="auto"/>
        <w:bottom w:val="none" w:sz="0" w:space="0" w:color="auto"/>
        <w:right w:val="none" w:sz="0" w:space="0" w:color="auto"/>
      </w:divBdr>
    </w:div>
    <w:div w:id="396172515">
      <w:bodyDiv w:val="1"/>
      <w:marLeft w:val="0"/>
      <w:marRight w:val="0"/>
      <w:marTop w:val="0"/>
      <w:marBottom w:val="0"/>
      <w:divBdr>
        <w:top w:val="none" w:sz="0" w:space="0" w:color="auto"/>
        <w:left w:val="none" w:sz="0" w:space="0" w:color="auto"/>
        <w:bottom w:val="none" w:sz="0" w:space="0" w:color="auto"/>
        <w:right w:val="none" w:sz="0" w:space="0" w:color="auto"/>
      </w:divBdr>
    </w:div>
    <w:div w:id="400299107">
      <w:bodyDiv w:val="1"/>
      <w:marLeft w:val="0"/>
      <w:marRight w:val="0"/>
      <w:marTop w:val="0"/>
      <w:marBottom w:val="0"/>
      <w:divBdr>
        <w:top w:val="none" w:sz="0" w:space="0" w:color="auto"/>
        <w:left w:val="none" w:sz="0" w:space="0" w:color="auto"/>
        <w:bottom w:val="none" w:sz="0" w:space="0" w:color="auto"/>
        <w:right w:val="none" w:sz="0" w:space="0" w:color="auto"/>
      </w:divBdr>
      <w:divsChild>
        <w:div w:id="1147015497">
          <w:marLeft w:val="0"/>
          <w:marRight w:val="0"/>
          <w:marTop w:val="0"/>
          <w:marBottom w:val="0"/>
          <w:divBdr>
            <w:top w:val="none" w:sz="0" w:space="0" w:color="auto"/>
            <w:left w:val="none" w:sz="0" w:space="0" w:color="auto"/>
            <w:bottom w:val="none" w:sz="0" w:space="0" w:color="auto"/>
            <w:right w:val="none" w:sz="0" w:space="0" w:color="auto"/>
          </w:divBdr>
        </w:div>
      </w:divsChild>
    </w:div>
    <w:div w:id="401802407">
      <w:bodyDiv w:val="1"/>
      <w:marLeft w:val="0"/>
      <w:marRight w:val="0"/>
      <w:marTop w:val="0"/>
      <w:marBottom w:val="0"/>
      <w:divBdr>
        <w:top w:val="none" w:sz="0" w:space="0" w:color="auto"/>
        <w:left w:val="none" w:sz="0" w:space="0" w:color="auto"/>
        <w:bottom w:val="none" w:sz="0" w:space="0" w:color="auto"/>
        <w:right w:val="none" w:sz="0" w:space="0" w:color="auto"/>
      </w:divBdr>
    </w:div>
    <w:div w:id="433214416">
      <w:bodyDiv w:val="1"/>
      <w:marLeft w:val="0"/>
      <w:marRight w:val="0"/>
      <w:marTop w:val="0"/>
      <w:marBottom w:val="0"/>
      <w:divBdr>
        <w:top w:val="none" w:sz="0" w:space="0" w:color="auto"/>
        <w:left w:val="none" w:sz="0" w:space="0" w:color="auto"/>
        <w:bottom w:val="none" w:sz="0" w:space="0" w:color="auto"/>
        <w:right w:val="none" w:sz="0" w:space="0" w:color="auto"/>
      </w:divBdr>
    </w:div>
    <w:div w:id="487554114">
      <w:bodyDiv w:val="1"/>
      <w:marLeft w:val="0"/>
      <w:marRight w:val="0"/>
      <w:marTop w:val="0"/>
      <w:marBottom w:val="0"/>
      <w:divBdr>
        <w:top w:val="none" w:sz="0" w:space="0" w:color="auto"/>
        <w:left w:val="none" w:sz="0" w:space="0" w:color="auto"/>
        <w:bottom w:val="none" w:sz="0" w:space="0" w:color="auto"/>
        <w:right w:val="none" w:sz="0" w:space="0" w:color="auto"/>
      </w:divBdr>
    </w:div>
    <w:div w:id="497963063">
      <w:bodyDiv w:val="1"/>
      <w:marLeft w:val="0"/>
      <w:marRight w:val="0"/>
      <w:marTop w:val="0"/>
      <w:marBottom w:val="0"/>
      <w:divBdr>
        <w:top w:val="none" w:sz="0" w:space="0" w:color="auto"/>
        <w:left w:val="none" w:sz="0" w:space="0" w:color="auto"/>
        <w:bottom w:val="none" w:sz="0" w:space="0" w:color="auto"/>
        <w:right w:val="none" w:sz="0" w:space="0" w:color="auto"/>
      </w:divBdr>
    </w:div>
    <w:div w:id="500969105">
      <w:bodyDiv w:val="1"/>
      <w:marLeft w:val="0"/>
      <w:marRight w:val="0"/>
      <w:marTop w:val="0"/>
      <w:marBottom w:val="0"/>
      <w:divBdr>
        <w:top w:val="none" w:sz="0" w:space="0" w:color="auto"/>
        <w:left w:val="none" w:sz="0" w:space="0" w:color="auto"/>
        <w:bottom w:val="none" w:sz="0" w:space="0" w:color="auto"/>
        <w:right w:val="none" w:sz="0" w:space="0" w:color="auto"/>
      </w:divBdr>
    </w:div>
    <w:div w:id="504251461">
      <w:bodyDiv w:val="1"/>
      <w:marLeft w:val="0"/>
      <w:marRight w:val="0"/>
      <w:marTop w:val="0"/>
      <w:marBottom w:val="0"/>
      <w:divBdr>
        <w:top w:val="none" w:sz="0" w:space="0" w:color="auto"/>
        <w:left w:val="none" w:sz="0" w:space="0" w:color="auto"/>
        <w:bottom w:val="none" w:sz="0" w:space="0" w:color="auto"/>
        <w:right w:val="none" w:sz="0" w:space="0" w:color="auto"/>
      </w:divBdr>
    </w:div>
    <w:div w:id="521748875">
      <w:bodyDiv w:val="1"/>
      <w:marLeft w:val="0"/>
      <w:marRight w:val="0"/>
      <w:marTop w:val="0"/>
      <w:marBottom w:val="0"/>
      <w:divBdr>
        <w:top w:val="none" w:sz="0" w:space="0" w:color="auto"/>
        <w:left w:val="none" w:sz="0" w:space="0" w:color="auto"/>
        <w:bottom w:val="none" w:sz="0" w:space="0" w:color="auto"/>
        <w:right w:val="none" w:sz="0" w:space="0" w:color="auto"/>
      </w:divBdr>
      <w:divsChild>
        <w:div w:id="2024090009">
          <w:marLeft w:val="0"/>
          <w:marRight w:val="0"/>
          <w:marTop w:val="0"/>
          <w:marBottom w:val="501"/>
          <w:divBdr>
            <w:top w:val="none" w:sz="0" w:space="0" w:color="auto"/>
            <w:left w:val="none" w:sz="0" w:space="0" w:color="auto"/>
            <w:bottom w:val="none" w:sz="0" w:space="0" w:color="auto"/>
            <w:right w:val="none" w:sz="0" w:space="0" w:color="auto"/>
          </w:divBdr>
        </w:div>
        <w:div w:id="909730160">
          <w:marLeft w:val="0"/>
          <w:marRight w:val="0"/>
          <w:marTop w:val="0"/>
          <w:marBottom w:val="0"/>
          <w:divBdr>
            <w:top w:val="none" w:sz="0" w:space="0" w:color="auto"/>
            <w:left w:val="none" w:sz="0" w:space="0" w:color="auto"/>
            <w:bottom w:val="none" w:sz="0" w:space="0" w:color="auto"/>
            <w:right w:val="none" w:sz="0" w:space="0" w:color="auto"/>
          </w:divBdr>
          <w:divsChild>
            <w:div w:id="14446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3416">
      <w:bodyDiv w:val="1"/>
      <w:marLeft w:val="0"/>
      <w:marRight w:val="0"/>
      <w:marTop w:val="0"/>
      <w:marBottom w:val="0"/>
      <w:divBdr>
        <w:top w:val="none" w:sz="0" w:space="0" w:color="auto"/>
        <w:left w:val="none" w:sz="0" w:space="0" w:color="auto"/>
        <w:bottom w:val="none" w:sz="0" w:space="0" w:color="auto"/>
        <w:right w:val="none" w:sz="0" w:space="0" w:color="auto"/>
      </w:divBdr>
    </w:div>
    <w:div w:id="558367382">
      <w:bodyDiv w:val="1"/>
      <w:marLeft w:val="0"/>
      <w:marRight w:val="0"/>
      <w:marTop w:val="0"/>
      <w:marBottom w:val="0"/>
      <w:divBdr>
        <w:top w:val="none" w:sz="0" w:space="0" w:color="auto"/>
        <w:left w:val="none" w:sz="0" w:space="0" w:color="auto"/>
        <w:bottom w:val="none" w:sz="0" w:space="0" w:color="auto"/>
        <w:right w:val="none" w:sz="0" w:space="0" w:color="auto"/>
      </w:divBdr>
    </w:div>
    <w:div w:id="595285623">
      <w:bodyDiv w:val="1"/>
      <w:marLeft w:val="0"/>
      <w:marRight w:val="0"/>
      <w:marTop w:val="0"/>
      <w:marBottom w:val="0"/>
      <w:divBdr>
        <w:top w:val="none" w:sz="0" w:space="0" w:color="auto"/>
        <w:left w:val="none" w:sz="0" w:space="0" w:color="auto"/>
        <w:bottom w:val="none" w:sz="0" w:space="0" w:color="auto"/>
        <w:right w:val="none" w:sz="0" w:space="0" w:color="auto"/>
      </w:divBdr>
    </w:div>
    <w:div w:id="602736375">
      <w:bodyDiv w:val="1"/>
      <w:marLeft w:val="0"/>
      <w:marRight w:val="0"/>
      <w:marTop w:val="0"/>
      <w:marBottom w:val="0"/>
      <w:divBdr>
        <w:top w:val="none" w:sz="0" w:space="0" w:color="auto"/>
        <w:left w:val="none" w:sz="0" w:space="0" w:color="auto"/>
        <w:bottom w:val="none" w:sz="0" w:space="0" w:color="auto"/>
        <w:right w:val="none" w:sz="0" w:space="0" w:color="auto"/>
      </w:divBdr>
    </w:div>
    <w:div w:id="607002768">
      <w:bodyDiv w:val="1"/>
      <w:marLeft w:val="0"/>
      <w:marRight w:val="0"/>
      <w:marTop w:val="0"/>
      <w:marBottom w:val="0"/>
      <w:divBdr>
        <w:top w:val="none" w:sz="0" w:space="0" w:color="auto"/>
        <w:left w:val="none" w:sz="0" w:space="0" w:color="auto"/>
        <w:bottom w:val="none" w:sz="0" w:space="0" w:color="auto"/>
        <w:right w:val="none" w:sz="0" w:space="0" w:color="auto"/>
      </w:divBdr>
    </w:div>
    <w:div w:id="614486440">
      <w:bodyDiv w:val="1"/>
      <w:marLeft w:val="0"/>
      <w:marRight w:val="0"/>
      <w:marTop w:val="0"/>
      <w:marBottom w:val="0"/>
      <w:divBdr>
        <w:top w:val="none" w:sz="0" w:space="0" w:color="auto"/>
        <w:left w:val="none" w:sz="0" w:space="0" w:color="auto"/>
        <w:bottom w:val="none" w:sz="0" w:space="0" w:color="auto"/>
        <w:right w:val="none" w:sz="0" w:space="0" w:color="auto"/>
      </w:divBdr>
      <w:divsChild>
        <w:div w:id="761071724">
          <w:marLeft w:val="60"/>
          <w:marRight w:val="60"/>
          <w:marTop w:val="100"/>
          <w:marBottom w:val="100"/>
          <w:divBdr>
            <w:top w:val="none" w:sz="0" w:space="0" w:color="auto"/>
            <w:left w:val="none" w:sz="0" w:space="0" w:color="auto"/>
            <w:bottom w:val="none" w:sz="0" w:space="0" w:color="auto"/>
            <w:right w:val="none" w:sz="0" w:space="0" w:color="auto"/>
          </w:divBdr>
        </w:div>
      </w:divsChild>
    </w:div>
    <w:div w:id="625694537">
      <w:bodyDiv w:val="1"/>
      <w:marLeft w:val="0"/>
      <w:marRight w:val="0"/>
      <w:marTop w:val="0"/>
      <w:marBottom w:val="0"/>
      <w:divBdr>
        <w:top w:val="none" w:sz="0" w:space="0" w:color="auto"/>
        <w:left w:val="none" w:sz="0" w:space="0" w:color="auto"/>
        <w:bottom w:val="none" w:sz="0" w:space="0" w:color="auto"/>
        <w:right w:val="none" w:sz="0" w:space="0" w:color="auto"/>
      </w:divBdr>
    </w:div>
    <w:div w:id="630744085">
      <w:bodyDiv w:val="1"/>
      <w:marLeft w:val="0"/>
      <w:marRight w:val="0"/>
      <w:marTop w:val="0"/>
      <w:marBottom w:val="0"/>
      <w:divBdr>
        <w:top w:val="none" w:sz="0" w:space="0" w:color="auto"/>
        <w:left w:val="none" w:sz="0" w:space="0" w:color="auto"/>
        <w:bottom w:val="none" w:sz="0" w:space="0" w:color="auto"/>
        <w:right w:val="none" w:sz="0" w:space="0" w:color="auto"/>
      </w:divBdr>
    </w:div>
    <w:div w:id="654065517">
      <w:bodyDiv w:val="1"/>
      <w:marLeft w:val="0"/>
      <w:marRight w:val="0"/>
      <w:marTop w:val="0"/>
      <w:marBottom w:val="0"/>
      <w:divBdr>
        <w:top w:val="none" w:sz="0" w:space="0" w:color="auto"/>
        <w:left w:val="none" w:sz="0" w:space="0" w:color="auto"/>
        <w:bottom w:val="none" w:sz="0" w:space="0" w:color="auto"/>
        <w:right w:val="none" w:sz="0" w:space="0" w:color="auto"/>
      </w:divBdr>
    </w:div>
    <w:div w:id="670719269">
      <w:bodyDiv w:val="1"/>
      <w:marLeft w:val="0"/>
      <w:marRight w:val="0"/>
      <w:marTop w:val="0"/>
      <w:marBottom w:val="0"/>
      <w:divBdr>
        <w:top w:val="none" w:sz="0" w:space="0" w:color="auto"/>
        <w:left w:val="none" w:sz="0" w:space="0" w:color="auto"/>
        <w:bottom w:val="none" w:sz="0" w:space="0" w:color="auto"/>
        <w:right w:val="none" w:sz="0" w:space="0" w:color="auto"/>
      </w:divBdr>
      <w:divsChild>
        <w:div w:id="1197428219">
          <w:marLeft w:val="60"/>
          <w:marRight w:val="60"/>
          <w:marTop w:val="100"/>
          <w:marBottom w:val="100"/>
          <w:divBdr>
            <w:top w:val="none" w:sz="0" w:space="0" w:color="auto"/>
            <w:left w:val="none" w:sz="0" w:space="0" w:color="auto"/>
            <w:bottom w:val="none" w:sz="0" w:space="0" w:color="auto"/>
            <w:right w:val="none" w:sz="0" w:space="0" w:color="auto"/>
          </w:divBdr>
        </w:div>
      </w:divsChild>
    </w:div>
    <w:div w:id="681930395">
      <w:bodyDiv w:val="1"/>
      <w:marLeft w:val="0"/>
      <w:marRight w:val="0"/>
      <w:marTop w:val="0"/>
      <w:marBottom w:val="0"/>
      <w:divBdr>
        <w:top w:val="none" w:sz="0" w:space="0" w:color="auto"/>
        <w:left w:val="none" w:sz="0" w:space="0" w:color="auto"/>
        <w:bottom w:val="none" w:sz="0" w:space="0" w:color="auto"/>
        <w:right w:val="none" w:sz="0" w:space="0" w:color="auto"/>
      </w:divBdr>
    </w:div>
    <w:div w:id="705252599">
      <w:bodyDiv w:val="1"/>
      <w:marLeft w:val="0"/>
      <w:marRight w:val="0"/>
      <w:marTop w:val="0"/>
      <w:marBottom w:val="0"/>
      <w:divBdr>
        <w:top w:val="none" w:sz="0" w:space="0" w:color="auto"/>
        <w:left w:val="none" w:sz="0" w:space="0" w:color="auto"/>
        <w:bottom w:val="none" w:sz="0" w:space="0" w:color="auto"/>
        <w:right w:val="none" w:sz="0" w:space="0" w:color="auto"/>
      </w:divBdr>
    </w:div>
    <w:div w:id="723455690">
      <w:bodyDiv w:val="1"/>
      <w:marLeft w:val="0"/>
      <w:marRight w:val="0"/>
      <w:marTop w:val="0"/>
      <w:marBottom w:val="0"/>
      <w:divBdr>
        <w:top w:val="none" w:sz="0" w:space="0" w:color="auto"/>
        <w:left w:val="none" w:sz="0" w:space="0" w:color="auto"/>
        <w:bottom w:val="none" w:sz="0" w:space="0" w:color="auto"/>
        <w:right w:val="none" w:sz="0" w:space="0" w:color="auto"/>
      </w:divBdr>
    </w:div>
    <w:div w:id="767119486">
      <w:bodyDiv w:val="1"/>
      <w:marLeft w:val="0"/>
      <w:marRight w:val="0"/>
      <w:marTop w:val="0"/>
      <w:marBottom w:val="0"/>
      <w:divBdr>
        <w:top w:val="none" w:sz="0" w:space="0" w:color="auto"/>
        <w:left w:val="none" w:sz="0" w:space="0" w:color="auto"/>
        <w:bottom w:val="none" w:sz="0" w:space="0" w:color="auto"/>
        <w:right w:val="none" w:sz="0" w:space="0" w:color="auto"/>
      </w:divBdr>
    </w:div>
    <w:div w:id="768432678">
      <w:bodyDiv w:val="1"/>
      <w:marLeft w:val="0"/>
      <w:marRight w:val="0"/>
      <w:marTop w:val="0"/>
      <w:marBottom w:val="0"/>
      <w:divBdr>
        <w:top w:val="none" w:sz="0" w:space="0" w:color="auto"/>
        <w:left w:val="none" w:sz="0" w:space="0" w:color="auto"/>
        <w:bottom w:val="none" w:sz="0" w:space="0" w:color="auto"/>
        <w:right w:val="none" w:sz="0" w:space="0" w:color="auto"/>
      </w:divBdr>
    </w:div>
    <w:div w:id="780300836">
      <w:bodyDiv w:val="1"/>
      <w:marLeft w:val="0"/>
      <w:marRight w:val="0"/>
      <w:marTop w:val="0"/>
      <w:marBottom w:val="0"/>
      <w:divBdr>
        <w:top w:val="none" w:sz="0" w:space="0" w:color="auto"/>
        <w:left w:val="none" w:sz="0" w:space="0" w:color="auto"/>
        <w:bottom w:val="none" w:sz="0" w:space="0" w:color="auto"/>
        <w:right w:val="none" w:sz="0" w:space="0" w:color="auto"/>
      </w:divBdr>
    </w:div>
    <w:div w:id="814833592">
      <w:bodyDiv w:val="1"/>
      <w:marLeft w:val="0"/>
      <w:marRight w:val="0"/>
      <w:marTop w:val="0"/>
      <w:marBottom w:val="0"/>
      <w:divBdr>
        <w:top w:val="none" w:sz="0" w:space="0" w:color="auto"/>
        <w:left w:val="none" w:sz="0" w:space="0" w:color="auto"/>
        <w:bottom w:val="none" w:sz="0" w:space="0" w:color="auto"/>
        <w:right w:val="none" w:sz="0" w:space="0" w:color="auto"/>
      </w:divBdr>
    </w:div>
    <w:div w:id="850220053">
      <w:bodyDiv w:val="1"/>
      <w:marLeft w:val="0"/>
      <w:marRight w:val="0"/>
      <w:marTop w:val="0"/>
      <w:marBottom w:val="0"/>
      <w:divBdr>
        <w:top w:val="none" w:sz="0" w:space="0" w:color="auto"/>
        <w:left w:val="none" w:sz="0" w:space="0" w:color="auto"/>
        <w:bottom w:val="none" w:sz="0" w:space="0" w:color="auto"/>
        <w:right w:val="none" w:sz="0" w:space="0" w:color="auto"/>
      </w:divBdr>
      <w:divsChild>
        <w:div w:id="331955933">
          <w:marLeft w:val="60"/>
          <w:marRight w:val="60"/>
          <w:marTop w:val="100"/>
          <w:marBottom w:val="100"/>
          <w:divBdr>
            <w:top w:val="none" w:sz="0" w:space="0" w:color="auto"/>
            <w:left w:val="none" w:sz="0" w:space="0" w:color="auto"/>
            <w:bottom w:val="none" w:sz="0" w:space="0" w:color="auto"/>
            <w:right w:val="none" w:sz="0" w:space="0" w:color="auto"/>
          </w:divBdr>
        </w:div>
      </w:divsChild>
    </w:div>
    <w:div w:id="877548426">
      <w:bodyDiv w:val="1"/>
      <w:marLeft w:val="0"/>
      <w:marRight w:val="0"/>
      <w:marTop w:val="0"/>
      <w:marBottom w:val="0"/>
      <w:divBdr>
        <w:top w:val="none" w:sz="0" w:space="0" w:color="auto"/>
        <w:left w:val="none" w:sz="0" w:space="0" w:color="auto"/>
        <w:bottom w:val="none" w:sz="0" w:space="0" w:color="auto"/>
        <w:right w:val="none" w:sz="0" w:space="0" w:color="auto"/>
      </w:divBdr>
    </w:div>
    <w:div w:id="889263548">
      <w:bodyDiv w:val="1"/>
      <w:marLeft w:val="0"/>
      <w:marRight w:val="0"/>
      <w:marTop w:val="0"/>
      <w:marBottom w:val="0"/>
      <w:divBdr>
        <w:top w:val="none" w:sz="0" w:space="0" w:color="auto"/>
        <w:left w:val="none" w:sz="0" w:space="0" w:color="auto"/>
        <w:bottom w:val="none" w:sz="0" w:space="0" w:color="auto"/>
        <w:right w:val="none" w:sz="0" w:space="0" w:color="auto"/>
      </w:divBdr>
      <w:divsChild>
        <w:div w:id="505094763">
          <w:marLeft w:val="0"/>
          <w:marRight w:val="0"/>
          <w:marTop w:val="0"/>
          <w:marBottom w:val="360"/>
          <w:divBdr>
            <w:top w:val="single" w:sz="12" w:space="0" w:color="9EA1A2"/>
            <w:left w:val="single" w:sz="12" w:space="0" w:color="9EA1A2"/>
            <w:bottom w:val="single" w:sz="12" w:space="0" w:color="9EA1A2"/>
            <w:right w:val="single" w:sz="12" w:space="0" w:color="9EA1A2"/>
          </w:divBdr>
          <w:divsChild>
            <w:div w:id="1206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740">
      <w:bodyDiv w:val="1"/>
      <w:marLeft w:val="0"/>
      <w:marRight w:val="0"/>
      <w:marTop w:val="0"/>
      <w:marBottom w:val="0"/>
      <w:divBdr>
        <w:top w:val="none" w:sz="0" w:space="0" w:color="auto"/>
        <w:left w:val="none" w:sz="0" w:space="0" w:color="auto"/>
        <w:bottom w:val="none" w:sz="0" w:space="0" w:color="auto"/>
        <w:right w:val="none" w:sz="0" w:space="0" w:color="auto"/>
      </w:divBdr>
    </w:div>
    <w:div w:id="942105593">
      <w:bodyDiv w:val="1"/>
      <w:marLeft w:val="0"/>
      <w:marRight w:val="0"/>
      <w:marTop w:val="0"/>
      <w:marBottom w:val="0"/>
      <w:divBdr>
        <w:top w:val="none" w:sz="0" w:space="0" w:color="auto"/>
        <w:left w:val="none" w:sz="0" w:space="0" w:color="auto"/>
        <w:bottom w:val="none" w:sz="0" w:space="0" w:color="auto"/>
        <w:right w:val="none" w:sz="0" w:space="0" w:color="auto"/>
      </w:divBdr>
    </w:div>
    <w:div w:id="967248953">
      <w:bodyDiv w:val="1"/>
      <w:marLeft w:val="0"/>
      <w:marRight w:val="0"/>
      <w:marTop w:val="0"/>
      <w:marBottom w:val="0"/>
      <w:divBdr>
        <w:top w:val="none" w:sz="0" w:space="0" w:color="auto"/>
        <w:left w:val="none" w:sz="0" w:space="0" w:color="auto"/>
        <w:bottom w:val="none" w:sz="0" w:space="0" w:color="auto"/>
        <w:right w:val="none" w:sz="0" w:space="0" w:color="auto"/>
      </w:divBdr>
    </w:div>
    <w:div w:id="1047295465">
      <w:bodyDiv w:val="1"/>
      <w:marLeft w:val="0"/>
      <w:marRight w:val="0"/>
      <w:marTop w:val="0"/>
      <w:marBottom w:val="0"/>
      <w:divBdr>
        <w:top w:val="none" w:sz="0" w:space="0" w:color="auto"/>
        <w:left w:val="none" w:sz="0" w:space="0" w:color="auto"/>
        <w:bottom w:val="none" w:sz="0" w:space="0" w:color="auto"/>
        <w:right w:val="none" w:sz="0" w:space="0" w:color="auto"/>
      </w:divBdr>
    </w:div>
    <w:div w:id="1062290901">
      <w:bodyDiv w:val="1"/>
      <w:marLeft w:val="0"/>
      <w:marRight w:val="0"/>
      <w:marTop w:val="0"/>
      <w:marBottom w:val="0"/>
      <w:divBdr>
        <w:top w:val="none" w:sz="0" w:space="0" w:color="auto"/>
        <w:left w:val="none" w:sz="0" w:space="0" w:color="auto"/>
        <w:bottom w:val="none" w:sz="0" w:space="0" w:color="auto"/>
        <w:right w:val="none" w:sz="0" w:space="0" w:color="auto"/>
      </w:divBdr>
    </w:div>
    <w:div w:id="1065370215">
      <w:bodyDiv w:val="1"/>
      <w:marLeft w:val="0"/>
      <w:marRight w:val="0"/>
      <w:marTop w:val="0"/>
      <w:marBottom w:val="0"/>
      <w:divBdr>
        <w:top w:val="none" w:sz="0" w:space="0" w:color="auto"/>
        <w:left w:val="none" w:sz="0" w:space="0" w:color="auto"/>
        <w:bottom w:val="none" w:sz="0" w:space="0" w:color="auto"/>
        <w:right w:val="none" w:sz="0" w:space="0" w:color="auto"/>
      </w:divBdr>
    </w:div>
    <w:div w:id="1080178365">
      <w:bodyDiv w:val="1"/>
      <w:marLeft w:val="0"/>
      <w:marRight w:val="0"/>
      <w:marTop w:val="0"/>
      <w:marBottom w:val="0"/>
      <w:divBdr>
        <w:top w:val="none" w:sz="0" w:space="0" w:color="auto"/>
        <w:left w:val="none" w:sz="0" w:space="0" w:color="auto"/>
        <w:bottom w:val="none" w:sz="0" w:space="0" w:color="auto"/>
        <w:right w:val="none" w:sz="0" w:space="0" w:color="auto"/>
      </w:divBdr>
    </w:div>
    <w:div w:id="1083651119">
      <w:bodyDiv w:val="1"/>
      <w:marLeft w:val="0"/>
      <w:marRight w:val="0"/>
      <w:marTop w:val="0"/>
      <w:marBottom w:val="0"/>
      <w:divBdr>
        <w:top w:val="none" w:sz="0" w:space="0" w:color="auto"/>
        <w:left w:val="none" w:sz="0" w:space="0" w:color="auto"/>
        <w:bottom w:val="none" w:sz="0" w:space="0" w:color="auto"/>
        <w:right w:val="none" w:sz="0" w:space="0" w:color="auto"/>
      </w:divBdr>
    </w:div>
    <w:div w:id="1152257185">
      <w:bodyDiv w:val="1"/>
      <w:marLeft w:val="0"/>
      <w:marRight w:val="0"/>
      <w:marTop w:val="0"/>
      <w:marBottom w:val="0"/>
      <w:divBdr>
        <w:top w:val="none" w:sz="0" w:space="0" w:color="auto"/>
        <w:left w:val="none" w:sz="0" w:space="0" w:color="auto"/>
        <w:bottom w:val="none" w:sz="0" w:space="0" w:color="auto"/>
        <w:right w:val="none" w:sz="0" w:space="0" w:color="auto"/>
      </w:divBdr>
    </w:div>
    <w:div w:id="1152483310">
      <w:bodyDiv w:val="1"/>
      <w:marLeft w:val="0"/>
      <w:marRight w:val="0"/>
      <w:marTop w:val="0"/>
      <w:marBottom w:val="0"/>
      <w:divBdr>
        <w:top w:val="none" w:sz="0" w:space="0" w:color="auto"/>
        <w:left w:val="none" w:sz="0" w:space="0" w:color="auto"/>
        <w:bottom w:val="none" w:sz="0" w:space="0" w:color="auto"/>
        <w:right w:val="none" w:sz="0" w:space="0" w:color="auto"/>
      </w:divBdr>
    </w:div>
    <w:div w:id="1161314022">
      <w:bodyDiv w:val="1"/>
      <w:marLeft w:val="0"/>
      <w:marRight w:val="0"/>
      <w:marTop w:val="0"/>
      <w:marBottom w:val="0"/>
      <w:divBdr>
        <w:top w:val="none" w:sz="0" w:space="0" w:color="auto"/>
        <w:left w:val="none" w:sz="0" w:space="0" w:color="auto"/>
        <w:bottom w:val="none" w:sz="0" w:space="0" w:color="auto"/>
        <w:right w:val="none" w:sz="0" w:space="0" w:color="auto"/>
      </w:divBdr>
    </w:div>
    <w:div w:id="1163084599">
      <w:bodyDiv w:val="1"/>
      <w:marLeft w:val="0"/>
      <w:marRight w:val="0"/>
      <w:marTop w:val="0"/>
      <w:marBottom w:val="0"/>
      <w:divBdr>
        <w:top w:val="none" w:sz="0" w:space="0" w:color="auto"/>
        <w:left w:val="none" w:sz="0" w:space="0" w:color="auto"/>
        <w:bottom w:val="none" w:sz="0" w:space="0" w:color="auto"/>
        <w:right w:val="none" w:sz="0" w:space="0" w:color="auto"/>
      </w:divBdr>
    </w:div>
    <w:div w:id="1165432519">
      <w:bodyDiv w:val="1"/>
      <w:marLeft w:val="0"/>
      <w:marRight w:val="0"/>
      <w:marTop w:val="0"/>
      <w:marBottom w:val="0"/>
      <w:divBdr>
        <w:top w:val="none" w:sz="0" w:space="0" w:color="auto"/>
        <w:left w:val="none" w:sz="0" w:space="0" w:color="auto"/>
        <w:bottom w:val="none" w:sz="0" w:space="0" w:color="auto"/>
        <w:right w:val="none" w:sz="0" w:space="0" w:color="auto"/>
      </w:divBdr>
    </w:div>
    <w:div w:id="1242905864">
      <w:bodyDiv w:val="1"/>
      <w:marLeft w:val="0"/>
      <w:marRight w:val="0"/>
      <w:marTop w:val="0"/>
      <w:marBottom w:val="0"/>
      <w:divBdr>
        <w:top w:val="none" w:sz="0" w:space="0" w:color="auto"/>
        <w:left w:val="none" w:sz="0" w:space="0" w:color="auto"/>
        <w:bottom w:val="none" w:sz="0" w:space="0" w:color="auto"/>
        <w:right w:val="none" w:sz="0" w:space="0" w:color="auto"/>
      </w:divBdr>
    </w:div>
    <w:div w:id="1252353506">
      <w:bodyDiv w:val="1"/>
      <w:marLeft w:val="0"/>
      <w:marRight w:val="0"/>
      <w:marTop w:val="0"/>
      <w:marBottom w:val="0"/>
      <w:divBdr>
        <w:top w:val="none" w:sz="0" w:space="0" w:color="auto"/>
        <w:left w:val="none" w:sz="0" w:space="0" w:color="auto"/>
        <w:bottom w:val="none" w:sz="0" w:space="0" w:color="auto"/>
        <w:right w:val="none" w:sz="0" w:space="0" w:color="auto"/>
      </w:divBdr>
      <w:divsChild>
        <w:div w:id="2147042988">
          <w:marLeft w:val="0"/>
          <w:marRight w:val="0"/>
          <w:marTop w:val="0"/>
          <w:marBottom w:val="0"/>
          <w:divBdr>
            <w:top w:val="none" w:sz="0" w:space="0" w:color="auto"/>
            <w:left w:val="none" w:sz="0" w:space="0" w:color="auto"/>
            <w:bottom w:val="none" w:sz="0" w:space="0" w:color="auto"/>
            <w:right w:val="none" w:sz="0" w:space="0" w:color="auto"/>
          </w:divBdr>
        </w:div>
      </w:divsChild>
    </w:div>
    <w:div w:id="1284188774">
      <w:bodyDiv w:val="1"/>
      <w:marLeft w:val="0"/>
      <w:marRight w:val="0"/>
      <w:marTop w:val="0"/>
      <w:marBottom w:val="0"/>
      <w:divBdr>
        <w:top w:val="none" w:sz="0" w:space="0" w:color="auto"/>
        <w:left w:val="none" w:sz="0" w:space="0" w:color="auto"/>
        <w:bottom w:val="none" w:sz="0" w:space="0" w:color="auto"/>
        <w:right w:val="none" w:sz="0" w:space="0" w:color="auto"/>
      </w:divBdr>
    </w:div>
    <w:div w:id="1297300324">
      <w:bodyDiv w:val="1"/>
      <w:marLeft w:val="0"/>
      <w:marRight w:val="0"/>
      <w:marTop w:val="0"/>
      <w:marBottom w:val="0"/>
      <w:divBdr>
        <w:top w:val="none" w:sz="0" w:space="0" w:color="auto"/>
        <w:left w:val="none" w:sz="0" w:space="0" w:color="auto"/>
        <w:bottom w:val="none" w:sz="0" w:space="0" w:color="auto"/>
        <w:right w:val="none" w:sz="0" w:space="0" w:color="auto"/>
      </w:divBdr>
    </w:div>
    <w:div w:id="1323967179">
      <w:bodyDiv w:val="1"/>
      <w:marLeft w:val="0"/>
      <w:marRight w:val="0"/>
      <w:marTop w:val="0"/>
      <w:marBottom w:val="0"/>
      <w:divBdr>
        <w:top w:val="none" w:sz="0" w:space="0" w:color="auto"/>
        <w:left w:val="none" w:sz="0" w:space="0" w:color="auto"/>
        <w:bottom w:val="none" w:sz="0" w:space="0" w:color="auto"/>
        <w:right w:val="none" w:sz="0" w:space="0" w:color="auto"/>
      </w:divBdr>
      <w:divsChild>
        <w:div w:id="530144298">
          <w:marLeft w:val="60"/>
          <w:marRight w:val="60"/>
          <w:marTop w:val="100"/>
          <w:marBottom w:val="100"/>
          <w:divBdr>
            <w:top w:val="none" w:sz="0" w:space="0" w:color="auto"/>
            <w:left w:val="none" w:sz="0" w:space="0" w:color="auto"/>
            <w:bottom w:val="none" w:sz="0" w:space="0" w:color="auto"/>
            <w:right w:val="none" w:sz="0" w:space="0" w:color="auto"/>
          </w:divBdr>
        </w:div>
      </w:divsChild>
    </w:div>
    <w:div w:id="1343581284">
      <w:bodyDiv w:val="1"/>
      <w:marLeft w:val="0"/>
      <w:marRight w:val="0"/>
      <w:marTop w:val="0"/>
      <w:marBottom w:val="0"/>
      <w:divBdr>
        <w:top w:val="none" w:sz="0" w:space="0" w:color="auto"/>
        <w:left w:val="none" w:sz="0" w:space="0" w:color="auto"/>
        <w:bottom w:val="none" w:sz="0" w:space="0" w:color="auto"/>
        <w:right w:val="none" w:sz="0" w:space="0" w:color="auto"/>
      </w:divBdr>
    </w:div>
    <w:div w:id="1346402979">
      <w:bodyDiv w:val="1"/>
      <w:marLeft w:val="0"/>
      <w:marRight w:val="0"/>
      <w:marTop w:val="0"/>
      <w:marBottom w:val="0"/>
      <w:divBdr>
        <w:top w:val="none" w:sz="0" w:space="0" w:color="auto"/>
        <w:left w:val="none" w:sz="0" w:space="0" w:color="auto"/>
        <w:bottom w:val="none" w:sz="0" w:space="0" w:color="auto"/>
        <w:right w:val="none" w:sz="0" w:space="0" w:color="auto"/>
      </w:divBdr>
    </w:div>
    <w:div w:id="1367482004">
      <w:bodyDiv w:val="1"/>
      <w:marLeft w:val="0"/>
      <w:marRight w:val="0"/>
      <w:marTop w:val="0"/>
      <w:marBottom w:val="0"/>
      <w:divBdr>
        <w:top w:val="none" w:sz="0" w:space="0" w:color="auto"/>
        <w:left w:val="none" w:sz="0" w:space="0" w:color="auto"/>
        <w:bottom w:val="none" w:sz="0" w:space="0" w:color="auto"/>
        <w:right w:val="none" w:sz="0" w:space="0" w:color="auto"/>
      </w:divBdr>
      <w:divsChild>
        <w:div w:id="524364295">
          <w:marLeft w:val="60"/>
          <w:marRight w:val="60"/>
          <w:marTop w:val="100"/>
          <w:marBottom w:val="100"/>
          <w:divBdr>
            <w:top w:val="none" w:sz="0" w:space="0" w:color="auto"/>
            <w:left w:val="none" w:sz="0" w:space="0" w:color="auto"/>
            <w:bottom w:val="none" w:sz="0" w:space="0" w:color="auto"/>
            <w:right w:val="none" w:sz="0" w:space="0" w:color="auto"/>
          </w:divBdr>
        </w:div>
      </w:divsChild>
    </w:div>
    <w:div w:id="1382750296">
      <w:bodyDiv w:val="1"/>
      <w:marLeft w:val="0"/>
      <w:marRight w:val="0"/>
      <w:marTop w:val="0"/>
      <w:marBottom w:val="0"/>
      <w:divBdr>
        <w:top w:val="none" w:sz="0" w:space="0" w:color="auto"/>
        <w:left w:val="none" w:sz="0" w:space="0" w:color="auto"/>
        <w:bottom w:val="none" w:sz="0" w:space="0" w:color="auto"/>
        <w:right w:val="none" w:sz="0" w:space="0" w:color="auto"/>
      </w:divBdr>
    </w:div>
    <w:div w:id="1401562803">
      <w:bodyDiv w:val="1"/>
      <w:marLeft w:val="0"/>
      <w:marRight w:val="0"/>
      <w:marTop w:val="0"/>
      <w:marBottom w:val="0"/>
      <w:divBdr>
        <w:top w:val="none" w:sz="0" w:space="0" w:color="auto"/>
        <w:left w:val="none" w:sz="0" w:space="0" w:color="auto"/>
        <w:bottom w:val="none" w:sz="0" w:space="0" w:color="auto"/>
        <w:right w:val="none" w:sz="0" w:space="0" w:color="auto"/>
      </w:divBdr>
    </w:div>
    <w:div w:id="1406996614">
      <w:bodyDiv w:val="1"/>
      <w:marLeft w:val="0"/>
      <w:marRight w:val="0"/>
      <w:marTop w:val="0"/>
      <w:marBottom w:val="0"/>
      <w:divBdr>
        <w:top w:val="none" w:sz="0" w:space="0" w:color="auto"/>
        <w:left w:val="none" w:sz="0" w:space="0" w:color="auto"/>
        <w:bottom w:val="none" w:sz="0" w:space="0" w:color="auto"/>
        <w:right w:val="none" w:sz="0" w:space="0" w:color="auto"/>
      </w:divBdr>
    </w:div>
    <w:div w:id="1418406216">
      <w:bodyDiv w:val="1"/>
      <w:marLeft w:val="0"/>
      <w:marRight w:val="0"/>
      <w:marTop w:val="0"/>
      <w:marBottom w:val="0"/>
      <w:divBdr>
        <w:top w:val="none" w:sz="0" w:space="0" w:color="auto"/>
        <w:left w:val="none" w:sz="0" w:space="0" w:color="auto"/>
        <w:bottom w:val="none" w:sz="0" w:space="0" w:color="auto"/>
        <w:right w:val="none" w:sz="0" w:space="0" w:color="auto"/>
      </w:divBdr>
    </w:div>
    <w:div w:id="1421412065">
      <w:bodyDiv w:val="1"/>
      <w:marLeft w:val="0"/>
      <w:marRight w:val="0"/>
      <w:marTop w:val="0"/>
      <w:marBottom w:val="0"/>
      <w:divBdr>
        <w:top w:val="none" w:sz="0" w:space="0" w:color="auto"/>
        <w:left w:val="none" w:sz="0" w:space="0" w:color="auto"/>
        <w:bottom w:val="none" w:sz="0" w:space="0" w:color="auto"/>
        <w:right w:val="none" w:sz="0" w:space="0" w:color="auto"/>
      </w:divBdr>
    </w:div>
    <w:div w:id="1427463236">
      <w:bodyDiv w:val="1"/>
      <w:marLeft w:val="0"/>
      <w:marRight w:val="0"/>
      <w:marTop w:val="0"/>
      <w:marBottom w:val="0"/>
      <w:divBdr>
        <w:top w:val="none" w:sz="0" w:space="0" w:color="auto"/>
        <w:left w:val="none" w:sz="0" w:space="0" w:color="auto"/>
        <w:bottom w:val="none" w:sz="0" w:space="0" w:color="auto"/>
        <w:right w:val="none" w:sz="0" w:space="0" w:color="auto"/>
      </w:divBdr>
    </w:div>
    <w:div w:id="1448812797">
      <w:bodyDiv w:val="1"/>
      <w:marLeft w:val="0"/>
      <w:marRight w:val="0"/>
      <w:marTop w:val="0"/>
      <w:marBottom w:val="0"/>
      <w:divBdr>
        <w:top w:val="none" w:sz="0" w:space="0" w:color="auto"/>
        <w:left w:val="none" w:sz="0" w:space="0" w:color="auto"/>
        <w:bottom w:val="none" w:sz="0" w:space="0" w:color="auto"/>
        <w:right w:val="none" w:sz="0" w:space="0" w:color="auto"/>
      </w:divBdr>
    </w:div>
    <w:div w:id="1455518539">
      <w:bodyDiv w:val="1"/>
      <w:marLeft w:val="0"/>
      <w:marRight w:val="0"/>
      <w:marTop w:val="0"/>
      <w:marBottom w:val="0"/>
      <w:divBdr>
        <w:top w:val="none" w:sz="0" w:space="0" w:color="auto"/>
        <w:left w:val="none" w:sz="0" w:space="0" w:color="auto"/>
        <w:bottom w:val="none" w:sz="0" w:space="0" w:color="auto"/>
        <w:right w:val="none" w:sz="0" w:space="0" w:color="auto"/>
      </w:divBdr>
    </w:div>
    <w:div w:id="1539003541">
      <w:bodyDiv w:val="1"/>
      <w:marLeft w:val="0"/>
      <w:marRight w:val="0"/>
      <w:marTop w:val="0"/>
      <w:marBottom w:val="0"/>
      <w:divBdr>
        <w:top w:val="none" w:sz="0" w:space="0" w:color="auto"/>
        <w:left w:val="none" w:sz="0" w:space="0" w:color="auto"/>
        <w:bottom w:val="none" w:sz="0" w:space="0" w:color="auto"/>
        <w:right w:val="none" w:sz="0" w:space="0" w:color="auto"/>
      </w:divBdr>
    </w:div>
    <w:div w:id="1543402595">
      <w:bodyDiv w:val="1"/>
      <w:marLeft w:val="0"/>
      <w:marRight w:val="0"/>
      <w:marTop w:val="0"/>
      <w:marBottom w:val="0"/>
      <w:divBdr>
        <w:top w:val="none" w:sz="0" w:space="0" w:color="auto"/>
        <w:left w:val="none" w:sz="0" w:space="0" w:color="auto"/>
        <w:bottom w:val="none" w:sz="0" w:space="0" w:color="auto"/>
        <w:right w:val="none" w:sz="0" w:space="0" w:color="auto"/>
      </w:divBdr>
    </w:div>
    <w:div w:id="1602295448">
      <w:bodyDiv w:val="1"/>
      <w:marLeft w:val="0"/>
      <w:marRight w:val="0"/>
      <w:marTop w:val="0"/>
      <w:marBottom w:val="0"/>
      <w:divBdr>
        <w:top w:val="none" w:sz="0" w:space="0" w:color="auto"/>
        <w:left w:val="none" w:sz="0" w:space="0" w:color="auto"/>
        <w:bottom w:val="none" w:sz="0" w:space="0" w:color="auto"/>
        <w:right w:val="none" w:sz="0" w:space="0" w:color="auto"/>
      </w:divBdr>
    </w:div>
    <w:div w:id="1606233116">
      <w:bodyDiv w:val="1"/>
      <w:marLeft w:val="0"/>
      <w:marRight w:val="0"/>
      <w:marTop w:val="0"/>
      <w:marBottom w:val="0"/>
      <w:divBdr>
        <w:top w:val="none" w:sz="0" w:space="0" w:color="auto"/>
        <w:left w:val="none" w:sz="0" w:space="0" w:color="auto"/>
        <w:bottom w:val="none" w:sz="0" w:space="0" w:color="auto"/>
        <w:right w:val="none" w:sz="0" w:space="0" w:color="auto"/>
      </w:divBdr>
    </w:div>
    <w:div w:id="1613902714">
      <w:bodyDiv w:val="1"/>
      <w:marLeft w:val="0"/>
      <w:marRight w:val="0"/>
      <w:marTop w:val="0"/>
      <w:marBottom w:val="0"/>
      <w:divBdr>
        <w:top w:val="none" w:sz="0" w:space="0" w:color="auto"/>
        <w:left w:val="none" w:sz="0" w:space="0" w:color="auto"/>
        <w:bottom w:val="none" w:sz="0" w:space="0" w:color="auto"/>
        <w:right w:val="none" w:sz="0" w:space="0" w:color="auto"/>
      </w:divBdr>
    </w:div>
    <w:div w:id="1614289824">
      <w:bodyDiv w:val="1"/>
      <w:marLeft w:val="0"/>
      <w:marRight w:val="0"/>
      <w:marTop w:val="0"/>
      <w:marBottom w:val="0"/>
      <w:divBdr>
        <w:top w:val="none" w:sz="0" w:space="0" w:color="auto"/>
        <w:left w:val="none" w:sz="0" w:space="0" w:color="auto"/>
        <w:bottom w:val="none" w:sz="0" w:space="0" w:color="auto"/>
        <w:right w:val="none" w:sz="0" w:space="0" w:color="auto"/>
      </w:divBdr>
    </w:div>
    <w:div w:id="1664435944">
      <w:bodyDiv w:val="1"/>
      <w:marLeft w:val="0"/>
      <w:marRight w:val="0"/>
      <w:marTop w:val="0"/>
      <w:marBottom w:val="0"/>
      <w:divBdr>
        <w:top w:val="none" w:sz="0" w:space="0" w:color="auto"/>
        <w:left w:val="none" w:sz="0" w:space="0" w:color="auto"/>
        <w:bottom w:val="none" w:sz="0" w:space="0" w:color="auto"/>
        <w:right w:val="none" w:sz="0" w:space="0" w:color="auto"/>
      </w:divBdr>
    </w:div>
    <w:div w:id="1695810984">
      <w:bodyDiv w:val="1"/>
      <w:marLeft w:val="0"/>
      <w:marRight w:val="0"/>
      <w:marTop w:val="0"/>
      <w:marBottom w:val="0"/>
      <w:divBdr>
        <w:top w:val="none" w:sz="0" w:space="0" w:color="auto"/>
        <w:left w:val="none" w:sz="0" w:space="0" w:color="auto"/>
        <w:bottom w:val="none" w:sz="0" w:space="0" w:color="auto"/>
        <w:right w:val="none" w:sz="0" w:space="0" w:color="auto"/>
      </w:divBdr>
    </w:div>
    <w:div w:id="1705398038">
      <w:bodyDiv w:val="1"/>
      <w:marLeft w:val="0"/>
      <w:marRight w:val="0"/>
      <w:marTop w:val="0"/>
      <w:marBottom w:val="0"/>
      <w:divBdr>
        <w:top w:val="none" w:sz="0" w:space="0" w:color="auto"/>
        <w:left w:val="none" w:sz="0" w:space="0" w:color="auto"/>
        <w:bottom w:val="none" w:sz="0" w:space="0" w:color="auto"/>
        <w:right w:val="none" w:sz="0" w:space="0" w:color="auto"/>
      </w:divBdr>
      <w:divsChild>
        <w:div w:id="1615600084">
          <w:marLeft w:val="0"/>
          <w:marRight w:val="0"/>
          <w:marTop w:val="0"/>
          <w:marBottom w:val="0"/>
          <w:divBdr>
            <w:top w:val="none" w:sz="0" w:space="0" w:color="auto"/>
            <w:left w:val="none" w:sz="0" w:space="0" w:color="auto"/>
            <w:bottom w:val="none" w:sz="0" w:space="0" w:color="auto"/>
            <w:right w:val="none" w:sz="0" w:space="0" w:color="auto"/>
          </w:divBdr>
        </w:div>
      </w:divsChild>
    </w:div>
    <w:div w:id="1708750509">
      <w:bodyDiv w:val="1"/>
      <w:marLeft w:val="0"/>
      <w:marRight w:val="0"/>
      <w:marTop w:val="0"/>
      <w:marBottom w:val="0"/>
      <w:divBdr>
        <w:top w:val="none" w:sz="0" w:space="0" w:color="auto"/>
        <w:left w:val="none" w:sz="0" w:space="0" w:color="auto"/>
        <w:bottom w:val="none" w:sz="0" w:space="0" w:color="auto"/>
        <w:right w:val="none" w:sz="0" w:space="0" w:color="auto"/>
      </w:divBdr>
    </w:div>
    <w:div w:id="1773208484">
      <w:bodyDiv w:val="1"/>
      <w:marLeft w:val="0"/>
      <w:marRight w:val="0"/>
      <w:marTop w:val="0"/>
      <w:marBottom w:val="0"/>
      <w:divBdr>
        <w:top w:val="none" w:sz="0" w:space="0" w:color="auto"/>
        <w:left w:val="none" w:sz="0" w:space="0" w:color="auto"/>
        <w:bottom w:val="none" w:sz="0" w:space="0" w:color="auto"/>
        <w:right w:val="none" w:sz="0" w:space="0" w:color="auto"/>
      </w:divBdr>
    </w:div>
    <w:div w:id="1828789184">
      <w:bodyDiv w:val="1"/>
      <w:marLeft w:val="0"/>
      <w:marRight w:val="0"/>
      <w:marTop w:val="0"/>
      <w:marBottom w:val="0"/>
      <w:divBdr>
        <w:top w:val="none" w:sz="0" w:space="0" w:color="auto"/>
        <w:left w:val="none" w:sz="0" w:space="0" w:color="auto"/>
        <w:bottom w:val="none" w:sz="0" w:space="0" w:color="auto"/>
        <w:right w:val="none" w:sz="0" w:space="0" w:color="auto"/>
      </w:divBdr>
    </w:div>
    <w:div w:id="1832912317">
      <w:bodyDiv w:val="1"/>
      <w:marLeft w:val="0"/>
      <w:marRight w:val="0"/>
      <w:marTop w:val="0"/>
      <w:marBottom w:val="0"/>
      <w:divBdr>
        <w:top w:val="none" w:sz="0" w:space="0" w:color="auto"/>
        <w:left w:val="none" w:sz="0" w:space="0" w:color="auto"/>
        <w:bottom w:val="none" w:sz="0" w:space="0" w:color="auto"/>
        <w:right w:val="none" w:sz="0" w:space="0" w:color="auto"/>
      </w:divBdr>
    </w:div>
    <w:div w:id="1841388164">
      <w:bodyDiv w:val="1"/>
      <w:marLeft w:val="0"/>
      <w:marRight w:val="0"/>
      <w:marTop w:val="0"/>
      <w:marBottom w:val="0"/>
      <w:divBdr>
        <w:top w:val="none" w:sz="0" w:space="0" w:color="auto"/>
        <w:left w:val="none" w:sz="0" w:space="0" w:color="auto"/>
        <w:bottom w:val="none" w:sz="0" w:space="0" w:color="auto"/>
        <w:right w:val="none" w:sz="0" w:space="0" w:color="auto"/>
      </w:divBdr>
    </w:div>
    <w:div w:id="1875382169">
      <w:bodyDiv w:val="1"/>
      <w:marLeft w:val="0"/>
      <w:marRight w:val="0"/>
      <w:marTop w:val="0"/>
      <w:marBottom w:val="0"/>
      <w:divBdr>
        <w:top w:val="none" w:sz="0" w:space="0" w:color="auto"/>
        <w:left w:val="none" w:sz="0" w:space="0" w:color="auto"/>
        <w:bottom w:val="none" w:sz="0" w:space="0" w:color="auto"/>
        <w:right w:val="none" w:sz="0" w:space="0" w:color="auto"/>
      </w:divBdr>
    </w:div>
    <w:div w:id="1946308623">
      <w:bodyDiv w:val="1"/>
      <w:marLeft w:val="0"/>
      <w:marRight w:val="0"/>
      <w:marTop w:val="0"/>
      <w:marBottom w:val="0"/>
      <w:divBdr>
        <w:top w:val="none" w:sz="0" w:space="0" w:color="auto"/>
        <w:left w:val="none" w:sz="0" w:space="0" w:color="auto"/>
        <w:bottom w:val="none" w:sz="0" w:space="0" w:color="auto"/>
        <w:right w:val="none" w:sz="0" w:space="0" w:color="auto"/>
      </w:divBdr>
    </w:div>
    <w:div w:id="1951165028">
      <w:bodyDiv w:val="1"/>
      <w:marLeft w:val="0"/>
      <w:marRight w:val="0"/>
      <w:marTop w:val="0"/>
      <w:marBottom w:val="0"/>
      <w:divBdr>
        <w:top w:val="none" w:sz="0" w:space="0" w:color="auto"/>
        <w:left w:val="none" w:sz="0" w:space="0" w:color="auto"/>
        <w:bottom w:val="none" w:sz="0" w:space="0" w:color="auto"/>
        <w:right w:val="none" w:sz="0" w:space="0" w:color="auto"/>
      </w:divBdr>
    </w:div>
    <w:div w:id="1952669223">
      <w:bodyDiv w:val="1"/>
      <w:marLeft w:val="0"/>
      <w:marRight w:val="0"/>
      <w:marTop w:val="0"/>
      <w:marBottom w:val="0"/>
      <w:divBdr>
        <w:top w:val="none" w:sz="0" w:space="0" w:color="auto"/>
        <w:left w:val="none" w:sz="0" w:space="0" w:color="auto"/>
        <w:bottom w:val="none" w:sz="0" w:space="0" w:color="auto"/>
        <w:right w:val="none" w:sz="0" w:space="0" w:color="auto"/>
      </w:divBdr>
    </w:div>
    <w:div w:id="1970278627">
      <w:bodyDiv w:val="1"/>
      <w:marLeft w:val="0"/>
      <w:marRight w:val="0"/>
      <w:marTop w:val="0"/>
      <w:marBottom w:val="0"/>
      <w:divBdr>
        <w:top w:val="none" w:sz="0" w:space="0" w:color="auto"/>
        <w:left w:val="none" w:sz="0" w:space="0" w:color="auto"/>
        <w:bottom w:val="none" w:sz="0" w:space="0" w:color="auto"/>
        <w:right w:val="none" w:sz="0" w:space="0" w:color="auto"/>
      </w:divBdr>
    </w:div>
    <w:div w:id="2046633278">
      <w:bodyDiv w:val="1"/>
      <w:marLeft w:val="0"/>
      <w:marRight w:val="0"/>
      <w:marTop w:val="0"/>
      <w:marBottom w:val="0"/>
      <w:divBdr>
        <w:top w:val="none" w:sz="0" w:space="0" w:color="auto"/>
        <w:left w:val="none" w:sz="0" w:space="0" w:color="auto"/>
        <w:bottom w:val="none" w:sz="0" w:space="0" w:color="auto"/>
        <w:right w:val="none" w:sz="0" w:space="0" w:color="auto"/>
      </w:divBdr>
    </w:div>
    <w:div w:id="2048481850">
      <w:bodyDiv w:val="1"/>
      <w:marLeft w:val="0"/>
      <w:marRight w:val="0"/>
      <w:marTop w:val="0"/>
      <w:marBottom w:val="0"/>
      <w:divBdr>
        <w:top w:val="none" w:sz="0" w:space="0" w:color="auto"/>
        <w:left w:val="none" w:sz="0" w:space="0" w:color="auto"/>
        <w:bottom w:val="none" w:sz="0" w:space="0" w:color="auto"/>
        <w:right w:val="none" w:sz="0" w:space="0" w:color="auto"/>
      </w:divBdr>
    </w:div>
    <w:div w:id="2069764213">
      <w:bodyDiv w:val="1"/>
      <w:marLeft w:val="0"/>
      <w:marRight w:val="0"/>
      <w:marTop w:val="0"/>
      <w:marBottom w:val="0"/>
      <w:divBdr>
        <w:top w:val="none" w:sz="0" w:space="0" w:color="auto"/>
        <w:left w:val="none" w:sz="0" w:space="0" w:color="auto"/>
        <w:bottom w:val="none" w:sz="0" w:space="0" w:color="auto"/>
        <w:right w:val="none" w:sz="0" w:space="0" w:color="auto"/>
      </w:divBdr>
    </w:div>
    <w:div w:id="2073387730">
      <w:bodyDiv w:val="1"/>
      <w:marLeft w:val="0"/>
      <w:marRight w:val="0"/>
      <w:marTop w:val="0"/>
      <w:marBottom w:val="0"/>
      <w:divBdr>
        <w:top w:val="none" w:sz="0" w:space="0" w:color="auto"/>
        <w:left w:val="none" w:sz="0" w:space="0" w:color="auto"/>
        <w:bottom w:val="none" w:sz="0" w:space="0" w:color="auto"/>
        <w:right w:val="none" w:sz="0" w:space="0" w:color="auto"/>
      </w:divBdr>
    </w:div>
    <w:div w:id="2090105394">
      <w:bodyDiv w:val="1"/>
      <w:marLeft w:val="0"/>
      <w:marRight w:val="0"/>
      <w:marTop w:val="0"/>
      <w:marBottom w:val="0"/>
      <w:divBdr>
        <w:top w:val="none" w:sz="0" w:space="0" w:color="auto"/>
        <w:left w:val="none" w:sz="0" w:space="0" w:color="auto"/>
        <w:bottom w:val="none" w:sz="0" w:space="0" w:color="auto"/>
        <w:right w:val="none" w:sz="0" w:space="0" w:color="auto"/>
      </w:divBdr>
    </w:div>
    <w:div w:id="21438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dar-info.ru/na/editSection/index/type_id/5/doc_id/14439/release_id/24950/" TargetMode="External"/><Relationship Id="rId18" Type="http://schemas.openxmlformats.org/officeDocument/2006/relationships/hyperlink" Target="consultantplus://offline/ref=7438DC4A47EB7CA63F0F220BDD3459B17E2ED90E17E8AF2D6D3572F3FC2C662B8281C18D3F85F9D8A161DC9E19E18E32433A11C00861L7E" TargetMode="External"/><Relationship Id="rId26" Type="http://schemas.openxmlformats.org/officeDocument/2006/relationships/hyperlink" Target="https://base.garant.ru/70103036/" TargetMode="External"/><Relationship Id="rId39" Type="http://schemas.openxmlformats.org/officeDocument/2006/relationships/hyperlink" Target="consultantplus://offline/ref=7FDC4103EBCCB2329E5F81810D481F87E9FF2C1341660215C44421E786F236CFCDF49D728118C0721E4B22878A29F5742189F854215603j7H" TargetMode="External"/><Relationship Id="rId21" Type="http://schemas.openxmlformats.org/officeDocument/2006/relationships/hyperlink" Target="consultantplus://offline/ref=C02B7EA44B584834E36B2E263BA22831217253F2699BD812E6975DC63E81F57DA55547EA73FABC61C9FF966A23DA667061428B7E1CC131CEmF46J" TargetMode="External"/><Relationship Id="rId34" Type="http://schemas.openxmlformats.org/officeDocument/2006/relationships/hyperlink" Target="consultantplus://offline/ref=EDE515E1312856A69515E69F03D98DEC5D53FFF580A77280606E3F00BC10E43FFDB25F539D12572C5F7588B104B6DA68BA5CCC952674E648NDHEI" TargetMode="External"/><Relationship Id="rId42" Type="http://schemas.openxmlformats.org/officeDocument/2006/relationships/hyperlink" Target="consultantplus://offline/ref=19DD4C43DEC8AFE0FAC3C7CA6CF91D1481A647BC4B52FF827276106223DDC8A2AB506DE14AE8C41A79AD3E9F0D538EF64E4324C1D54BC2183BT2H" TargetMode="External"/><Relationship Id="rId47" Type="http://schemas.openxmlformats.org/officeDocument/2006/relationships/hyperlink" Target="consultantplus://offline/ref=19DD4C43DEC8AFE0FAC3C7CA6CF91D1481A648B94A53FF827276106223DDC8A2AB506DE443EEC1172AF72E9B440783E94E5E3AC0CB4B3CT2H" TargetMode="External"/><Relationship Id="rId50" Type="http://schemas.openxmlformats.org/officeDocument/2006/relationships/hyperlink" Target="https://base.garant.ru/70103036/"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udar-info.ru/na/editSection/index/type_id/5/doc_id/14439/release_id/24950/" TargetMode="External"/><Relationship Id="rId17" Type="http://schemas.openxmlformats.org/officeDocument/2006/relationships/hyperlink" Target="https://spmag.ru/away?req=doc&amp;base=LAW&amp;n=370225&amp;dst=101065&amp;date=13.03.2021&amp;demo=1&amp;link_id=69d3463cb77e8e1d9ffdb6a6b456eb16bb925e42" TargetMode="External"/><Relationship Id="rId25" Type="http://schemas.openxmlformats.org/officeDocument/2006/relationships/hyperlink" Target="consultantplus://offline/ref=C02B7EA44B584834E36B2E263BA22831217650FA6998D812E6975DC63E81F57DA55547EF7AFAB86B9FA5866E6A8D6E6C645D957D02C1m342J" TargetMode="External"/><Relationship Id="rId33" Type="http://schemas.openxmlformats.org/officeDocument/2006/relationships/hyperlink" Target="consultantplus://offline/ref=EDE515E1312856A69515E69F03D98DEC5D53FFF580A77280606E3F00BC10E43FFDB25F539D13532A5B7588B104B6DA68BA5CCC952674E648NDHEI" TargetMode="External"/><Relationship Id="rId38" Type="http://schemas.openxmlformats.org/officeDocument/2006/relationships/hyperlink" Target="consultantplus://offline/ref=63DBFA743CA49221043E6DEE61FBE524FB88500C7622E0854B4C7972E1EEA3BE7E1E7EA9F1F92F45D4C5DD810D25CAF05997B1F42C69D097o8P7K" TargetMode="External"/><Relationship Id="rId46" Type="http://schemas.openxmlformats.org/officeDocument/2006/relationships/hyperlink" Target="consultantplus://offline/ref=19DD4C43DEC8AFE0FAC3C7CA6CF91D1481A647BC4B52FF827276106223DDC8A2AB506DE14AE9C31A7EAD3E9F0D538EF64E4324C1D54BC2183BT2H" TargetMode="External"/><Relationship Id="rId2" Type="http://schemas.openxmlformats.org/officeDocument/2006/relationships/numbering" Target="numbering.xml"/><Relationship Id="rId16" Type="http://schemas.openxmlformats.org/officeDocument/2006/relationships/hyperlink" Target="https://spmag.ru/articles/oplata-komandirovki" TargetMode="External"/><Relationship Id="rId20" Type="http://schemas.openxmlformats.org/officeDocument/2006/relationships/hyperlink" Target="https://audar-info.ru/na/editArticle/index/type_id/2/doc_id/3440/release_id/62657/sec_id/331662/" TargetMode="External"/><Relationship Id="rId29" Type="http://schemas.openxmlformats.org/officeDocument/2006/relationships/hyperlink" Target="http://base.garant.ru/183892/" TargetMode="External"/><Relationship Id="rId41" Type="http://schemas.openxmlformats.org/officeDocument/2006/relationships/hyperlink" Target="consultantplus://offline/ref=19DD4C43DEC8AFE0FAC3C7CA6CF91D1481A647BC4B52FF827276106223DDC8A2AB506DE14AE8C41A78AD3E9F0D538EF64E4324C1D54BC2183BT2H"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C02B7EA44B584834E36B2E263BA22831217656F86F9CD812E6975DC63E81F57DA55547EA73FABF61C2FF966A23DA667061428B7E1CC131CEmF46J" TargetMode="External"/><Relationship Id="rId32" Type="http://schemas.openxmlformats.org/officeDocument/2006/relationships/hyperlink" Target="https://www.consultant.ru/document/cons_doc_LAW_122855/" TargetMode="External"/><Relationship Id="rId37" Type="http://schemas.openxmlformats.org/officeDocument/2006/relationships/hyperlink" Target="consultantplus://offline/ref=63DBFA743CA49221043E6DEE61FBE524FB88500C7622E0854B4C7972E1EEA3BE7E1E7EA9F1F92F40D0C5DD810D25CAF05997B1F42C69D097o8P7K" TargetMode="External"/><Relationship Id="rId40" Type="http://schemas.openxmlformats.org/officeDocument/2006/relationships/hyperlink" Target="consultantplus://offline/ref=19DD4C43DEC8AFE0FAC3C7CA6CF91D1481A647BC4B52FF827276106223DDC8A2AB506DE14AE9C41979AD3E9F0D538EF64E4324C1D54BC2183BT2H" TargetMode="External"/><Relationship Id="rId45" Type="http://schemas.openxmlformats.org/officeDocument/2006/relationships/hyperlink" Target="consultantplus://offline/ref=19DD4C43DEC8AFE0FAC3C7CA6CF91D1481A647BC4B52FF827276106223DDC8A2AB506DE14AE9C41979AD3E9F0D538EF64E4324C1D54BC2183BT2H" TargetMode="External"/><Relationship Id="rId53" Type="http://schemas.openxmlformats.org/officeDocument/2006/relationships/footer" Target="footer1.xml"/><Relationship Id="rId58" Type="http://schemas.openxmlformats.org/officeDocument/2006/relationships/theme" Target="theme/theme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pmag.ru/articles/komandirovochnoe-zadanie" TargetMode="External"/><Relationship Id="rId23" Type="http://schemas.openxmlformats.org/officeDocument/2006/relationships/hyperlink" Target="consultantplus://offline/ref=C02B7EA44B584834E36B2E263BA22831217656F86F9CD812E6975DC63E81F57DA55547EA73FABF61C9FF966A23DA667061428B7E1CC131CEmF46J"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s://its.1c.ru/db/garant/content/71847648/hdoc/1005" TargetMode="External"/><Relationship Id="rId49" Type="http://schemas.openxmlformats.org/officeDocument/2006/relationships/hyperlink" Target="https://www.consultant.ru/document/cons_doc_LAW_122855/" TargetMode="External"/><Relationship Id="rId57" Type="http://schemas.openxmlformats.org/officeDocument/2006/relationships/fontTable" Target="fontTable.xml"/><Relationship Id="rId10" Type="http://schemas.openxmlformats.org/officeDocument/2006/relationships/hyperlink" Target="http://www.bus.gov.ru" TargetMode="External"/><Relationship Id="rId19" Type="http://schemas.openxmlformats.org/officeDocument/2006/relationships/hyperlink" Target="consultantplus://offline/ref=7438DC4A47EB7CA63F0F220BDD3459B17E2ED90E17E8AF2D6D3572F3FC2C662B8281C1893687F185F92EDDC25FB29D30443A13C11416B28F66LCE" TargetMode="External"/><Relationship Id="rId31" Type="http://schemas.openxmlformats.org/officeDocument/2006/relationships/hyperlink" Target="consultantplus://offline/ref=7A250ABEBCE616C5EC1FF5EE94B030086D97676F8D3F0F8655AE93F729D0F081E41CAE3A29E140534DE04C077BA68E242A40F9B8ADDD74B8Y3KEF" TargetMode="External"/><Relationship Id="rId44" Type="http://schemas.openxmlformats.org/officeDocument/2006/relationships/hyperlink" Target="consultantplus://offline/ref=19DD4C43DEC8AFE0FAC3C7CA6CF91D1481A647BC4B52FF827276106223DDC8A2AB506DE14AE9C6157EAD3E9F0D538EF64E4324C1D54BC2183BT2H"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spmag.ru/articles/unificirovannaya-forma-t-9" TargetMode="External"/><Relationship Id="rId22" Type="http://schemas.openxmlformats.org/officeDocument/2006/relationships/hyperlink" Target="consultantplus://offline/ref=C02B7EA44B584834E36B2E263BA22831217656F86F9CD812E6975DC63E81F57DA55547EA73FABF61CBFF966A23DA667061428B7E1CC131CEmF46J"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consultantplus://offline/ref=7A250ABEBCE616C5EC1FF5EE94B030086D97676F8D3F0F8655AE93F729D0F081E41CAE3A29E1405048E04C077BA68E242A40F9B8ADDD74B8Y3KEF" TargetMode="External"/><Relationship Id="rId35" Type="http://schemas.openxmlformats.org/officeDocument/2006/relationships/hyperlink" Target="consultantplus://offline/ref=EDE515E1312856A69515E69F03D98DEC5D53F9F78AA47280606E3F00BC10E43FFDB25F539D1752265B7588B104B6DA68BA5CCC952674E648NDHEI" TargetMode="External"/><Relationship Id="rId43" Type="http://schemas.openxmlformats.org/officeDocument/2006/relationships/hyperlink" Target="consultantplus://offline/ref=19DD4C43DEC8AFE0FAC3C7CA6CF91D1481A647BC4B52FF827276106223DDC8A2AB506DE14AE8CF147BAD3E9F0D538EF64E4324C1D54BC2183BT2H" TargetMode="External"/><Relationship Id="rId48" Type="http://schemas.openxmlformats.org/officeDocument/2006/relationships/hyperlink" Target="http://www.zakupki.gov.ru" TargetMode="External"/><Relationship Id="rId56" Type="http://schemas.openxmlformats.org/officeDocument/2006/relationships/footer" Target="footer3.xml"/><Relationship Id="rId8" Type="http://schemas.openxmlformats.org/officeDocument/2006/relationships/hyperlink" Target="consultantplus://offline/ref=E2128F62B0F521648DDB10A0B2F70D69D1462B0BE961E688AC1FEDF4C6042B9703066EC8A9CFKEKDK"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1757-5B7D-4054-875E-B3E6EEF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10790</Words>
  <Characters>61507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ИРОК</dc:creator>
  <cp:lastModifiedBy>KSO_1</cp:lastModifiedBy>
  <cp:revision>2</cp:revision>
  <cp:lastPrinted>2023-02-01T07:34:00Z</cp:lastPrinted>
  <dcterms:created xsi:type="dcterms:W3CDTF">2023-02-01T09:58:00Z</dcterms:created>
  <dcterms:modified xsi:type="dcterms:W3CDTF">2023-02-01T09:58:00Z</dcterms:modified>
</cp:coreProperties>
</file>