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D3D58" w:rsidRPr="006153FA" w:rsidTr="00831FC4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3D3D58" w:rsidRPr="006153FA" w:rsidTr="00831FC4">
              <w:tc>
                <w:tcPr>
                  <w:tcW w:w="3573" w:type="dxa"/>
                  <w:shd w:val="clear" w:color="auto" w:fill="auto"/>
                </w:tcPr>
                <w:p w:rsidR="003D3D58" w:rsidRPr="006153FA" w:rsidRDefault="003D3D58" w:rsidP="00831FC4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153FA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3D3D58" w:rsidRPr="006153FA" w:rsidRDefault="003D3D58" w:rsidP="00831FC4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6153F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6153FA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3D3D58" w:rsidRPr="006153FA" w:rsidRDefault="003D3D58" w:rsidP="00831FC4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6153FA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D3D58" w:rsidRPr="006153FA" w:rsidRDefault="00290AE6" w:rsidP="00831FC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2.55pt;height:127.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3D3D58" w:rsidRPr="006153FA" w:rsidRDefault="003D3D58" w:rsidP="00831FC4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6153FA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6153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D3D58" w:rsidRPr="006153FA" w:rsidRDefault="003D3D58" w:rsidP="00831F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53FA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6153FA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6153FA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3D3D58" w:rsidRPr="006153FA" w:rsidRDefault="003D3D58" w:rsidP="00831FC4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D3D58" w:rsidRPr="006153FA" w:rsidRDefault="003D3D58" w:rsidP="00831FC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3D3D58" w:rsidRDefault="00290AE6" w:rsidP="003D3D58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1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3D3D58" w:rsidRPr="002450F1" w:rsidTr="00831FC4">
        <w:tc>
          <w:tcPr>
            <w:tcW w:w="4785" w:type="dxa"/>
          </w:tcPr>
          <w:p w:rsidR="003D3D58" w:rsidRPr="006153FA" w:rsidRDefault="006153FA" w:rsidP="00831FC4">
            <w:pPr>
              <w:pStyle w:val="ac"/>
              <w:ind w:left="-142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 w:rsidR="003D3D58" w:rsidRPr="006153FA">
              <w:rPr>
                <w:rFonts w:ascii="Times New Roman" w:hAnsi="Times New Roman"/>
                <w:sz w:val="18"/>
                <w:szCs w:val="18"/>
              </w:rPr>
              <w:t>., д.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3D3D58" w:rsidRPr="006153FA">
              <w:rPr>
                <w:rFonts w:ascii="Times New Roman" w:hAnsi="Times New Roman"/>
                <w:sz w:val="18"/>
                <w:szCs w:val="18"/>
              </w:rPr>
              <w:t>, с. Усть-Кокса,</w:t>
            </w:r>
          </w:p>
          <w:p w:rsidR="003D3D58" w:rsidRPr="006153FA" w:rsidRDefault="003D3D58" w:rsidP="00831FC4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3FA">
              <w:rPr>
                <w:rFonts w:ascii="Times New Roman" w:hAnsi="Times New Roman"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3D3D58" w:rsidRPr="006153FA" w:rsidRDefault="003D3D58" w:rsidP="00831FC4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53FA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6153FA">
              <w:rPr>
                <w:rFonts w:ascii="Times New Roman" w:hAnsi="Times New Roman"/>
                <w:sz w:val="18"/>
                <w:szCs w:val="18"/>
                <w:lang w:val="en-US"/>
              </w:rPr>
              <w:t>.: 8(388-48) 22-1-62</w:t>
            </w:r>
          </w:p>
          <w:p w:rsidR="003D3D58" w:rsidRPr="006153FA" w:rsidRDefault="003D3D58" w:rsidP="00831FC4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153FA">
              <w:rPr>
                <w:rFonts w:ascii="Times New Roman" w:hAnsi="Times New Roman"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01305" w:rsidRPr="002169F9" w:rsidRDefault="00301305" w:rsidP="00301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4D647D">
        <w:rPr>
          <w:rFonts w:ascii="Times New Roman" w:hAnsi="Times New Roman" w:cs="Times New Roman"/>
          <w:b/>
          <w:bCs/>
          <w:iCs/>
          <w:sz w:val="28"/>
          <w:szCs w:val="28"/>
        </w:rPr>
        <w:t>22</w:t>
      </w:r>
      <w:r w:rsidRPr="0070325E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01305" w:rsidRDefault="00301305" w:rsidP="00301305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</w:t>
      </w:r>
      <w:r w:rsidR="004D647D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Талдинское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4D647D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F4449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7F3FA5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F4449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7F3FA5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211D61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7F3FA5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301305" w:rsidRPr="00EC7F6B" w:rsidRDefault="00301305" w:rsidP="0030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01305" w:rsidRDefault="00301305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EA3" w:rsidRDefault="00197EA3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301305" w:rsidRPr="0070325E">
        <w:rPr>
          <w:rFonts w:ascii="Times New Roman" w:hAnsi="Times New Roman" w:cs="Times New Roman"/>
          <w:sz w:val="28"/>
          <w:szCs w:val="28"/>
        </w:rPr>
        <w:t>2</w:t>
      </w:r>
      <w:r w:rsidR="007F3FA5">
        <w:rPr>
          <w:rFonts w:ascii="Times New Roman" w:hAnsi="Times New Roman" w:cs="Times New Roman"/>
          <w:sz w:val="28"/>
          <w:szCs w:val="28"/>
        </w:rPr>
        <w:t>1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="007F3FA5">
        <w:rPr>
          <w:rFonts w:ascii="Times New Roman" w:hAnsi="Times New Roman" w:cs="Times New Roman"/>
          <w:sz w:val="28"/>
          <w:szCs w:val="28"/>
        </w:rPr>
        <w:t>2</w:t>
      </w:r>
      <w:r w:rsidR="00301305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0F6612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1101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1101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1101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="007F3FA5">
        <w:rPr>
          <w:rFonts w:ascii="Times New Roman" w:hAnsi="Times New Roman" w:cs="Times New Roman"/>
          <w:sz w:val="28"/>
          <w:szCs w:val="28"/>
        </w:rPr>
        <w:t>3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C21B7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="007F3FA5">
        <w:rPr>
          <w:rFonts w:ascii="Times New Roman" w:hAnsi="Times New Roman" w:cs="Times New Roman"/>
          <w:sz w:val="28"/>
          <w:szCs w:val="28"/>
        </w:rPr>
        <w:t>4</w:t>
      </w:r>
      <w:r w:rsidR="00C21B78">
        <w:rPr>
          <w:rFonts w:ascii="Times New Roman" w:hAnsi="Times New Roman" w:cs="Times New Roman"/>
          <w:sz w:val="28"/>
          <w:szCs w:val="28"/>
        </w:rPr>
        <w:t xml:space="preserve"> и 20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="007F3FA5">
        <w:rPr>
          <w:rFonts w:ascii="Times New Roman" w:hAnsi="Times New Roman" w:cs="Times New Roman"/>
          <w:sz w:val="28"/>
          <w:szCs w:val="28"/>
        </w:rPr>
        <w:t>5</w:t>
      </w:r>
      <w:r w:rsidR="00C21B7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F6612">
        <w:rPr>
          <w:rFonts w:ascii="Times New Roman" w:hAnsi="Times New Roman" w:cs="Times New Roman"/>
          <w:sz w:val="28"/>
          <w:szCs w:val="28"/>
        </w:rPr>
        <w:t>, Положением о Контрольно-с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1101">
        <w:rPr>
          <w:rFonts w:ascii="Times New Roman" w:hAnsi="Times New Roman" w:cs="Times New Roman"/>
          <w:sz w:val="28"/>
          <w:szCs w:val="28"/>
        </w:rPr>
        <w:t>Талдинском</w:t>
      </w:r>
      <w:proofErr w:type="spellEnd"/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101">
        <w:rPr>
          <w:rFonts w:ascii="Times New Roman" w:hAnsi="Times New Roman" w:cs="Times New Roman"/>
          <w:sz w:val="28"/>
          <w:szCs w:val="28"/>
        </w:rPr>
        <w:t>Талдинско</w:t>
      </w:r>
      <w:r w:rsidR="00D76D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012B35" w:rsidRPr="00BB41C5" w:rsidRDefault="00012B35" w:rsidP="004D647D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2C06CC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</w:t>
      </w:r>
      <w:r w:rsidR="007971C5">
        <w:rPr>
          <w:rFonts w:ascii="Times New Roman" w:hAnsi="Times New Roman" w:cs="Times New Roman"/>
          <w:sz w:val="28"/>
          <w:szCs w:val="28"/>
        </w:rPr>
        <w:t>11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6CC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2C06CC">
        <w:rPr>
          <w:rFonts w:ascii="Times New Roman" w:hAnsi="Times New Roman" w:cs="Times New Roman"/>
          <w:sz w:val="28"/>
          <w:szCs w:val="28"/>
        </w:rPr>
        <w:t>:</w:t>
      </w:r>
    </w:p>
    <w:p w:rsidR="002C06CC" w:rsidRDefault="002C06CC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B35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6CC" w:rsidRDefault="002C06CC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B35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012B35" w:rsidRPr="00B114E4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6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012B35" w:rsidRPr="001C0B23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2C06CC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2C06C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D3657E">
        <w:rPr>
          <w:rFonts w:ascii="Times New Roman" w:hAnsi="Times New Roman" w:cs="Times New Roman"/>
          <w:noProof/>
          <w:sz w:val="28"/>
          <w:szCs w:val="28"/>
        </w:rPr>
        <w:t>2</w:t>
      </w:r>
      <w:r w:rsidR="007F3FA5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D3657E">
        <w:rPr>
          <w:rFonts w:ascii="Times New Roman" w:hAnsi="Times New Roman" w:cs="Times New Roman"/>
          <w:noProof/>
          <w:sz w:val="28"/>
          <w:szCs w:val="28"/>
        </w:rPr>
        <w:t>2</w:t>
      </w:r>
      <w:r w:rsidR="007F3FA5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2832C5">
        <w:rPr>
          <w:rFonts w:ascii="Times New Roman" w:hAnsi="Times New Roman" w:cs="Times New Roman"/>
          <w:noProof/>
          <w:sz w:val="28"/>
          <w:szCs w:val="28"/>
        </w:rPr>
        <w:t>2</w:t>
      </w:r>
      <w:r w:rsidR="007F3FA5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CC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12B35" w:rsidRPr="00603582" w:rsidRDefault="00012B35" w:rsidP="004D647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2C06CC">
        <w:rPr>
          <w:rFonts w:ascii="Times New Roman" w:hAnsi="Times New Roman" w:cs="Times New Roman"/>
          <w:noProof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2C06C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D3657E">
        <w:rPr>
          <w:rFonts w:ascii="Times New Roman" w:hAnsi="Times New Roman" w:cs="Times New Roman"/>
          <w:noProof/>
          <w:sz w:val="28"/>
          <w:szCs w:val="28"/>
        </w:rPr>
        <w:t>2</w:t>
      </w:r>
      <w:r w:rsidR="007F3FA5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2832C5">
        <w:rPr>
          <w:rFonts w:ascii="Times New Roman" w:hAnsi="Times New Roman" w:cs="Times New Roman"/>
          <w:noProof/>
          <w:sz w:val="28"/>
          <w:szCs w:val="28"/>
        </w:rPr>
        <w:t>2</w:t>
      </w:r>
      <w:r w:rsidR="007F3FA5">
        <w:rPr>
          <w:rFonts w:ascii="Times New Roman" w:hAnsi="Times New Roman" w:cs="Times New Roman"/>
          <w:noProof/>
          <w:sz w:val="28"/>
          <w:szCs w:val="28"/>
        </w:rPr>
        <w:t>5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 сельское поселение»</w:t>
      </w:r>
      <w:r w:rsidR="002C06CC"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012B35" w:rsidRPr="00494F25" w:rsidRDefault="00012B35" w:rsidP="004D6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Анализ прогноза социально-экономического развития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D85A4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64C7D" w:rsidRPr="00A54D1E" w:rsidRDefault="00964C7D" w:rsidP="00964C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сельской адмиистрации талдинского сельского поселения на 2023 год и плановый период 2024-2025 годов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постановлением г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>Талдинского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noProof/>
          <w:sz w:val="28"/>
          <w:szCs w:val="28"/>
        </w:rPr>
        <w:t>09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22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noProof/>
          <w:sz w:val="28"/>
          <w:szCs w:val="28"/>
        </w:rPr>
        <w:t>55</w:t>
      </w:r>
      <w:r w:rsidRPr="00A54D1E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54D1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54D1E">
        <w:rPr>
          <w:rFonts w:ascii="Times New Roman" w:hAnsi="Times New Roman" w:cs="Times New Roman"/>
          <w:sz w:val="28"/>
          <w:szCs w:val="28"/>
        </w:rPr>
        <w:t xml:space="preserve"> пункта 3 статьи 173 </w:t>
      </w:r>
      <w:r w:rsidRPr="00A54D1E">
        <w:rPr>
          <w:rFonts w:ascii="Times New Roman" w:hAnsi="Times New Roman" w:cs="Times New Roman"/>
          <w:noProof/>
          <w:sz w:val="28"/>
          <w:szCs w:val="28"/>
        </w:rPr>
        <w:t>Бюджетного кодекса Российской Федерации (далее – БК РФ)</w:t>
      </w:r>
      <w:r w:rsidRPr="00A54D1E"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A54D1E">
        <w:rPr>
          <w:rFonts w:ascii="Times New Roman" w:hAnsi="Times New Roman" w:cs="Times New Roman"/>
          <w:sz w:val="28"/>
          <w:szCs w:val="28"/>
        </w:rPr>
        <w:t xml:space="preserve"> 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4D1E">
        <w:rPr>
          <w:rFonts w:ascii="Times New Roman" w:hAnsi="Times New Roman" w:cs="Times New Roman"/>
          <w:sz w:val="28"/>
          <w:szCs w:val="28"/>
        </w:rPr>
        <w:t>несении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D1E">
        <w:rPr>
          <w:rFonts w:ascii="Times New Roman" w:hAnsi="Times New Roman" w:cs="Times New Roman"/>
          <w:sz w:val="28"/>
          <w:szCs w:val="28"/>
        </w:rPr>
        <w:t xml:space="preserve"> в Совет депутатов для его рассмотрения было принято распоряжением главы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4D1E">
        <w:rPr>
          <w:rFonts w:ascii="Times New Roman" w:hAnsi="Times New Roman" w:cs="Times New Roman"/>
          <w:sz w:val="28"/>
          <w:szCs w:val="28"/>
        </w:rPr>
        <w:t xml:space="preserve">.11.2022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54D1E">
        <w:rPr>
          <w:rFonts w:ascii="Times New Roman" w:hAnsi="Times New Roman" w:cs="Times New Roman"/>
          <w:sz w:val="28"/>
          <w:szCs w:val="28"/>
        </w:rPr>
        <w:t>.</w:t>
      </w:r>
    </w:p>
    <w:p w:rsidR="00964C7D" w:rsidRDefault="00964C7D" w:rsidP="004D647D">
      <w:pPr>
        <w:spacing w:after="0"/>
        <w:ind w:firstLine="708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:rsidR="00012B35" w:rsidRPr="00D1579C" w:rsidRDefault="0022262E" w:rsidP="004D64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579C">
        <w:rPr>
          <w:rFonts w:ascii="Times New Roman" w:hAnsi="Times New Roman" w:cs="Times New Roman"/>
          <w:iCs/>
          <w:noProof/>
          <w:sz w:val="28"/>
          <w:szCs w:val="28"/>
        </w:rPr>
        <w:t>Анализ П</w:t>
      </w:r>
      <w:r w:rsidR="00012B35" w:rsidRPr="00D1579C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="009D5E3C">
        <w:rPr>
          <w:rFonts w:ascii="Times New Roman" w:hAnsi="Times New Roman" w:cs="Times New Roman"/>
          <w:iCs/>
          <w:noProof/>
          <w:sz w:val="28"/>
          <w:szCs w:val="28"/>
        </w:rPr>
        <w:t xml:space="preserve">нем </w:t>
      </w:r>
      <w:r w:rsidR="00012B35" w:rsidRPr="00D1579C">
        <w:rPr>
          <w:rFonts w:ascii="Times New Roman" w:hAnsi="Times New Roman" w:cs="Times New Roman"/>
          <w:iCs/>
          <w:noProof/>
          <w:sz w:val="28"/>
          <w:szCs w:val="28"/>
        </w:rPr>
        <w:t xml:space="preserve">отсутствует </w:t>
      </w:r>
      <w:r w:rsidR="00012B35" w:rsidRPr="00D1579C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="00012B35" w:rsidRPr="00D1579C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 вариантах развития экономики поселения, отсутствует информация о сценарии прогнозирования местного бюджета</w:t>
      </w:r>
      <w:r w:rsidR="0060215B" w:rsidRPr="00D1579C">
        <w:rPr>
          <w:rFonts w:ascii="Times New Roman" w:hAnsi="Times New Roman" w:cs="Times New Roman"/>
          <w:iCs/>
          <w:noProof/>
          <w:sz w:val="28"/>
          <w:szCs w:val="28"/>
        </w:rPr>
        <w:t>.</w:t>
      </w:r>
      <w:r w:rsidR="00012B35" w:rsidRPr="00D1579C">
        <w:rPr>
          <w:rFonts w:ascii="Times New Roman" w:hAnsi="Times New Roman"/>
          <w:sz w:val="28"/>
          <w:szCs w:val="28"/>
        </w:rPr>
        <w:t xml:space="preserve"> </w:t>
      </w:r>
    </w:p>
    <w:p w:rsidR="00F46A7B" w:rsidRDefault="00D1579C" w:rsidP="00DC735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12B35" w:rsidRPr="00D1579C">
        <w:rPr>
          <w:rFonts w:ascii="Times New Roman" w:hAnsi="Times New Roman" w:cs="Times New Roman"/>
          <w:bCs/>
          <w:sz w:val="28"/>
          <w:szCs w:val="28"/>
        </w:rPr>
        <w:t>сновны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12B35" w:rsidRPr="00D1579C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12B35" w:rsidRPr="00D1579C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FA31B3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35" w:rsidRPr="00D1579C"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="00F46A7B">
        <w:rPr>
          <w:rFonts w:ascii="Times New Roman" w:hAnsi="Times New Roman" w:cs="Times New Roman"/>
          <w:noProof/>
          <w:sz w:val="28"/>
          <w:szCs w:val="28"/>
        </w:rPr>
        <w:t xml:space="preserve">МО </w:t>
      </w:r>
      <w:r w:rsidR="00E77453" w:rsidRPr="00D1579C">
        <w:rPr>
          <w:rFonts w:ascii="Times New Roman" w:hAnsi="Times New Roman" w:cs="Times New Roman"/>
          <w:noProof/>
          <w:sz w:val="28"/>
          <w:szCs w:val="28"/>
        </w:rPr>
        <w:t>«Талдинское сельское поселение»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Республики Алтай</w:t>
      </w:r>
      <w:r w:rsidR="00FA31B3">
        <w:rPr>
          <w:rFonts w:ascii="Times New Roman" w:hAnsi="Times New Roman" w:cs="Times New Roman"/>
          <w:noProof/>
          <w:sz w:val="28"/>
          <w:szCs w:val="28"/>
        </w:rPr>
        <w:t xml:space="preserve"> на 2023 год и плановый период 2024 и 2025 годов</w:t>
      </w:r>
      <w:r w:rsidR="00A4524F" w:rsidRPr="00D1579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FA31B3">
        <w:rPr>
          <w:rFonts w:ascii="Times New Roman" w:hAnsi="Times New Roman" w:cs="Times New Roman"/>
          <w:sz w:val="28"/>
          <w:szCs w:val="28"/>
        </w:rPr>
        <w:t>одобрены</w:t>
      </w:r>
      <w:r w:rsidR="00A4524F" w:rsidRPr="00D1579C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FA31B3">
        <w:rPr>
          <w:rFonts w:ascii="Times New Roman" w:hAnsi="Times New Roman" w:cs="Times New Roman"/>
          <w:sz w:val="28"/>
          <w:szCs w:val="28"/>
        </w:rPr>
        <w:t>02</w:t>
      </w:r>
      <w:r w:rsidR="00A4524F" w:rsidRPr="00D1579C">
        <w:rPr>
          <w:rFonts w:ascii="Times New Roman" w:hAnsi="Times New Roman" w:cs="Times New Roman"/>
          <w:sz w:val="28"/>
          <w:szCs w:val="28"/>
        </w:rPr>
        <w:t>.1</w:t>
      </w:r>
      <w:r w:rsidR="00FA31B3">
        <w:rPr>
          <w:rFonts w:ascii="Times New Roman" w:hAnsi="Times New Roman" w:cs="Times New Roman"/>
          <w:sz w:val="28"/>
          <w:szCs w:val="28"/>
        </w:rPr>
        <w:t>1</w:t>
      </w:r>
      <w:r w:rsidR="00A4524F" w:rsidRPr="00D1579C">
        <w:rPr>
          <w:rFonts w:ascii="Times New Roman" w:hAnsi="Times New Roman" w:cs="Times New Roman"/>
          <w:sz w:val="28"/>
          <w:szCs w:val="28"/>
        </w:rPr>
        <w:t>.20</w:t>
      </w:r>
      <w:r w:rsidR="002E5BA5" w:rsidRPr="00D1579C">
        <w:rPr>
          <w:rFonts w:ascii="Times New Roman" w:hAnsi="Times New Roman" w:cs="Times New Roman"/>
          <w:sz w:val="28"/>
          <w:szCs w:val="28"/>
        </w:rPr>
        <w:t>2</w:t>
      </w:r>
      <w:r w:rsidR="00FA31B3">
        <w:rPr>
          <w:rFonts w:ascii="Times New Roman" w:hAnsi="Times New Roman" w:cs="Times New Roman"/>
          <w:sz w:val="28"/>
          <w:szCs w:val="28"/>
        </w:rPr>
        <w:t>2</w:t>
      </w:r>
      <w:r w:rsidR="002E5BA5" w:rsidRPr="00D1579C">
        <w:rPr>
          <w:rFonts w:ascii="Times New Roman" w:hAnsi="Times New Roman" w:cs="Times New Roman"/>
          <w:sz w:val="28"/>
          <w:szCs w:val="28"/>
        </w:rPr>
        <w:t xml:space="preserve"> </w:t>
      </w:r>
      <w:r w:rsidR="00A4524F" w:rsidRPr="00D1579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A31B3">
        <w:rPr>
          <w:rFonts w:ascii="Times New Roman" w:hAnsi="Times New Roman" w:cs="Times New Roman"/>
          <w:sz w:val="28"/>
          <w:szCs w:val="28"/>
        </w:rPr>
        <w:t>52.</w:t>
      </w:r>
    </w:p>
    <w:p w:rsidR="00FA31B3" w:rsidRDefault="00FA31B3" w:rsidP="00FA3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Республики Алтай:</w:t>
      </w:r>
    </w:p>
    <w:p w:rsidR="00F46A7B" w:rsidRDefault="00F46A7B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в целях финансового обеспечения обязательств;</w:t>
      </w:r>
    </w:p>
    <w:p w:rsidR="00F46A7B" w:rsidRDefault="00F46A7B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политики рационального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овокупности с осуществлением мер по оптимизации бюджетных расходов;</w:t>
      </w:r>
    </w:p>
    <w:p w:rsidR="0036255E" w:rsidRDefault="00F46A7B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мероприятий, способствующих сохранению безопасного уровня муниципального долга</w:t>
      </w:r>
      <w:r w:rsidR="0036255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36255E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="0036255E">
        <w:rPr>
          <w:rFonts w:ascii="Times New Roman" w:hAnsi="Times New Roman" w:cs="Times New Roman"/>
          <w:sz w:val="28"/>
          <w:szCs w:val="28"/>
        </w:rPr>
        <w:t xml:space="preserve"> сельское поселение» РА и расходов на его обслуживание;</w:t>
      </w:r>
    </w:p>
    <w:p w:rsidR="00F46A7B" w:rsidRDefault="0036255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высокого уровня открытости бюджетных данных, характеризующих прозрачность бюджетного процесса.</w:t>
      </w:r>
      <w:r w:rsidR="00F4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5E" w:rsidRDefault="0036255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Республики Алтай:</w:t>
      </w:r>
    </w:p>
    <w:p w:rsidR="0036255E" w:rsidRDefault="0036255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мер, направленных на легализацию предпринимательской деятельности, содействие вовлечению граждан в предпринимательскую деятельность, регистрацию граждан в качестве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вовлечение их в экономику;</w:t>
      </w:r>
    </w:p>
    <w:p w:rsidR="0036255E" w:rsidRDefault="0036255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налогообл</w:t>
      </w:r>
      <w:r w:rsidR="00FE7B40">
        <w:rPr>
          <w:rFonts w:ascii="Times New Roman" w:hAnsi="Times New Roman" w:cs="Times New Roman"/>
          <w:sz w:val="28"/>
          <w:szCs w:val="28"/>
        </w:rPr>
        <w:t>агаемой базы по имущественным налогам.</w:t>
      </w:r>
    </w:p>
    <w:p w:rsidR="00012B35" w:rsidRPr="00692076" w:rsidRDefault="00012B35" w:rsidP="004D647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>3. Основные характеристики бюд</w:t>
      </w:r>
      <w:r w:rsidR="00F6546F"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>жета сельского поселения  на 202</w:t>
      </w:r>
      <w:r w:rsidR="00EE3BD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F6546F"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EE3BD3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A16BBD"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EE3BD3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годов.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F6546F">
        <w:rPr>
          <w:rFonts w:ascii="Times New Roman" w:hAnsi="Times New Roman" w:cs="Times New Roman"/>
          <w:sz w:val="28"/>
          <w:szCs w:val="28"/>
        </w:rPr>
        <w:t>2</w:t>
      </w:r>
      <w:r w:rsidR="00EE3BD3">
        <w:rPr>
          <w:rFonts w:ascii="Times New Roman" w:hAnsi="Times New Roman" w:cs="Times New Roman"/>
          <w:sz w:val="28"/>
          <w:szCs w:val="28"/>
        </w:rPr>
        <w:t>3</w:t>
      </w:r>
      <w:r w:rsidR="00A16BB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6546F">
        <w:rPr>
          <w:rFonts w:ascii="Times New Roman" w:hAnsi="Times New Roman" w:cs="Times New Roman"/>
          <w:sz w:val="28"/>
          <w:szCs w:val="28"/>
        </w:rPr>
        <w:t>2</w:t>
      </w:r>
      <w:r w:rsidR="005B4465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A16BBD">
        <w:rPr>
          <w:rFonts w:ascii="Times New Roman" w:hAnsi="Times New Roman" w:cs="Times New Roman"/>
          <w:sz w:val="28"/>
          <w:szCs w:val="28"/>
        </w:rPr>
        <w:t>2</w:t>
      </w:r>
      <w:r w:rsidR="005B4465">
        <w:rPr>
          <w:rFonts w:ascii="Times New Roman" w:hAnsi="Times New Roman" w:cs="Times New Roman"/>
          <w:sz w:val="28"/>
          <w:szCs w:val="28"/>
        </w:rPr>
        <w:t>5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F6546F">
        <w:rPr>
          <w:rFonts w:ascii="Times New Roman" w:hAnsi="Times New Roman" w:cs="Times New Roman"/>
          <w:noProof/>
          <w:sz w:val="28"/>
          <w:szCs w:val="28"/>
        </w:rPr>
        <w:t>2</w:t>
      </w:r>
      <w:r w:rsidR="005B4465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B4465">
        <w:rPr>
          <w:rFonts w:ascii="Times New Roman" w:hAnsi="Times New Roman" w:cs="Times New Roman"/>
          <w:noProof/>
          <w:sz w:val="28"/>
          <w:szCs w:val="28"/>
        </w:rPr>
        <w:t>5</w:t>
      </w:r>
      <w:r w:rsidR="00A16BBD">
        <w:rPr>
          <w:rFonts w:ascii="Times New Roman" w:hAnsi="Times New Roman" w:cs="Times New Roman"/>
          <w:sz w:val="28"/>
          <w:szCs w:val="28"/>
        </w:rPr>
        <w:t> </w:t>
      </w:r>
      <w:r w:rsidR="005B4465">
        <w:rPr>
          <w:rFonts w:ascii="Times New Roman" w:hAnsi="Times New Roman" w:cs="Times New Roman"/>
          <w:sz w:val="28"/>
          <w:szCs w:val="28"/>
        </w:rPr>
        <w:t>537</w:t>
      </w:r>
      <w:r w:rsidR="00A16BBD">
        <w:rPr>
          <w:rFonts w:ascii="Times New Roman" w:hAnsi="Times New Roman" w:cs="Times New Roman"/>
          <w:sz w:val="28"/>
          <w:szCs w:val="28"/>
        </w:rPr>
        <w:t>,</w:t>
      </w:r>
      <w:r w:rsidR="005B4465">
        <w:rPr>
          <w:rFonts w:ascii="Times New Roman" w:hAnsi="Times New Roman" w:cs="Times New Roman"/>
          <w:sz w:val="28"/>
          <w:szCs w:val="28"/>
        </w:rPr>
        <w:t>70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A16BBD">
        <w:rPr>
          <w:rFonts w:ascii="Times New Roman" w:hAnsi="Times New Roman" w:cs="Times New Roman"/>
          <w:noProof/>
          <w:sz w:val="28"/>
          <w:szCs w:val="28"/>
        </w:rPr>
        <w:t>ожидаемой оценке 20</w:t>
      </w:r>
      <w:r w:rsidR="002E5BA5">
        <w:rPr>
          <w:rFonts w:ascii="Times New Roman" w:hAnsi="Times New Roman" w:cs="Times New Roman"/>
          <w:noProof/>
          <w:sz w:val="28"/>
          <w:szCs w:val="28"/>
        </w:rPr>
        <w:t>2</w:t>
      </w:r>
      <w:r w:rsidR="005B4465">
        <w:rPr>
          <w:rFonts w:ascii="Times New Roman" w:hAnsi="Times New Roman" w:cs="Times New Roman"/>
          <w:noProof/>
          <w:sz w:val="28"/>
          <w:szCs w:val="28"/>
        </w:rPr>
        <w:t>2</w:t>
      </w:r>
      <w:r w:rsidR="00A16B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год</w:t>
      </w:r>
      <w:r w:rsidR="00A16BBD">
        <w:rPr>
          <w:rFonts w:ascii="Times New Roman" w:hAnsi="Times New Roman" w:cs="Times New Roman"/>
          <w:noProof/>
          <w:sz w:val="28"/>
          <w:szCs w:val="28"/>
        </w:rPr>
        <w:t>а (</w:t>
      </w:r>
      <w:r w:rsidR="002E5BA5">
        <w:rPr>
          <w:rFonts w:ascii="Times New Roman" w:hAnsi="Times New Roman" w:cs="Times New Roman"/>
          <w:noProof/>
          <w:sz w:val="28"/>
          <w:szCs w:val="28"/>
        </w:rPr>
        <w:t>4</w:t>
      </w:r>
      <w:r w:rsidR="005B4465">
        <w:rPr>
          <w:rFonts w:ascii="Times New Roman" w:hAnsi="Times New Roman" w:cs="Times New Roman"/>
          <w:noProof/>
          <w:sz w:val="28"/>
          <w:szCs w:val="28"/>
        </w:rPr>
        <w:t>0</w:t>
      </w:r>
      <w:r w:rsidR="00A16BBD">
        <w:rPr>
          <w:rFonts w:ascii="Times New Roman" w:hAnsi="Times New Roman" w:cs="Times New Roman"/>
          <w:noProof/>
          <w:sz w:val="28"/>
          <w:szCs w:val="28"/>
        </w:rPr>
        <w:t> </w:t>
      </w:r>
      <w:r w:rsidR="005B4465">
        <w:rPr>
          <w:rFonts w:ascii="Times New Roman" w:hAnsi="Times New Roman" w:cs="Times New Roman"/>
          <w:noProof/>
          <w:sz w:val="28"/>
          <w:szCs w:val="28"/>
        </w:rPr>
        <w:t>808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5B4465">
        <w:rPr>
          <w:rFonts w:ascii="Times New Roman" w:hAnsi="Times New Roman" w:cs="Times New Roman"/>
          <w:noProof/>
          <w:sz w:val="28"/>
          <w:szCs w:val="28"/>
        </w:rPr>
        <w:t>55</w:t>
      </w:r>
      <w:r w:rsidR="00A16BBD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CB0963">
        <w:rPr>
          <w:rFonts w:ascii="Times New Roman" w:hAnsi="Times New Roman" w:cs="Times New Roman"/>
          <w:noProof/>
          <w:sz w:val="28"/>
          <w:szCs w:val="28"/>
        </w:rPr>
        <w:t>1</w:t>
      </w:r>
      <w:r w:rsidR="005B4465">
        <w:rPr>
          <w:rFonts w:ascii="Times New Roman" w:hAnsi="Times New Roman" w:cs="Times New Roman"/>
          <w:noProof/>
          <w:sz w:val="28"/>
          <w:szCs w:val="28"/>
        </w:rPr>
        <w:t>3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5B4465">
        <w:rPr>
          <w:rFonts w:ascii="Times New Roman" w:hAnsi="Times New Roman" w:cs="Times New Roman"/>
          <w:noProof/>
          <w:sz w:val="28"/>
          <w:szCs w:val="28"/>
        </w:rPr>
        <w:t>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EA01E1">
        <w:rPr>
          <w:rFonts w:ascii="Times New Roman" w:hAnsi="Times New Roman" w:cs="Times New Roman"/>
          <w:noProof/>
          <w:sz w:val="28"/>
          <w:szCs w:val="28"/>
        </w:rPr>
        <w:t>2</w:t>
      </w:r>
      <w:r w:rsidR="005B4465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5B4465">
        <w:rPr>
          <w:rFonts w:ascii="Times New Roman" w:hAnsi="Times New Roman" w:cs="Times New Roman"/>
          <w:noProof/>
          <w:sz w:val="28"/>
          <w:szCs w:val="28"/>
        </w:rPr>
        <w:t>5</w:t>
      </w:r>
      <w:r w:rsidR="00CB09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4465">
        <w:rPr>
          <w:rFonts w:ascii="Times New Roman" w:hAnsi="Times New Roman" w:cs="Times New Roman"/>
          <w:noProof/>
          <w:sz w:val="28"/>
          <w:szCs w:val="28"/>
        </w:rPr>
        <w:t>537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5B4465">
        <w:rPr>
          <w:rFonts w:ascii="Times New Roman" w:hAnsi="Times New Roman" w:cs="Times New Roman"/>
          <w:noProof/>
          <w:sz w:val="28"/>
          <w:szCs w:val="28"/>
        </w:rPr>
        <w:t>70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 w:rsidR="00A16BBD">
        <w:rPr>
          <w:rFonts w:ascii="Times New Roman" w:hAnsi="Times New Roman" w:cs="Times New Roman"/>
          <w:noProof/>
          <w:sz w:val="28"/>
          <w:szCs w:val="28"/>
        </w:rPr>
        <w:t>ожидаемой оценке 20</w:t>
      </w:r>
      <w:r w:rsidR="002E5BA5">
        <w:rPr>
          <w:rFonts w:ascii="Times New Roman" w:hAnsi="Times New Roman" w:cs="Times New Roman"/>
          <w:noProof/>
          <w:sz w:val="28"/>
          <w:szCs w:val="28"/>
        </w:rPr>
        <w:t>2</w:t>
      </w:r>
      <w:r w:rsidR="005B4465">
        <w:rPr>
          <w:rFonts w:ascii="Times New Roman" w:hAnsi="Times New Roman" w:cs="Times New Roman"/>
          <w:noProof/>
          <w:sz w:val="28"/>
          <w:szCs w:val="28"/>
        </w:rPr>
        <w:t>2</w:t>
      </w:r>
      <w:r w:rsidR="00A16B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6BBD" w:rsidRPr="00C77ED5">
        <w:rPr>
          <w:rFonts w:ascii="Times New Roman" w:hAnsi="Times New Roman" w:cs="Times New Roman"/>
          <w:noProof/>
          <w:sz w:val="28"/>
          <w:szCs w:val="28"/>
        </w:rPr>
        <w:t>год</w:t>
      </w:r>
      <w:r w:rsidR="00A16BBD">
        <w:rPr>
          <w:rFonts w:ascii="Times New Roman" w:hAnsi="Times New Roman" w:cs="Times New Roman"/>
          <w:noProof/>
          <w:sz w:val="28"/>
          <w:szCs w:val="28"/>
        </w:rPr>
        <w:t>а (</w:t>
      </w:r>
      <w:r w:rsidR="00CB0963">
        <w:rPr>
          <w:rFonts w:ascii="Times New Roman" w:hAnsi="Times New Roman" w:cs="Times New Roman"/>
          <w:noProof/>
          <w:sz w:val="28"/>
          <w:szCs w:val="28"/>
        </w:rPr>
        <w:t>4</w:t>
      </w:r>
      <w:r w:rsidR="005B4465">
        <w:rPr>
          <w:rFonts w:ascii="Times New Roman" w:hAnsi="Times New Roman" w:cs="Times New Roman"/>
          <w:noProof/>
          <w:sz w:val="28"/>
          <w:szCs w:val="28"/>
        </w:rPr>
        <w:t>0</w:t>
      </w:r>
      <w:r w:rsidR="00A16BBD">
        <w:rPr>
          <w:rFonts w:ascii="Times New Roman" w:hAnsi="Times New Roman" w:cs="Times New Roman"/>
          <w:noProof/>
          <w:sz w:val="28"/>
          <w:szCs w:val="28"/>
        </w:rPr>
        <w:t> </w:t>
      </w:r>
      <w:r w:rsidR="005B4465">
        <w:rPr>
          <w:rFonts w:ascii="Times New Roman" w:hAnsi="Times New Roman" w:cs="Times New Roman"/>
          <w:noProof/>
          <w:sz w:val="28"/>
          <w:szCs w:val="28"/>
        </w:rPr>
        <w:t>884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5B4465">
        <w:rPr>
          <w:rFonts w:ascii="Times New Roman" w:hAnsi="Times New Roman" w:cs="Times New Roman"/>
          <w:noProof/>
          <w:sz w:val="28"/>
          <w:szCs w:val="28"/>
        </w:rPr>
        <w:t>37</w:t>
      </w:r>
      <w:r w:rsidR="00A16BBD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="00A16BBD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CB0963">
        <w:rPr>
          <w:rFonts w:ascii="Times New Roman" w:hAnsi="Times New Roman" w:cs="Times New Roman"/>
          <w:noProof/>
          <w:sz w:val="28"/>
          <w:szCs w:val="28"/>
        </w:rPr>
        <w:t>1</w:t>
      </w:r>
      <w:r w:rsidR="005B4465">
        <w:rPr>
          <w:rFonts w:ascii="Times New Roman" w:hAnsi="Times New Roman" w:cs="Times New Roman"/>
          <w:noProof/>
          <w:sz w:val="28"/>
          <w:szCs w:val="28"/>
        </w:rPr>
        <w:t>3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5B4465">
        <w:rPr>
          <w:rFonts w:ascii="Times New Roman" w:hAnsi="Times New Roman" w:cs="Times New Roman"/>
          <w:noProof/>
          <w:sz w:val="28"/>
          <w:szCs w:val="28"/>
        </w:rPr>
        <w:t>5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012B35" w:rsidRDefault="00012B35" w:rsidP="004D647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EA01E1">
        <w:rPr>
          <w:rFonts w:ascii="Times New Roman" w:hAnsi="Times New Roman" w:cs="Times New Roman"/>
          <w:noProof/>
          <w:sz w:val="28"/>
          <w:szCs w:val="28"/>
        </w:rPr>
        <w:t>на 202</w:t>
      </w:r>
      <w:r w:rsidR="005B4465">
        <w:rPr>
          <w:rFonts w:ascii="Times New Roman" w:hAnsi="Times New Roman" w:cs="Times New Roman"/>
          <w:noProof/>
          <w:sz w:val="28"/>
          <w:szCs w:val="28"/>
        </w:rPr>
        <w:t>3</w:t>
      </w:r>
      <w:r w:rsidR="00EA01E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составит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B01C60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EA01E1">
        <w:rPr>
          <w:rFonts w:ascii="Times New Roman" w:hAnsi="Times New Roman" w:cs="Times New Roman"/>
          <w:noProof/>
          <w:sz w:val="28"/>
          <w:szCs w:val="28"/>
        </w:rPr>
        <w:t>2</w:t>
      </w:r>
      <w:r w:rsidR="005B4465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4465">
        <w:rPr>
          <w:rFonts w:ascii="Times New Roman" w:hAnsi="Times New Roman" w:cs="Times New Roman"/>
          <w:noProof/>
          <w:sz w:val="28"/>
          <w:szCs w:val="28"/>
        </w:rPr>
        <w:t>4</w:t>
      </w:r>
      <w:r w:rsidR="00A02464">
        <w:rPr>
          <w:rFonts w:ascii="Times New Roman" w:hAnsi="Times New Roman" w:cs="Times New Roman"/>
          <w:noProof/>
          <w:sz w:val="28"/>
          <w:szCs w:val="28"/>
        </w:rPr>
        <w:t> </w:t>
      </w:r>
      <w:r w:rsidR="005B4465">
        <w:rPr>
          <w:rFonts w:ascii="Times New Roman" w:hAnsi="Times New Roman" w:cs="Times New Roman"/>
          <w:noProof/>
          <w:sz w:val="28"/>
          <w:szCs w:val="28"/>
        </w:rPr>
        <w:t>076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5B4465">
        <w:rPr>
          <w:rFonts w:ascii="Times New Roman" w:hAnsi="Times New Roman" w:cs="Times New Roman"/>
          <w:noProof/>
          <w:sz w:val="28"/>
          <w:szCs w:val="28"/>
        </w:rPr>
        <w:t>99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A16BBD">
        <w:rPr>
          <w:rFonts w:ascii="Times New Roman" w:hAnsi="Times New Roman" w:cs="Times New Roman"/>
          <w:noProof/>
          <w:sz w:val="28"/>
          <w:szCs w:val="28"/>
        </w:rPr>
        <w:t>2</w:t>
      </w:r>
      <w:r w:rsidR="005B4465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B4465">
        <w:rPr>
          <w:rFonts w:ascii="Times New Roman" w:hAnsi="Times New Roman" w:cs="Times New Roman"/>
          <w:noProof/>
          <w:sz w:val="28"/>
          <w:szCs w:val="28"/>
        </w:rPr>
        <w:t>4</w:t>
      </w:r>
      <w:r w:rsidR="00A02464">
        <w:rPr>
          <w:rFonts w:ascii="Times New Roman" w:hAnsi="Times New Roman" w:cs="Times New Roman"/>
          <w:noProof/>
          <w:sz w:val="28"/>
          <w:szCs w:val="28"/>
        </w:rPr>
        <w:t> </w:t>
      </w:r>
      <w:r w:rsidR="005B4465">
        <w:rPr>
          <w:rFonts w:ascii="Times New Roman" w:hAnsi="Times New Roman" w:cs="Times New Roman"/>
          <w:noProof/>
          <w:sz w:val="28"/>
          <w:szCs w:val="28"/>
        </w:rPr>
        <w:t>097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5B4465">
        <w:rPr>
          <w:rFonts w:ascii="Times New Roman" w:hAnsi="Times New Roman" w:cs="Times New Roman"/>
          <w:noProof/>
          <w:sz w:val="28"/>
          <w:szCs w:val="28"/>
        </w:rPr>
        <w:t>16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5B4465">
        <w:rPr>
          <w:rFonts w:ascii="Times New Roman" w:hAnsi="Times New Roman" w:cs="Times New Roman"/>
          <w:noProof/>
          <w:sz w:val="28"/>
          <w:szCs w:val="28"/>
        </w:rPr>
        <w:t>73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5B4465">
        <w:rPr>
          <w:rFonts w:ascii="Times New Roman" w:hAnsi="Times New Roman" w:cs="Times New Roman"/>
          <w:noProof/>
          <w:sz w:val="28"/>
          <w:szCs w:val="28"/>
        </w:rPr>
        <w:t>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100,</w:t>
      </w:r>
      <w:r w:rsidR="00A37E3C">
        <w:rPr>
          <w:rFonts w:ascii="Times New Roman" w:hAnsi="Times New Roman" w:cs="Times New Roman"/>
          <w:noProof/>
          <w:sz w:val="28"/>
          <w:szCs w:val="28"/>
        </w:rPr>
        <w:t>5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B01C60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EA01E1">
        <w:rPr>
          <w:rFonts w:ascii="Times New Roman" w:hAnsi="Times New Roman" w:cs="Times New Roman"/>
          <w:noProof/>
          <w:sz w:val="28"/>
          <w:szCs w:val="28"/>
        </w:rPr>
        <w:t>2</w:t>
      </w:r>
      <w:r w:rsidR="00DA347E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347E">
        <w:rPr>
          <w:rFonts w:ascii="Times New Roman" w:hAnsi="Times New Roman" w:cs="Times New Roman"/>
          <w:noProof/>
          <w:sz w:val="28"/>
          <w:szCs w:val="28"/>
        </w:rPr>
        <w:t>4</w:t>
      </w:r>
      <w:r w:rsidR="00A02464">
        <w:rPr>
          <w:rFonts w:ascii="Times New Roman" w:hAnsi="Times New Roman" w:cs="Times New Roman"/>
          <w:sz w:val="28"/>
          <w:szCs w:val="28"/>
        </w:rPr>
        <w:t> </w:t>
      </w:r>
      <w:r w:rsidR="00DA347E">
        <w:rPr>
          <w:rFonts w:ascii="Times New Roman" w:hAnsi="Times New Roman" w:cs="Times New Roman"/>
          <w:sz w:val="28"/>
          <w:szCs w:val="28"/>
        </w:rPr>
        <w:t>076</w:t>
      </w:r>
      <w:r w:rsidR="00A02464">
        <w:rPr>
          <w:rFonts w:ascii="Times New Roman" w:hAnsi="Times New Roman" w:cs="Times New Roman"/>
          <w:sz w:val="28"/>
          <w:szCs w:val="28"/>
        </w:rPr>
        <w:t>,</w:t>
      </w:r>
      <w:r w:rsidR="00DA347E">
        <w:rPr>
          <w:rFonts w:ascii="Times New Roman" w:hAnsi="Times New Roman" w:cs="Times New Roman"/>
          <w:sz w:val="28"/>
          <w:szCs w:val="28"/>
        </w:rPr>
        <w:t>99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A02464">
        <w:rPr>
          <w:rFonts w:ascii="Times New Roman" w:hAnsi="Times New Roman" w:cs="Times New Roman"/>
          <w:noProof/>
          <w:sz w:val="28"/>
          <w:szCs w:val="28"/>
        </w:rPr>
        <w:t>2</w:t>
      </w:r>
      <w:r w:rsidR="00DA347E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347E">
        <w:rPr>
          <w:rFonts w:ascii="Times New Roman" w:hAnsi="Times New Roman" w:cs="Times New Roman"/>
          <w:noProof/>
          <w:sz w:val="28"/>
          <w:szCs w:val="28"/>
        </w:rPr>
        <w:t>4</w:t>
      </w:r>
      <w:r w:rsidR="00A02464">
        <w:rPr>
          <w:rFonts w:ascii="Times New Roman" w:hAnsi="Times New Roman" w:cs="Times New Roman"/>
          <w:noProof/>
          <w:sz w:val="28"/>
          <w:szCs w:val="28"/>
        </w:rPr>
        <w:t> </w:t>
      </w:r>
      <w:r w:rsidR="00DA347E">
        <w:rPr>
          <w:rFonts w:ascii="Times New Roman" w:hAnsi="Times New Roman" w:cs="Times New Roman"/>
          <w:noProof/>
          <w:sz w:val="28"/>
          <w:szCs w:val="28"/>
        </w:rPr>
        <w:t>097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DA347E">
        <w:rPr>
          <w:rFonts w:ascii="Times New Roman" w:hAnsi="Times New Roman" w:cs="Times New Roman"/>
          <w:noProof/>
          <w:sz w:val="28"/>
          <w:szCs w:val="28"/>
        </w:rPr>
        <w:t>16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DA347E">
        <w:rPr>
          <w:rFonts w:ascii="Times New Roman" w:hAnsi="Times New Roman" w:cs="Times New Roman"/>
          <w:noProof/>
          <w:sz w:val="28"/>
          <w:szCs w:val="28"/>
        </w:rPr>
        <w:t>73,6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100,</w:t>
      </w:r>
      <w:r w:rsidR="00A37E3C">
        <w:rPr>
          <w:rFonts w:ascii="Times New Roman" w:hAnsi="Times New Roman" w:cs="Times New Roman"/>
          <w:noProof/>
          <w:sz w:val="28"/>
          <w:szCs w:val="28"/>
        </w:rPr>
        <w:t>5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012B35" w:rsidRDefault="00012B35" w:rsidP="004D647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EA01E1">
        <w:rPr>
          <w:rFonts w:ascii="Times New Roman" w:hAnsi="Times New Roman" w:cs="Times New Roman"/>
          <w:noProof/>
          <w:sz w:val="28"/>
          <w:szCs w:val="28"/>
        </w:rPr>
        <w:t>2</w:t>
      </w:r>
      <w:r w:rsidR="00DA347E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A02464">
        <w:rPr>
          <w:rFonts w:ascii="Times New Roman" w:hAnsi="Times New Roman" w:cs="Times New Roman"/>
          <w:noProof/>
          <w:sz w:val="28"/>
          <w:szCs w:val="28"/>
        </w:rPr>
        <w:t>2</w:t>
      </w:r>
      <w:r w:rsidR="00DA347E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012B35" w:rsidRPr="00A55F0D" w:rsidRDefault="00012B35" w:rsidP="004D647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EA01E1">
        <w:rPr>
          <w:rFonts w:ascii="Times New Roman" w:hAnsi="Times New Roman" w:cs="Times New Roman"/>
          <w:sz w:val="28"/>
          <w:szCs w:val="28"/>
        </w:rPr>
        <w:t>2</w:t>
      </w:r>
      <w:r w:rsidR="00DA347E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DA347E">
        <w:rPr>
          <w:rFonts w:ascii="Times New Roman" w:hAnsi="Times New Roman" w:cs="Times New Roman"/>
          <w:sz w:val="28"/>
          <w:szCs w:val="28"/>
        </w:rPr>
        <w:t>97</w:t>
      </w:r>
      <w:r w:rsidR="00A02464">
        <w:rPr>
          <w:rFonts w:ascii="Times New Roman" w:hAnsi="Times New Roman" w:cs="Times New Roman"/>
          <w:sz w:val="28"/>
          <w:szCs w:val="28"/>
        </w:rPr>
        <w:t>,</w:t>
      </w:r>
      <w:r w:rsidR="00DA347E">
        <w:rPr>
          <w:rFonts w:ascii="Times New Roman" w:hAnsi="Times New Roman" w:cs="Times New Roman"/>
          <w:sz w:val="28"/>
          <w:szCs w:val="28"/>
        </w:rPr>
        <w:t>6</w:t>
      </w:r>
      <w:r w:rsidR="00A37E3C">
        <w:rPr>
          <w:rFonts w:ascii="Times New Roman" w:hAnsi="Times New Roman" w:cs="Times New Roman"/>
          <w:sz w:val="28"/>
          <w:szCs w:val="28"/>
        </w:rPr>
        <w:t>1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02464">
        <w:rPr>
          <w:rFonts w:ascii="Times New Roman" w:hAnsi="Times New Roman" w:cs="Times New Roman"/>
          <w:sz w:val="28"/>
          <w:szCs w:val="28"/>
        </w:rPr>
        <w:t>2</w:t>
      </w:r>
      <w:r w:rsidR="00DA34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0469">
        <w:rPr>
          <w:rFonts w:ascii="Times New Roman" w:hAnsi="Times New Roman" w:cs="Times New Roman"/>
          <w:sz w:val="28"/>
          <w:szCs w:val="28"/>
        </w:rPr>
        <w:t>1</w:t>
      </w:r>
      <w:r w:rsidR="00DA347E">
        <w:rPr>
          <w:rFonts w:ascii="Times New Roman" w:hAnsi="Times New Roman" w:cs="Times New Roman"/>
          <w:sz w:val="28"/>
          <w:szCs w:val="28"/>
        </w:rPr>
        <w:t>95</w:t>
      </w:r>
      <w:r w:rsidR="00A02464">
        <w:rPr>
          <w:rFonts w:ascii="Times New Roman" w:hAnsi="Times New Roman" w:cs="Times New Roman"/>
          <w:sz w:val="28"/>
          <w:szCs w:val="28"/>
        </w:rPr>
        <w:t>,</w:t>
      </w:r>
      <w:r w:rsidR="00DA347E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 и п.</w:t>
      </w:r>
      <w:r w:rsidR="0083046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83046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012B35" w:rsidRPr="007966E4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70325E">
        <w:rPr>
          <w:rFonts w:ascii="Times New Roman" w:hAnsi="Times New Roman" w:cs="Times New Roman"/>
          <w:sz w:val="28"/>
          <w:szCs w:val="28"/>
        </w:rPr>
        <w:t>с</w:t>
      </w:r>
      <w:r w:rsidRPr="0070325E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0A50EA">
        <w:rPr>
          <w:rFonts w:ascii="Times New Roman" w:hAnsi="Times New Roman" w:cs="Times New Roman"/>
          <w:noProof/>
          <w:sz w:val="28"/>
          <w:szCs w:val="28"/>
        </w:rPr>
        <w:t>1</w:t>
      </w:r>
      <w:r w:rsidR="00830469">
        <w:rPr>
          <w:rFonts w:ascii="Times New Roman" w:hAnsi="Times New Roman" w:cs="Times New Roman"/>
          <w:noProof/>
          <w:sz w:val="28"/>
          <w:szCs w:val="28"/>
        </w:rPr>
        <w:t>4</w:t>
      </w:r>
      <w:r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012B35" w:rsidRDefault="00012B35" w:rsidP="006A17CB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="006A17CB">
        <w:rPr>
          <w:rFonts w:ascii="Times New Roman" w:hAnsi="Times New Roman" w:cs="Times New Roman"/>
          <w:noProof/>
          <w:sz w:val="28"/>
          <w:szCs w:val="28"/>
        </w:rPr>
        <w:t xml:space="preserve">В нарушении </w:t>
      </w:r>
      <w:r w:rsidR="006A17CB">
        <w:rPr>
          <w:rFonts w:ascii="Times New Roman" w:hAnsi="Times New Roman" w:cs="Times New Roman"/>
          <w:sz w:val="28"/>
          <w:szCs w:val="28"/>
        </w:rPr>
        <w:t>ст. 107</w:t>
      </w:r>
      <w:r w:rsidR="006A17CB" w:rsidRPr="00B114E4">
        <w:rPr>
          <w:rFonts w:ascii="Times New Roman" w:hAnsi="Times New Roman" w:cs="Times New Roman"/>
          <w:sz w:val="28"/>
          <w:szCs w:val="28"/>
        </w:rPr>
        <w:t xml:space="preserve"> </w:t>
      </w:r>
      <w:r w:rsidR="006A17CB">
        <w:rPr>
          <w:rFonts w:ascii="Times New Roman" w:hAnsi="Times New Roman" w:cs="Times New Roman"/>
          <w:sz w:val="28"/>
          <w:szCs w:val="28"/>
        </w:rPr>
        <w:t>БК РФ, и ст. 16 Положения о бюджетном процессе п</w:t>
      </w:r>
      <w:r w:rsidRPr="00A0673E">
        <w:rPr>
          <w:rFonts w:ascii="Times New Roman" w:hAnsi="Times New Roman" w:cs="Times New Roman"/>
          <w:sz w:val="28"/>
          <w:szCs w:val="28"/>
        </w:rPr>
        <w:t xml:space="preserve">роектом Решения </w:t>
      </w:r>
      <w:r w:rsidR="00A37E3C">
        <w:rPr>
          <w:rFonts w:ascii="Times New Roman" w:hAnsi="Times New Roman" w:cs="Times New Roman"/>
          <w:sz w:val="28"/>
          <w:szCs w:val="28"/>
        </w:rPr>
        <w:t xml:space="preserve">не </w:t>
      </w:r>
      <w:r w:rsidRPr="00A0673E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830469">
        <w:rPr>
          <w:rFonts w:ascii="Times New Roman" w:hAnsi="Times New Roman" w:cs="Times New Roman"/>
          <w:sz w:val="28"/>
          <w:szCs w:val="28"/>
        </w:rPr>
        <w:t>в</w:t>
      </w:r>
      <w:r w:rsidRPr="00A0673E">
        <w:rPr>
          <w:rFonts w:ascii="Times New Roman" w:hAnsi="Times New Roman" w:cs="Times New Roman"/>
          <w:sz w:val="28"/>
          <w:szCs w:val="28"/>
        </w:rPr>
        <w:t>ерхний предел муниципального долга на 1 января 20</w:t>
      </w:r>
      <w:r w:rsidR="006558B9">
        <w:rPr>
          <w:rFonts w:ascii="Times New Roman" w:hAnsi="Times New Roman" w:cs="Times New Roman"/>
          <w:sz w:val="28"/>
          <w:szCs w:val="28"/>
        </w:rPr>
        <w:t>2</w:t>
      </w:r>
      <w:r w:rsidR="006D4CC1">
        <w:rPr>
          <w:rFonts w:ascii="Times New Roman" w:hAnsi="Times New Roman" w:cs="Times New Roman"/>
          <w:sz w:val="28"/>
          <w:szCs w:val="28"/>
        </w:rPr>
        <w:t>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 w:rsidR="007F2A87">
        <w:rPr>
          <w:rFonts w:ascii="Times New Roman" w:hAnsi="Times New Roman" w:cs="Times New Roman"/>
          <w:sz w:val="28"/>
          <w:szCs w:val="28"/>
        </w:rPr>
        <w:t>2</w:t>
      </w:r>
      <w:r w:rsidR="006D4CC1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CC1">
        <w:rPr>
          <w:rFonts w:ascii="Times New Roman" w:hAnsi="Times New Roman" w:cs="Times New Roman"/>
          <w:sz w:val="28"/>
          <w:szCs w:val="28"/>
        </w:rPr>
        <w:t>,</w:t>
      </w:r>
      <w:r w:rsidRPr="00A0673E">
        <w:rPr>
          <w:rFonts w:ascii="Times New Roman" w:hAnsi="Times New Roman" w:cs="Times New Roman"/>
          <w:sz w:val="28"/>
          <w:szCs w:val="28"/>
        </w:rPr>
        <w:t xml:space="preserve">  на 1 января 202</w:t>
      </w:r>
      <w:r w:rsidR="006D4CC1">
        <w:rPr>
          <w:rFonts w:ascii="Times New Roman" w:hAnsi="Times New Roman" w:cs="Times New Roman"/>
          <w:sz w:val="28"/>
          <w:szCs w:val="28"/>
        </w:rPr>
        <w:t>6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долга по муниципальным гарантиям по указанным годам</w:t>
      </w:r>
      <w:r w:rsidR="006A1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35" w:rsidRPr="00334F2F" w:rsidRDefault="00012B35" w:rsidP="006D4CC1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012B35" w:rsidRPr="00236004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6558B9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537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</w:t>
      </w:r>
      <w:r w:rsidR="006558B9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доходы – </w:t>
      </w:r>
      <w:r w:rsidR="00592BF0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525</w:t>
      </w:r>
      <w:r w:rsidR="00592BF0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A7283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2360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7669B" w:rsidRPr="00236004">
        <w:rPr>
          <w:rFonts w:ascii="Times New Roman" w:hAnsi="Times New Roman" w:cs="Times New Roman"/>
          <w:bCs/>
          <w:sz w:val="28"/>
          <w:szCs w:val="28"/>
        </w:rPr>
        <w:t> 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012</w:t>
      </w:r>
      <w:r w:rsidR="00E7669B" w:rsidRPr="00236004">
        <w:rPr>
          <w:rFonts w:ascii="Times New Roman" w:hAnsi="Times New Roman" w:cs="Times New Roman"/>
          <w:bCs/>
          <w:sz w:val="28"/>
          <w:szCs w:val="28"/>
        </w:rPr>
        <w:t>,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50</w:t>
      </w:r>
      <w:r w:rsidR="00592BF0" w:rsidRPr="00236004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72</w:t>
      </w:r>
      <w:r w:rsidR="00E7669B" w:rsidRPr="00236004">
        <w:rPr>
          <w:rFonts w:ascii="Times New Roman" w:hAnsi="Times New Roman" w:cs="Times New Roman"/>
          <w:bCs/>
          <w:sz w:val="28"/>
          <w:szCs w:val="28"/>
        </w:rPr>
        <w:t>,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5</w:t>
      </w:r>
      <w:r w:rsidRPr="00236004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236004" w:rsidRDefault="00E7669B" w:rsidP="004D64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0D4B4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076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592BF0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543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EA7283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объема доходов местного бюджета, неналоговые доходы – 0,00 тыс. рублей (0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EA7283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2BF0" w:rsidRPr="00236004">
        <w:rPr>
          <w:rFonts w:ascii="Times New Roman" w:hAnsi="Times New Roman" w:cs="Times New Roman"/>
          <w:bCs/>
          <w:sz w:val="28"/>
          <w:szCs w:val="28"/>
        </w:rPr>
        <w:t> 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533</w:t>
      </w:r>
      <w:r w:rsidR="00592BF0" w:rsidRPr="00236004">
        <w:rPr>
          <w:rFonts w:ascii="Times New Roman" w:hAnsi="Times New Roman" w:cs="Times New Roman"/>
          <w:bCs/>
          <w:sz w:val="28"/>
          <w:szCs w:val="28"/>
        </w:rPr>
        <w:t>,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30</w:t>
      </w:r>
      <w:r w:rsidR="00012B35" w:rsidRPr="00236004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EA7283" w:rsidRPr="00236004">
        <w:rPr>
          <w:rFonts w:ascii="Times New Roman" w:hAnsi="Times New Roman" w:cs="Times New Roman"/>
          <w:bCs/>
          <w:sz w:val="28"/>
          <w:szCs w:val="28"/>
        </w:rPr>
        <w:t>6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2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12B35" w:rsidRPr="00236004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236004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097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592BF0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557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370A6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36004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E7669B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2360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370A6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7669B" w:rsidRPr="00236004">
        <w:rPr>
          <w:rFonts w:ascii="Times New Roman" w:hAnsi="Times New Roman" w:cs="Times New Roman"/>
          <w:bCs/>
          <w:sz w:val="28"/>
          <w:szCs w:val="28"/>
        </w:rPr>
        <w:t> 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539</w:t>
      </w:r>
      <w:r w:rsidR="00E7669B" w:rsidRPr="00236004">
        <w:rPr>
          <w:rFonts w:ascii="Times New Roman" w:hAnsi="Times New Roman" w:cs="Times New Roman"/>
          <w:bCs/>
          <w:sz w:val="28"/>
          <w:szCs w:val="28"/>
        </w:rPr>
        <w:t>,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70</w:t>
      </w:r>
      <w:r w:rsidRPr="00236004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236004" w:rsidRPr="00236004">
        <w:rPr>
          <w:rFonts w:ascii="Times New Roman" w:hAnsi="Times New Roman" w:cs="Times New Roman"/>
          <w:bCs/>
          <w:sz w:val="28"/>
          <w:szCs w:val="28"/>
        </w:rPr>
        <w:t>72</w:t>
      </w:r>
      <w:r w:rsidRPr="00236004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236004" w:rsidRDefault="00E7669B" w:rsidP="004D64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представлены расчеты по доходам. 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записк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к проекту Решения о бюджете не отражает </w:t>
      </w:r>
      <w:r w:rsidR="0082764A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в должной мере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</w:t>
      </w:r>
      <w:r w:rsidR="00490549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ю о причине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0549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снижения или увеличения </w:t>
      </w: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82764A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0549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некоторым</w:t>
      </w:r>
      <w:r w:rsidR="001028AA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видам доходов</w:t>
      </w:r>
      <w:r w:rsidR="00012B35"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12B35" w:rsidRPr="00236004" w:rsidRDefault="00012B35" w:rsidP="004D64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004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012B35" w:rsidRDefault="00012B35" w:rsidP="004D647D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6004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236004">
        <w:rPr>
          <w:rFonts w:ascii="Times New Roman" w:hAnsi="Times New Roman" w:cs="Times New Roman"/>
          <w:sz w:val="28"/>
          <w:szCs w:val="28"/>
        </w:rPr>
        <w:t>д</w:t>
      </w:r>
      <w:r w:rsidRPr="00236004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236004">
        <w:rPr>
          <w:rFonts w:ascii="Times New Roman" w:hAnsi="Times New Roman" w:cs="Times New Roman"/>
          <w:sz w:val="28"/>
          <w:szCs w:val="28"/>
        </w:rPr>
        <w:t>в</w:t>
      </w:r>
      <w:r w:rsidRPr="002360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36004">
        <w:rPr>
          <w:rFonts w:ascii="Times New Roman" w:hAnsi="Times New Roman" w:cs="Times New Roman"/>
          <w:sz w:val="28"/>
          <w:szCs w:val="28"/>
        </w:rPr>
        <w:t>местный</w:t>
      </w:r>
      <w:r w:rsidRPr="002360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36004">
        <w:rPr>
          <w:rFonts w:ascii="Times New Roman" w:hAnsi="Times New Roman" w:cs="Times New Roman"/>
          <w:sz w:val="28"/>
          <w:szCs w:val="28"/>
        </w:rPr>
        <w:t>б</w:t>
      </w:r>
      <w:r w:rsidRPr="00236004">
        <w:rPr>
          <w:rFonts w:ascii="Times New Roman" w:hAnsi="Times New Roman" w:cs="Times New Roman"/>
          <w:noProof/>
          <w:sz w:val="28"/>
          <w:szCs w:val="28"/>
        </w:rPr>
        <w:t>юджет</w:t>
      </w:r>
      <w:r w:rsidRPr="00D829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12B35" w:rsidRPr="00D829FD" w:rsidRDefault="00012B35" w:rsidP="004D647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29F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829F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012B35" w:rsidRPr="008C49F4" w:rsidTr="008441E2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2B35" w:rsidRPr="008C49F4" w:rsidRDefault="00012B35" w:rsidP="006D4CC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6370A6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6D4CC1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2B35" w:rsidRPr="008C49F4" w:rsidRDefault="00E011B4" w:rsidP="006D4CC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829FD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6D4CC1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="00012B35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12B35" w:rsidRPr="008C49F4" w:rsidRDefault="00012B35" w:rsidP="006D4CC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829FD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6D4CC1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12B35" w:rsidRPr="008C49F4" w:rsidRDefault="00012B35" w:rsidP="006D4CC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E011B4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6D4CC1"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8C49F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012B35" w:rsidRPr="008C49F4" w:rsidTr="008441E2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12B35" w:rsidRPr="008C49F4" w:rsidRDefault="00D829FD" w:rsidP="006D4CC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6D4CC1" w:rsidRPr="008C49F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12B35"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012B35" w:rsidRPr="008C49F4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012B35" w:rsidRPr="008C49F4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6370A6" w:rsidRPr="008C49F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D4CC1" w:rsidRPr="008C49F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12B35"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12B35" w:rsidRPr="008C49F4" w:rsidRDefault="00012B35" w:rsidP="006D4C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829FD" w:rsidRPr="008C49F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D4CC1" w:rsidRPr="008C49F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  <w:r w:rsidR="00D829FD"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D829FD" w:rsidRPr="008C49F4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096652" w:rsidRPr="008C49F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012B35" w:rsidRPr="008C49F4" w:rsidRDefault="00E011B4" w:rsidP="006D4C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6D4CC1" w:rsidRPr="008C49F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12B35"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012B35" w:rsidRPr="008C49F4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D829FD" w:rsidRPr="008C49F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D4CC1" w:rsidRPr="008C49F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12B35"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012B35" w:rsidRPr="008C49F4" w:rsidTr="008441E2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012B35" w:rsidRPr="008C49F4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012B35" w:rsidRPr="008C49F4" w:rsidTr="008441E2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8C49F4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9F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7787E" w:rsidRPr="008C49F4" w:rsidTr="00096652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87787E" w:rsidRPr="008C49F4" w:rsidRDefault="0087787E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9F4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1 328,18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1 525,20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1 543,69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1 557,46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+197,02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+18,49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+13,77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+0,9</w:t>
            </w:r>
          </w:p>
        </w:tc>
      </w:tr>
      <w:tr w:rsidR="0087787E" w:rsidRPr="008C49F4" w:rsidTr="00096652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87787E" w:rsidRPr="008C49F4" w:rsidRDefault="0087787E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9F4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27,5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37,9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7E" w:rsidRPr="008C49F4" w:rsidTr="006D4CC1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87787E" w:rsidRPr="008C49F4" w:rsidRDefault="0087787E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9F4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7787E" w:rsidRPr="008C49F4" w:rsidTr="006D4CC1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87787E" w:rsidRPr="008C49F4" w:rsidRDefault="0087787E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9F4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7E" w:rsidRPr="008C49F4" w:rsidTr="0009665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87787E" w:rsidRPr="008C49F4" w:rsidRDefault="0087787E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9F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sz w:val="16"/>
                <w:szCs w:val="16"/>
              </w:rPr>
              <w:t>39480,37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sz w:val="16"/>
                <w:szCs w:val="16"/>
              </w:rPr>
              <w:t>4 012,50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sz w:val="16"/>
                <w:szCs w:val="16"/>
              </w:rPr>
              <w:t>2 533,30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sz w:val="16"/>
                <w:szCs w:val="16"/>
              </w:rPr>
              <w:t>2 539,70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-35467, 87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-1479,20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+6,4</w:t>
            </w:r>
            <w:r w:rsidR="00463D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</w:tr>
      <w:tr w:rsidR="0087787E" w:rsidRPr="008C49F4" w:rsidTr="0009665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87787E" w:rsidRPr="008C49F4" w:rsidRDefault="0087787E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9F4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787E" w:rsidRPr="008C49F4" w:rsidRDefault="0087787E" w:rsidP="00CA5E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7E" w:rsidRPr="008C49F4" w:rsidTr="00096652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9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87E" w:rsidRPr="008C49F4" w:rsidRDefault="0087787E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/>
                <w:sz w:val="16"/>
                <w:szCs w:val="16"/>
              </w:rPr>
              <w:t>40808,55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/>
                <w:sz w:val="16"/>
                <w:szCs w:val="16"/>
              </w:rPr>
              <w:t>5 537,70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/>
                <w:sz w:val="16"/>
                <w:szCs w:val="16"/>
              </w:rPr>
              <w:t>4 076,99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787E" w:rsidRPr="008C49F4" w:rsidRDefault="0087787E" w:rsidP="00290AE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9F4">
              <w:rPr>
                <w:rFonts w:ascii="Times New Roman" w:hAnsi="Times New Roman" w:cs="Times New Roman"/>
                <w:b/>
                <w:sz w:val="16"/>
                <w:szCs w:val="16"/>
              </w:rPr>
              <w:t>4 097,16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0F1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-35270,</w:t>
            </w:r>
          </w:p>
          <w:p w:rsidR="0087787E" w:rsidRPr="008C49F4" w:rsidRDefault="002450F1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787E" w:rsidRPr="008C49F4" w:rsidRDefault="00236004" w:rsidP="00CA5E36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87E" w:rsidRPr="008C49F4" w:rsidRDefault="00236004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-1460,71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7787E" w:rsidRPr="008C49F4" w:rsidRDefault="00236004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87E" w:rsidRPr="008C49F4" w:rsidRDefault="00236004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+20,17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787E" w:rsidRPr="008C49F4" w:rsidRDefault="00236004" w:rsidP="004D647D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+0,5</w:t>
            </w:r>
          </w:p>
        </w:tc>
      </w:tr>
    </w:tbl>
    <w:p w:rsidR="00012B35" w:rsidRDefault="00012B35" w:rsidP="004D647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49F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29428F" w:rsidRPr="008C49F4">
        <w:rPr>
          <w:rFonts w:ascii="Times New Roman" w:hAnsi="Times New Roman" w:cs="Times New Roman"/>
          <w:noProof/>
          <w:sz w:val="28"/>
          <w:szCs w:val="28"/>
        </w:rPr>
        <w:t>2</w:t>
      </w:r>
      <w:r w:rsidR="00236004">
        <w:rPr>
          <w:rFonts w:ascii="Times New Roman" w:hAnsi="Times New Roman" w:cs="Times New Roman"/>
          <w:noProof/>
          <w:sz w:val="28"/>
          <w:szCs w:val="28"/>
        </w:rPr>
        <w:t>3</w:t>
      </w:r>
      <w:r w:rsidRPr="008C49F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спрогнозирован </w:t>
      </w:r>
      <w:r w:rsidR="00F64AFD">
        <w:rPr>
          <w:rFonts w:ascii="Times New Roman" w:hAnsi="Times New Roman" w:cs="Times New Roman"/>
          <w:noProof/>
          <w:sz w:val="28"/>
          <w:szCs w:val="28"/>
        </w:rPr>
        <w:t>с</w:t>
      </w:r>
      <w:r w:rsidR="00236004">
        <w:rPr>
          <w:rFonts w:ascii="Times New Roman" w:hAnsi="Times New Roman" w:cs="Times New Roman"/>
          <w:noProof/>
          <w:sz w:val="28"/>
          <w:szCs w:val="28"/>
        </w:rPr>
        <w:t>о</w:t>
      </w:r>
      <w:r w:rsidR="00F64A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36004">
        <w:rPr>
          <w:rFonts w:ascii="Times New Roman" w:hAnsi="Times New Roman" w:cs="Times New Roman"/>
          <w:noProof/>
          <w:sz w:val="28"/>
          <w:szCs w:val="28"/>
        </w:rPr>
        <w:t>снижением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 отношению к </w:t>
      </w:r>
      <w:r w:rsidR="00776D42"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оценки </w:t>
      </w:r>
      <w:r w:rsidR="00776D42">
        <w:rPr>
          <w:rFonts w:ascii="Times New Roman" w:hAnsi="Times New Roman" w:cs="Times New Roman"/>
          <w:noProof/>
          <w:sz w:val="28"/>
          <w:szCs w:val="28"/>
        </w:rPr>
        <w:t xml:space="preserve">исполнения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объема доходов в 20</w:t>
      </w:r>
      <w:r w:rsidR="003015B4">
        <w:rPr>
          <w:rFonts w:ascii="Times New Roman" w:hAnsi="Times New Roman" w:cs="Times New Roman"/>
          <w:noProof/>
          <w:sz w:val="28"/>
          <w:szCs w:val="28"/>
        </w:rPr>
        <w:t>2</w:t>
      </w:r>
      <w:r w:rsidR="00236004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236004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3015B4">
        <w:rPr>
          <w:rFonts w:ascii="Times New Roman" w:hAnsi="Times New Roman" w:cs="Times New Roman"/>
          <w:noProof/>
          <w:sz w:val="28"/>
          <w:szCs w:val="28"/>
        </w:rPr>
        <w:t>3</w:t>
      </w:r>
      <w:r w:rsidR="00463D48">
        <w:rPr>
          <w:rFonts w:ascii="Times New Roman" w:hAnsi="Times New Roman" w:cs="Times New Roman"/>
          <w:noProof/>
          <w:sz w:val="28"/>
          <w:szCs w:val="28"/>
        </w:rPr>
        <w:t>5</w:t>
      </w:r>
      <w:r w:rsidR="00E129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3D48">
        <w:rPr>
          <w:rFonts w:ascii="Times New Roman" w:hAnsi="Times New Roman" w:cs="Times New Roman"/>
          <w:noProof/>
          <w:sz w:val="28"/>
          <w:szCs w:val="28"/>
        </w:rPr>
        <w:t>270</w:t>
      </w:r>
      <w:r w:rsidR="00776D42">
        <w:rPr>
          <w:rFonts w:ascii="Times New Roman" w:hAnsi="Times New Roman" w:cs="Times New Roman"/>
          <w:noProof/>
          <w:sz w:val="28"/>
          <w:szCs w:val="28"/>
        </w:rPr>
        <w:t>,</w:t>
      </w:r>
      <w:r w:rsidR="00463D48">
        <w:rPr>
          <w:rFonts w:ascii="Times New Roman" w:hAnsi="Times New Roman" w:cs="Times New Roman"/>
          <w:noProof/>
          <w:sz w:val="28"/>
          <w:szCs w:val="28"/>
        </w:rPr>
        <w:t>85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3015B4">
        <w:rPr>
          <w:rFonts w:ascii="Times New Roman" w:hAnsi="Times New Roman" w:cs="Times New Roman"/>
          <w:noProof/>
          <w:sz w:val="28"/>
          <w:szCs w:val="28"/>
        </w:rPr>
        <w:t xml:space="preserve">  «</w:t>
      </w:r>
      <w:r w:rsidR="00463D48">
        <w:rPr>
          <w:rFonts w:ascii="Times New Roman" w:hAnsi="Times New Roman" w:cs="Times New Roman"/>
          <w:noProof/>
          <w:sz w:val="28"/>
          <w:szCs w:val="28"/>
        </w:rPr>
        <w:t>-</w:t>
      </w:r>
      <w:r w:rsidR="003015B4">
        <w:rPr>
          <w:rFonts w:ascii="Times New Roman" w:hAnsi="Times New Roman" w:cs="Times New Roman"/>
          <w:noProof/>
          <w:sz w:val="28"/>
          <w:szCs w:val="28"/>
        </w:rPr>
        <w:t>»</w:t>
      </w:r>
      <w:r w:rsidR="00E129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3D48">
        <w:rPr>
          <w:rFonts w:ascii="Times New Roman" w:hAnsi="Times New Roman" w:cs="Times New Roman"/>
          <w:noProof/>
          <w:sz w:val="28"/>
          <w:szCs w:val="28"/>
        </w:rPr>
        <w:t>86,4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F64AFD">
        <w:rPr>
          <w:rFonts w:ascii="Times New Roman" w:hAnsi="Times New Roman" w:cs="Times New Roman"/>
          <w:noProof/>
          <w:sz w:val="28"/>
          <w:szCs w:val="28"/>
        </w:rPr>
        <w:t xml:space="preserve">за счет </w:t>
      </w:r>
      <w:r w:rsidR="00463D48">
        <w:rPr>
          <w:rFonts w:ascii="Times New Roman" w:hAnsi="Times New Roman" w:cs="Times New Roman"/>
          <w:noProof/>
          <w:sz w:val="28"/>
          <w:szCs w:val="28"/>
        </w:rPr>
        <w:t xml:space="preserve">снижения </w:t>
      </w:r>
      <w:r w:rsidR="00776D42">
        <w:rPr>
          <w:rFonts w:ascii="Times New Roman" w:hAnsi="Times New Roman" w:cs="Times New Roman"/>
          <w:noProof/>
          <w:sz w:val="28"/>
          <w:szCs w:val="28"/>
        </w:rPr>
        <w:t xml:space="preserve">безвозмездных поступлений </w:t>
      </w:r>
      <w:r w:rsidR="003015B4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1076A0">
        <w:rPr>
          <w:rFonts w:ascii="Times New Roman" w:hAnsi="Times New Roman" w:cs="Times New Roman"/>
          <w:noProof/>
          <w:sz w:val="28"/>
          <w:szCs w:val="28"/>
        </w:rPr>
        <w:t>«</w:t>
      </w:r>
      <w:r w:rsidR="00463D48">
        <w:rPr>
          <w:rFonts w:ascii="Times New Roman" w:hAnsi="Times New Roman" w:cs="Times New Roman"/>
          <w:noProof/>
          <w:sz w:val="28"/>
          <w:szCs w:val="28"/>
        </w:rPr>
        <w:t>-</w:t>
      </w:r>
      <w:r w:rsidR="001076A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12915">
        <w:rPr>
          <w:rFonts w:ascii="Times New Roman" w:hAnsi="Times New Roman" w:cs="Times New Roman"/>
          <w:noProof/>
          <w:sz w:val="28"/>
          <w:szCs w:val="28"/>
        </w:rPr>
        <w:t>3</w:t>
      </w:r>
      <w:r w:rsidR="00463D48">
        <w:rPr>
          <w:rFonts w:ascii="Times New Roman" w:hAnsi="Times New Roman" w:cs="Times New Roman"/>
          <w:noProof/>
          <w:sz w:val="28"/>
          <w:szCs w:val="28"/>
        </w:rPr>
        <w:t>5</w:t>
      </w:r>
      <w:r w:rsidR="00E129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3D48">
        <w:rPr>
          <w:rFonts w:ascii="Times New Roman" w:hAnsi="Times New Roman" w:cs="Times New Roman"/>
          <w:noProof/>
          <w:sz w:val="28"/>
          <w:szCs w:val="28"/>
        </w:rPr>
        <w:t>467</w:t>
      </w:r>
      <w:r w:rsidR="0029428F">
        <w:rPr>
          <w:rFonts w:ascii="Times New Roman" w:hAnsi="Times New Roman" w:cs="Times New Roman"/>
          <w:noProof/>
          <w:sz w:val="28"/>
          <w:szCs w:val="28"/>
        </w:rPr>
        <w:t>,</w:t>
      </w:r>
      <w:r w:rsidR="00463D48">
        <w:rPr>
          <w:rFonts w:ascii="Times New Roman" w:hAnsi="Times New Roman" w:cs="Times New Roman"/>
          <w:noProof/>
          <w:sz w:val="28"/>
          <w:szCs w:val="28"/>
        </w:rPr>
        <w:t>87</w:t>
      </w:r>
      <w:r w:rsidR="001076A0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12B35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29428F">
        <w:rPr>
          <w:rFonts w:ascii="Times New Roman" w:hAnsi="Times New Roman" w:cs="Times New Roman"/>
          <w:noProof/>
          <w:sz w:val="28"/>
          <w:szCs w:val="28"/>
        </w:rPr>
        <w:t>2</w:t>
      </w:r>
      <w:r w:rsidR="00463D48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29428F">
        <w:rPr>
          <w:rFonts w:ascii="Times New Roman" w:hAnsi="Times New Roman" w:cs="Times New Roman"/>
          <w:noProof/>
          <w:sz w:val="28"/>
          <w:szCs w:val="28"/>
        </w:rPr>
        <w:t>2</w:t>
      </w:r>
      <w:r w:rsidR="00463D48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463D48">
        <w:rPr>
          <w:rFonts w:ascii="Times New Roman" w:hAnsi="Times New Roman" w:cs="Times New Roman"/>
          <w:noProof/>
          <w:sz w:val="28"/>
          <w:szCs w:val="28"/>
        </w:rPr>
        <w:t>1 460</w:t>
      </w:r>
      <w:r w:rsidR="00B81B67">
        <w:rPr>
          <w:rFonts w:ascii="Times New Roman" w:hAnsi="Times New Roman" w:cs="Times New Roman"/>
          <w:noProof/>
          <w:sz w:val="28"/>
          <w:szCs w:val="28"/>
        </w:rPr>
        <w:t>,</w:t>
      </w:r>
      <w:r w:rsidR="00463D48">
        <w:rPr>
          <w:rFonts w:ascii="Times New Roman" w:hAnsi="Times New Roman" w:cs="Times New Roman"/>
          <w:noProof/>
          <w:sz w:val="28"/>
          <w:szCs w:val="28"/>
        </w:rPr>
        <w:t>71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3015B4">
        <w:rPr>
          <w:rFonts w:ascii="Times New Roman" w:hAnsi="Times New Roman" w:cs="Times New Roman"/>
          <w:noProof/>
          <w:sz w:val="28"/>
          <w:szCs w:val="28"/>
        </w:rPr>
        <w:t>«-»</w:t>
      </w:r>
      <w:r w:rsidR="00463D48">
        <w:rPr>
          <w:rFonts w:ascii="Times New Roman" w:hAnsi="Times New Roman" w:cs="Times New Roman"/>
          <w:noProof/>
          <w:sz w:val="28"/>
          <w:szCs w:val="28"/>
        </w:rPr>
        <w:t>26</w:t>
      </w:r>
      <w:r w:rsidR="00B81B67">
        <w:rPr>
          <w:rFonts w:ascii="Times New Roman" w:hAnsi="Times New Roman" w:cs="Times New Roman"/>
          <w:noProof/>
          <w:sz w:val="28"/>
          <w:szCs w:val="28"/>
        </w:rPr>
        <w:t>,</w:t>
      </w:r>
      <w:r w:rsidR="00463D48">
        <w:rPr>
          <w:rFonts w:ascii="Times New Roman" w:hAnsi="Times New Roman" w:cs="Times New Roman"/>
          <w:noProof/>
          <w:sz w:val="28"/>
          <w:szCs w:val="28"/>
        </w:rPr>
        <w:t>4</w:t>
      </w:r>
      <w:r w:rsidRPr="009C489F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9C489F" w:rsidRPr="009C489F">
        <w:rPr>
          <w:rFonts w:ascii="Times New Roman" w:hAnsi="Times New Roman" w:cs="Times New Roman"/>
          <w:noProof/>
          <w:sz w:val="28"/>
          <w:szCs w:val="28"/>
        </w:rPr>
        <w:t>уменьшается объем</w:t>
      </w:r>
      <w:r w:rsidRPr="009C48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015B4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Pr="009C489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12B35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8441E2">
        <w:rPr>
          <w:rFonts w:ascii="Times New Roman" w:hAnsi="Times New Roman" w:cs="Times New Roman"/>
          <w:noProof/>
          <w:sz w:val="28"/>
          <w:szCs w:val="28"/>
        </w:rPr>
        <w:t>2</w:t>
      </w:r>
      <w:r w:rsidR="00463D48">
        <w:rPr>
          <w:rFonts w:ascii="Times New Roman" w:hAnsi="Times New Roman" w:cs="Times New Roman"/>
          <w:noProof/>
          <w:sz w:val="28"/>
          <w:szCs w:val="28"/>
        </w:rPr>
        <w:t>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A10051">
        <w:rPr>
          <w:rFonts w:ascii="Times New Roman" w:hAnsi="Times New Roman" w:cs="Times New Roman"/>
          <w:noProof/>
          <w:sz w:val="28"/>
          <w:szCs w:val="28"/>
        </w:rPr>
        <w:t>2</w:t>
      </w:r>
      <w:r w:rsidR="00463D48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463D48">
        <w:rPr>
          <w:rFonts w:ascii="Times New Roman" w:hAnsi="Times New Roman" w:cs="Times New Roman"/>
          <w:noProof/>
          <w:sz w:val="28"/>
          <w:szCs w:val="28"/>
        </w:rPr>
        <w:t>20</w:t>
      </w:r>
      <w:r w:rsidR="008441E2">
        <w:rPr>
          <w:rFonts w:ascii="Times New Roman" w:hAnsi="Times New Roman" w:cs="Times New Roman"/>
          <w:noProof/>
          <w:sz w:val="28"/>
          <w:szCs w:val="28"/>
        </w:rPr>
        <w:t>,</w:t>
      </w:r>
      <w:r w:rsidR="003C3E59">
        <w:rPr>
          <w:rFonts w:ascii="Times New Roman" w:hAnsi="Times New Roman" w:cs="Times New Roman"/>
          <w:noProof/>
          <w:sz w:val="28"/>
          <w:szCs w:val="28"/>
        </w:rPr>
        <w:t>1</w:t>
      </w:r>
      <w:r w:rsidR="00463D48">
        <w:rPr>
          <w:rFonts w:ascii="Times New Roman" w:hAnsi="Times New Roman" w:cs="Times New Roman"/>
          <w:noProof/>
          <w:sz w:val="28"/>
          <w:szCs w:val="28"/>
        </w:rPr>
        <w:t>7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F64AFD">
        <w:rPr>
          <w:rFonts w:ascii="Times New Roman" w:hAnsi="Times New Roman" w:cs="Times New Roman"/>
          <w:noProof/>
          <w:sz w:val="28"/>
          <w:szCs w:val="28"/>
        </w:rPr>
        <w:lastRenderedPageBreak/>
        <w:t>или 0,</w:t>
      </w:r>
      <w:r w:rsidR="003C3E59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увеличение 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за   счет   налоговых доходов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 «+» </w:t>
      </w:r>
      <w:r w:rsidR="003C3E59">
        <w:rPr>
          <w:rFonts w:ascii="Times New Roman" w:hAnsi="Times New Roman" w:cs="Times New Roman"/>
          <w:noProof/>
          <w:sz w:val="28"/>
          <w:szCs w:val="28"/>
        </w:rPr>
        <w:t>1</w:t>
      </w:r>
      <w:r w:rsidR="00463D48">
        <w:rPr>
          <w:rFonts w:ascii="Times New Roman" w:hAnsi="Times New Roman" w:cs="Times New Roman"/>
          <w:noProof/>
          <w:sz w:val="28"/>
          <w:szCs w:val="28"/>
        </w:rPr>
        <w:t>3</w:t>
      </w:r>
      <w:r w:rsidR="008441E2">
        <w:rPr>
          <w:rFonts w:ascii="Times New Roman" w:hAnsi="Times New Roman" w:cs="Times New Roman"/>
          <w:noProof/>
          <w:sz w:val="28"/>
          <w:szCs w:val="28"/>
        </w:rPr>
        <w:t>,</w:t>
      </w:r>
      <w:r w:rsidR="00463D48">
        <w:rPr>
          <w:rFonts w:ascii="Times New Roman" w:hAnsi="Times New Roman" w:cs="Times New Roman"/>
          <w:noProof/>
          <w:sz w:val="28"/>
          <w:szCs w:val="28"/>
        </w:rPr>
        <w:t>77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 тыс. рублей, так и безвозмездны</w:t>
      </w:r>
      <w:r w:rsidR="00463D48">
        <w:rPr>
          <w:rFonts w:ascii="Times New Roman" w:hAnsi="Times New Roman" w:cs="Times New Roman"/>
          <w:noProof/>
          <w:sz w:val="28"/>
          <w:szCs w:val="28"/>
        </w:rPr>
        <w:t>х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 поступлени</w:t>
      </w:r>
      <w:r w:rsidR="00463D48">
        <w:rPr>
          <w:rFonts w:ascii="Times New Roman" w:hAnsi="Times New Roman" w:cs="Times New Roman"/>
          <w:noProof/>
          <w:sz w:val="28"/>
          <w:szCs w:val="28"/>
        </w:rPr>
        <w:t>й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0051">
        <w:rPr>
          <w:rFonts w:ascii="Times New Roman" w:hAnsi="Times New Roman" w:cs="Times New Roman"/>
          <w:noProof/>
          <w:sz w:val="28"/>
          <w:szCs w:val="28"/>
        </w:rPr>
        <w:t>н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а «+» </w:t>
      </w:r>
      <w:r w:rsidR="00463D48">
        <w:rPr>
          <w:rFonts w:ascii="Times New Roman" w:hAnsi="Times New Roman" w:cs="Times New Roman"/>
          <w:noProof/>
          <w:sz w:val="28"/>
          <w:szCs w:val="28"/>
        </w:rPr>
        <w:t>6</w:t>
      </w:r>
      <w:r w:rsidR="008441E2">
        <w:rPr>
          <w:rFonts w:ascii="Times New Roman" w:hAnsi="Times New Roman" w:cs="Times New Roman"/>
          <w:noProof/>
          <w:sz w:val="28"/>
          <w:szCs w:val="28"/>
        </w:rPr>
        <w:t>,</w:t>
      </w:r>
      <w:r w:rsidR="00463D48">
        <w:rPr>
          <w:rFonts w:ascii="Times New Roman" w:hAnsi="Times New Roman" w:cs="Times New Roman"/>
          <w:noProof/>
          <w:sz w:val="28"/>
          <w:szCs w:val="28"/>
        </w:rPr>
        <w:t>4</w:t>
      </w:r>
      <w:r w:rsidR="008441E2">
        <w:rPr>
          <w:rFonts w:ascii="Times New Roman" w:hAnsi="Times New Roman" w:cs="Times New Roman"/>
          <w:noProof/>
          <w:sz w:val="28"/>
          <w:szCs w:val="28"/>
        </w:rPr>
        <w:t>0 тыс. рублей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10051" w:rsidRDefault="00A10051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89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3D48">
        <w:rPr>
          <w:rFonts w:ascii="Times New Roman" w:hAnsi="Times New Roman" w:cs="Times New Roman"/>
          <w:sz w:val="28"/>
          <w:szCs w:val="28"/>
        </w:rPr>
        <w:t>3</w:t>
      </w:r>
      <w:r w:rsidRPr="001E5289">
        <w:rPr>
          <w:rFonts w:ascii="Times New Roman" w:hAnsi="Times New Roman" w:cs="Times New Roman"/>
          <w:sz w:val="28"/>
          <w:szCs w:val="28"/>
        </w:rPr>
        <w:t>-202</w:t>
      </w:r>
      <w:r w:rsidR="00463D48">
        <w:rPr>
          <w:rFonts w:ascii="Times New Roman" w:hAnsi="Times New Roman" w:cs="Times New Roman"/>
          <w:sz w:val="28"/>
          <w:szCs w:val="28"/>
        </w:rPr>
        <w:t>5</w:t>
      </w:r>
      <w:r w:rsidRPr="001E5289">
        <w:rPr>
          <w:rFonts w:ascii="Times New Roman" w:hAnsi="Times New Roman" w:cs="Times New Roman"/>
          <w:sz w:val="28"/>
          <w:szCs w:val="28"/>
        </w:rPr>
        <w:t xml:space="preserve"> годы показывает тенденцию </w:t>
      </w:r>
      <w:r w:rsidR="00463D48">
        <w:rPr>
          <w:rFonts w:ascii="Times New Roman" w:hAnsi="Times New Roman" w:cs="Times New Roman"/>
          <w:sz w:val="28"/>
          <w:szCs w:val="28"/>
        </w:rPr>
        <w:t>снижения</w:t>
      </w:r>
      <w:r w:rsidRPr="001E528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3D48">
        <w:rPr>
          <w:rFonts w:ascii="Times New Roman" w:hAnsi="Times New Roman" w:cs="Times New Roman"/>
          <w:sz w:val="28"/>
          <w:szCs w:val="28"/>
        </w:rPr>
        <w:t>3</w:t>
      </w:r>
      <w:r w:rsidRPr="001E5289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0E3715">
        <w:rPr>
          <w:rFonts w:ascii="Times New Roman" w:hAnsi="Times New Roman" w:cs="Times New Roman"/>
          <w:sz w:val="28"/>
          <w:szCs w:val="28"/>
        </w:rPr>
        <w:t>2</w:t>
      </w:r>
      <w:r w:rsidR="00463D48">
        <w:rPr>
          <w:rFonts w:ascii="Times New Roman" w:hAnsi="Times New Roman" w:cs="Times New Roman"/>
          <w:sz w:val="28"/>
          <w:szCs w:val="28"/>
        </w:rPr>
        <w:t>2</w:t>
      </w:r>
      <w:r w:rsidRPr="001E5289">
        <w:rPr>
          <w:rFonts w:ascii="Times New Roman" w:hAnsi="Times New Roman" w:cs="Times New Roman"/>
          <w:sz w:val="28"/>
          <w:szCs w:val="28"/>
        </w:rPr>
        <w:t xml:space="preserve"> году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E24">
        <w:rPr>
          <w:rFonts w:ascii="Times New Roman" w:hAnsi="Times New Roman" w:cs="Times New Roman"/>
          <w:sz w:val="28"/>
          <w:szCs w:val="28"/>
        </w:rPr>
        <w:t>«</w:t>
      </w:r>
      <w:r w:rsidR="00463D48">
        <w:rPr>
          <w:rFonts w:ascii="Times New Roman" w:hAnsi="Times New Roman" w:cs="Times New Roman"/>
          <w:sz w:val="28"/>
          <w:szCs w:val="28"/>
        </w:rPr>
        <w:t>-</w:t>
      </w:r>
      <w:r w:rsidR="00831FC4">
        <w:rPr>
          <w:rFonts w:ascii="Times New Roman" w:hAnsi="Times New Roman" w:cs="Times New Roman"/>
          <w:sz w:val="28"/>
          <w:szCs w:val="28"/>
        </w:rPr>
        <w:t>»</w:t>
      </w:r>
      <w:r w:rsidR="00463D48">
        <w:rPr>
          <w:rFonts w:ascii="Times New Roman" w:hAnsi="Times New Roman" w:cs="Times New Roman"/>
          <w:sz w:val="28"/>
          <w:szCs w:val="28"/>
        </w:rPr>
        <w:t>35 467</w:t>
      </w:r>
      <w:r w:rsidR="00094E24">
        <w:rPr>
          <w:rFonts w:ascii="Times New Roman" w:hAnsi="Times New Roman" w:cs="Times New Roman"/>
          <w:sz w:val="28"/>
          <w:szCs w:val="28"/>
        </w:rPr>
        <w:t>,8</w:t>
      </w:r>
      <w:r w:rsidR="00463D48">
        <w:rPr>
          <w:rFonts w:ascii="Times New Roman" w:hAnsi="Times New Roman" w:cs="Times New Roman"/>
          <w:sz w:val="28"/>
          <w:szCs w:val="28"/>
        </w:rPr>
        <w:t>7 тыс. рублей или на «-» 89,8</w:t>
      </w:r>
      <w:r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9E6849">
        <w:rPr>
          <w:rFonts w:ascii="Times New Roman" w:hAnsi="Times New Roman" w:cs="Times New Roman"/>
          <w:sz w:val="28"/>
          <w:szCs w:val="28"/>
        </w:rPr>
        <w:t>72</w:t>
      </w:r>
      <w:r w:rsidRPr="001E5289"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5</w:t>
      </w:r>
      <w:r w:rsidRPr="001E5289">
        <w:rPr>
          <w:rFonts w:ascii="Times New Roman" w:hAnsi="Times New Roman" w:cs="Times New Roman"/>
          <w:sz w:val="28"/>
          <w:szCs w:val="28"/>
        </w:rPr>
        <w:t>%,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849">
        <w:rPr>
          <w:rFonts w:ascii="Times New Roman" w:hAnsi="Times New Roman" w:cs="Times New Roman"/>
          <w:sz w:val="28"/>
          <w:szCs w:val="28"/>
        </w:rPr>
        <w:t>4</w:t>
      </w:r>
      <w:r w:rsidR="000E3715">
        <w:rPr>
          <w:rFonts w:ascii="Times New Roman" w:hAnsi="Times New Roman" w:cs="Times New Roman"/>
          <w:sz w:val="28"/>
          <w:szCs w:val="28"/>
        </w:rPr>
        <w:t xml:space="preserve"> </w:t>
      </w:r>
      <w:r w:rsidRPr="001E5289">
        <w:rPr>
          <w:rFonts w:ascii="Times New Roman" w:hAnsi="Times New Roman" w:cs="Times New Roman"/>
          <w:sz w:val="28"/>
          <w:szCs w:val="28"/>
        </w:rPr>
        <w:t>год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849">
        <w:rPr>
          <w:rFonts w:ascii="Times New Roman" w:hAnsi="Times New Roman" w:cs="Times New Roman"/>
          <w:sz w:val="28"/>
          <w:szCs w:val="28"/>
        </w:rPr>
        <w:t>3</w:t>
      </w:r>
      <w:r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3715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0E3715" w:rsidRPr="001E5289">
        <w:rPr>
          <w:rFonts w:ascii="Times New Roman" w:hAnsi="Times New Roman" w:cs="Times New Roman"/>
          <w:sz w:val="28"/>
          <w:szCs w:val="28"/>
        </w:rPr>
        <w:t>тенденци</w:t>
      </w:r>
      <w:r w:rsidR="000E3715">
        <w:rPr>
          <w:rFonts w:ascii="Times New Roman" w:hAnsi="Times New Roman" w:cs="Times New Roman"/>
          <w:sz w:val="28"/>
          <w:szCs w:val="28"/>
        </w:rPr>
        <w:t>я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спада на</w:t>
      </w:r>
      <w:r w:rsidR="000E3715">
        <w:rPr>
          <w:rFonts w:ascii="Times New Roman" w:hAnsi="Times New Roman" w:cs="Times New Roman"/>
          <w:sz w:val="28"/>
          <w:szCs w:val="28"/>
        </w:rPr>
        <w:t xml:space="preserve"> </w:t>
      </w:r>
      <w:r w:rsidR="009E6849">
        <w:rPr>
          <w:rFonts w:ascii="Times New Roman" w:hAnsi="Times New Roman" w:cs="Times New Roman"/>
          <w:sz w:val="28"/>
          <w:szCs w:val="28"/>
        </w:rPr>
        <w:t xml:space="preserve">«-» 1 479,20 тыс. рублей, или </w:t>
      </w:r>
      <w:r w:rsidR="00831FC4">
        <w:rPr>
          <w:rFonts w:ascii="Times New Roman" w:hAnsi="Times New Roman" w:cs="Times New Roman"/>
          <w:sz w:val="28"/>
          <w:szCs w:val="28"/>
        </w:rPr>
        <w:t xml:space="preserve">«-» </w:t>
      </w:r>
      <w:r w:rsidR="009E6849">
        <w:rPr>
          <w:rFonts w:ascii="Times New Roman" w:hAnsi="Times New Roman" w:cs="Times New Roman"/>
          <w:sz w:val="28"/>
          <w:szCs w:val="28"/>
        </w:rPr>
        <w:t>36</w:t>
      </w:r>
      <w:r w:rsidR="000E3715"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9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</w:t>
      </w:r>
      <w:proofErr w:type="gramEnd"/>
      <w:r w:rsidR="000E3715" w:rsidRPr="001E528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0E3715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9E6849">
        <w:rPr>
          <w:rFonts w:ascii="Times New Roman" w:hAnsi="Times New Roman" w:cs="Times New Roman"/>
          <w:sz w:val="28"/>
          <w:szCs w:val="28"/>
        </w:rPr>
        <w:t>2</w:t>
      </w:r>
      <w:r w:rsidR="000E3715"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1</w:t>
      </w:r>
      <w:r w:rsidR="00831FC4">
        <w:rPr>
          <w:rFonts w:ascii="Times New Roman" w:hAnsi="Times New Roman" w:cs="Times New Roman"/>
          <w:sz w:val="28"/>
          <w:szCs w:val="28"/>
        </w:rPr>
        <w:t>%</w:t>
      </w:r>
      <w:r w:rsidR="000E3715">
        <w:rPr>
          <w:rFonts w:ascii="Times New Roman" w:hAnsi="Times New Roman" w:cs="Times New Roman"/>
          <w:sz w:val="28"/>
          <w:szCs w:val="28"/>
        </w:rPr>
        <w:t>,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20</w:t>
      </w:r>
      <w:r w:rsidR="000E3715">
        <w:rPr>
          <w:rFonts w:ascii="Times New Roman" w:hAnsi="Times New Roman" w:cs="Times New Roman"/>
          <w:sz w:val="28"/>
          <w:szCs w:val="28"/>
        </w:rPr>
        <w:t>2</w:t>
      </w:r>
      <w:r w:rsidR="009E6849">
        <w:rPr>
          <w:rFonts w:ascii="Times New Roman" w:hAnsi="Times New Roman" w:cs="Times New Roman"/>
          <w:sz w:val="28"/>
          <w:szCs w:val="28"/>
        </w:rPr>
        <w:t>5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0E3715">
        <w:rPr>
          <w:rFonts w:ascii="Times New Roman" w:hAnsi="Times New Roman" w:cs="Times New Roman"/>
          <w:sz w:val="28"/>
          <w:szCs w:val="28"/>
        </w:rPr>
        <w:t>2</w:t>
      </w:r>
      <w:r w:rsidR="009E6849">
        <w:rPr>
          <w:rFonts w:ascii="Times New Roman" w:hAnsi="Times New Roman" w:cs="Times New Roman"/>
          <w:sz w:val="28"/>
          <w:szCs w:val="28"/>
        </w:rPr>
        <w:t>4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5289">
        <w:rPr>
          <w:rFonts w:ascii="Times New Roman" w:hAnsi="Times New Roman" w:cs="Times New Roman"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незначительную </w:t>
      </w:r>
      <w:r w:rsidRPr="001E5289">
        <w:rPr>
          <w:rFonts w:ascii="Times New Roman" w:hAnsi="Times New Roman" w:cs="Times New Roman"/>
          <w:sz w:val="28"/>
          <w:szCs w:val="28"/>
        </w:rPr>
        <w:t xml:space="preserve">тенденцию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9E6849">
        <w:rPr>
          <w:rFonts w:ascii="Times New Roman" w:hAnsi="Times New Roman" w:cs="Times New Roman"/>
          <w:sz w:val="28"/>
          <w:szCs w:val="28"/>
        </w:rPr>
        <w:t xml:space="preserve"> на «+» 6,40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31FC4">
        <w:rPr>
          <w:rFonts w:ascii="Times New Roman" w:hAnsi="Times New Roman" w:cs="Times New Roman"/>
          <w:sz w:val="28"/>
          <w:szCs w:val="28"/>
        </w:rPr>
        <w:t xml:space="preserve">«+» </w:t>
      </w:r>
      <w:r w:rsidR="00BD42CB">
        <w:rPr>
          <w:rFonts w:ascii="Times New Roman" w:hAnsi="Times New Roman" w:cs="Times New Roman"/>
          <w:sz w:val="28"/>
          <w:szCs w:val="28"/>
        </w:rPr>
        <w:t>0,</w:t>
      </w:r>
      <w:r w:rsidR="009E6849">
        <w:rPr>
          <w:rFonts w:ascii="Times New Roman" w:hAnsi="Times New Roman" w:cs="Times New Roman"/>
          <w:sz w:val="28"/>
          <w:szCs w:val="28"/>
        </w:rPr>
        <w:t>3</w:t>
      </w:r>
      <w:r w:rsidR="00BD42CB">
        <w:rPr>
          <w:rFonts w:ascii="Times New Roman" w:hAnsi="Times New Roman" w:cs="Times New Roman"/>
          <w:sz w:val="28"/>
          <w:szCs w:val="28"/>
        </w:rPr>
        <w:t xml:space="preserve"> процентных пу</w:t>
      </w:r>
      <w:r w:rsidR="00831FC4">
        <w:rPr>
          <w:rFonts w:ascii="Times New Roman" w:hAnsi="Times New Roman" w:cs="Times New Roman"/>
          <w:sz w:val="28"/>
          <w:szCs w:val="28"/>
        </w:rPr>
        <w:t>н</w:t>
      </w:r>
      <w:r w:rsidR="00BD42CB">
        <w:rPr>
          <w:rFonts w:ascii="Times New Roman" w:hAnsi="Times New Roman" w:cs="Times New Roman"/>
          <w:sz w:val="28"/>
          <w:szCs w:val="28"/>
        </w:rPr>
        <w:t>кта</w:t>
      </w:r>
      <w:r w:rsidRPr="001E5289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9E6849">
        <w:rPr>
          <w:rFonts w:ascii="Times New Roman" w:hAnsi="Times New Roman" w:cs="Times New Roman"/>
          <w:sz w:val="28"/>
          <w:szCs w:val="28"/>
        </w:rPr>
        <w:t>72</w:t>
      </w:r>
      <w:r w:rsidRPr="001E528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D42CB" w:rsidRDefault="00BD42CB" w:rsidP="004D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9E684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9E6849">
        <w:rPr>
          <w:rFonts w:ascii="Times New Roman" w:hAnsi="Times New Roman" w:cs="Times New Roman"/>
          <w:sz w:val="28"/>
          <w:szCs w:val="28"/>
        </w:rPr>
        <w:t>1 025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57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9E684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9E6849">
        <w:rPr>
          <w:rFonts w:ascii="Times New Roman" w:hAnsi="Times New Roman" w:cs="Times New Roman"/>
          <w:sz w:val="28"/>
          <w:szCs w:val="28"/>
        </w:rPr>
        <w:t>1 035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9E684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9E6849">
        <w:rPr>
          <w:rFonts w:ascii="Times New Roman" w:hAnsi="Times New Roman" w:cs="Times New Roman"/>
          <w:sz w:val="28"/>
          <w:szCs w:val="28"/>
        </w:rPr>
        <w:t>1 041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9E6849" w:rsidRPr="00B114E4" w:rsidRDefault="009E6849" w:rsidP="004D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Вторым источником доходов являются 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налог на 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совокупный дохо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–18%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274,19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17,9% (276,54 тыс. рублей) и 17,8% (277,31 тыс. рублей).</w:t>
      </w:r>
    </w:p>
    <w:p w:rsidR="00BD42CB" w:rsidRPr="00B114E4" w:rsidRDefault="00BD42CB" w:rsidP="004D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9E6849">
        <w:rPr>
          <w:rFonts w:ascii="Times New Roman" w:hAnsi="Times New Roman" w:cs="Times New Roman"/>
          <w:sz w:val="28"/>
          <w:szCs w:val="28"/>
        </w:rPr>
        <w:t>Третьим</w:t>
      </w:r>
      <w:r w:rsidRPr="00B114E4">
        <w:rPr>
          <w:rFonts w:ascii="Times New Roman" w:hAnsi="Times New Roman" w:cs="Times New Roman"/>
          <w:sz w:val="28"/>
          <w:szCs w:val="28"/>
        </w:rPr>
        <w:t xml:space="preserve">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="00AE2C16">
        <w:rPr>
          <w:rFonts w:ascii="Times New Roman" w:hAnsi="Times New Roman" w:cs="Times New Roman"/>
          <w:i/>
          <w:iCs/>
          <w:sz w:val="28"/>
          <w:szCs w:val="28"/>
          <w:u w:val="single"/>
        </w:rPr>
        <w:t>на</w:t>
      </w:r>
      <w:r w:rsidR="00AE2C16"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лог</w:t>
      </w:r>
      <w:r w:rsidR="00AE2C16" w:rsidRPr="00BD42C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E2C16"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доходы физических лиц</w:t>
      </w:r>
      <w:r w:rsidR="00AE2C16"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14E4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6849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49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44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1</w:t>
      </w:r>
      <w:r w:rsidR="009E68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9E6849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1</w:t>
      </w:r>
      <w:r w:rsidR="009E6849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9E6849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84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F80" w:rsidRPr="001E5289" w:rsidRDefault="00667F80" w:rsidP="004D647D">
      <w:pPr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Государственная пошлина  </w:t>
      </w:r>
      <w:r>
        <w:rPr>
          <w:rFonts w:ascii="Times New Roman" w:hAnsi="Times New Roman" w:cs="Times New Roman"/>
          <w:iCs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0%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0% (</w:t>
      </w:r>
      <w:r w:rsidR="00C337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 тыс. рублей) и 0% (</w:t>
      </w:r>
      <w:r w:rsidR="00C337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 тыс. рублей).</w:t>
      </w:r>
    </w:p>
    <w:p w:rsidR="00012B35" w:rsidRPr="00692076" w:rsidRDefault="00012B35" w:rsidP="004D64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012B35" w:rsidRPr="00912346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4739E">
        <w:rPr>
          <w:rFonts w:ascii="Times New Roman" w:hAnsi="Times New Roman" w:cs="Times New Roman"/>
          <w:sz w:val="28"/>
          <w:szCs w:val="28"/>
        </w:rPr>
        <w:t>1</w:t>
      </w:r>
      <w:r w:rsidR="00667F80">
        <w:rPr>
          <w:rFonts w:ascii="Times New Roman" w:hAnsi="Times New Roman" w:cs="Times New Roman"/>
          <w:sz w:val="28"/>
          <w:szCs w:val="28"/>
        </w:rPr>
        <w:t>6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012B35" w:rsidRPr="00912346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07143F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EF6F46">
        <w:rPr>
          <w:rFonts w:ascii="Times New Roman" w:hAnsi="Times New Roman" w:cs="Times New Roman"/>
          <w:noProof/>
          <w:sz w:val="28"/>
          <w:szCs w:val="28"/>
        </w:rPr>
        <w:t>5</w:t>
      </w:r>
      <w:r w:rsidR="00995E4E">
        <w:rPr>
          <w:rFonts w:ascii="Times New Roman" w:hAnsi="Times New Roman" w:cs="Times New Roman"/>
          <w:noProof/>
          <w:sz w:val="28"/>
          <w:szCs w:val="28"/>
        </w:rPr>
        <w:t> </w:t>
      </w:r>
      <w:r w:rsidR="00EF6F46">
        <w:rPr>
          <w:rFonts w:ascii="Times New Roman" w:hAnsi="Times New Roman" w:cs="Times New Roman"/>
          <w:noProof/>
          <w:sz w:val="28"/>
          <w:szCs w:val="28"/>
        </w:rPr>
        <w:t>537</w:t>
      </w:r>
      <w:r w:rsidR="00995E4E">
        <w:rPr>
          <w:rFonts w:ascii="Times New Roman" w:hAnsi="Times New Roman" w:cs="Times New Roman"/>
          <w:noProof/>
          <w:sz w:val="28"/>
          <w:szCs w:val="28"/>
        </w:rPr>
        <w:t>,</w:t>
      </w:r>
      <w:r w:rsidR="00EF6F46">
        <w:rPr>
          <w:rFonts w:ascii="Times New Roman" w:hAnsi="Times New Roman" w:cs="Times New Roman"/>
          <w:noProof/>
          <w:sz w:val="28"/>
          <w:szCs w:val="28"/>
        </w:rPr>
        <w:t>70</w:t>
      </w:r>
      <w:r w:rsidR="00995E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07143F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4</w:t>
      </w:r>
      <w:r w:rsidR="00995E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год в сумме – </w:t>
      </w:r>
      <w:r w:rsidR="00EF6F46">
        <w:rPr>
          <w:rFonts w:ascii="Times New Roman" w:hAnsi="Times New Roman" w:cs="Times New Roman"/>
          <w:noProof/>
          <w:sz w:val="28"/>
          <w:szCs w:val="28"/>
        </w:rPr>
        <w:t>4</w:t>
      </w:r>
      <w:r w:rsidR="00995E4E">
        <w:rPr>
          <w:rFonts w:ascii="Times New Roman" w:hAnsi="Times New Roman" w:cs="Times New Roman"/>
          <w:noProof/>
          <w:sz w:val="28"/>
          <w:szCs w:val="28"/>
        </w:rPr>
        <w:t> </w:t>
      </w:r>
      <w:r w:rsidR="00EF6F46">
        <w:rPr>
          <w:rFonts w:ascii="Times New Roman" w:hAnsi="Times New Roman" w:cs="Times New Roman"/>
          <w:noProof/>
          <w:sz w:val="28"/>
          <w:szCs w:val="28"/>
        </w:rPr>
        <w:t>076</w:t>
      </w:r>
      <w:r w:rsidR="00995E4E">
        <w:rPr>
          <w:rFonts w:ascii="Times New Roman" w:hAnsi="Times New Roman" w:cs="Times New Roman"/>
          <w:noProof/>
          <w:sz w:val="28"/>
          <w:szCs w:val="28"/>
        </w:rPr>
        <w:t>,</w:t>
      </w:r>
      <w:r w:rsidR="00EF6F46">
        <w:rPr>
          <w:rFonts w:ascii="Times New Roman" w:hAnsi="Times New Roman" w:cs="Times New Roman"/>
          <w:noProof/>
          <w:sz w:val="28"/>
          <w:szCs w:val="28"/>
        </w:rPr>
        <w:t>99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995E4E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EF6F46">
        <w:rPr>
          <w:rFonts w:ascii="Times New Roman" w:hAnsi="Times New Roman" w:cs="Times New Roman"/>
          <w:noProof/>
          <w:sz w:val="28"/>
          <w:szCs w:val="28"/>
        </w:rPr>
        <w:t>4</w:t>
      </w:r>
      <w:r w:rsidR="00995E4E">
        <w:rPr>
          <w:rFonts w:ascii="Times New Roman" w:hAnsi="Times New Roman" w:cs="Times New Roman"/>
          <w:noProof/>
          <w:sz w:val="28"/>
          <w:szCs w:val="28"/>
        </w:rPr>
        <w:t> </w:t>
      </w:r>
      <w:r w:rsidR="00EF6F46">
        <w:rPr>
          <w:rFonts w:ascii="Times New Roman" w:hAnsi="Times New Roman" w:cs="Times New Roman"/>
          <w:noProof/>
          <w:sz w:val="28"/>
          <w:szCs w:val="28"/>
        </w:rPr>
        <w:t>097</w:t>
      </w:r>
      <w:r w:rsidR="00995E4E">
        <w:rPr>
          <w:rFonts w:ascii="Times New Roman" w:hAnsi="Times New Roman" w:cs="Times New Roman"/>
          <w:noProof/>
          <w:sz w:val="28"/>
          <w:szCs w:val="28"/>
        </w:rPr>
        <w:t>,</w:t>
      </w:r>
      <w:r w:rsidR="00EF6F46">
        <w:rPr>
          <w:rFonts w:ascii="Times New Roman" w:hAnsi="Times New Roman" w:cs="Times New Roman"/>
          <w:noProof/>
          <w:sz w:val="28"/>
          <w:szCs w:val="28"/>
        </w:rPr>
        <w:t>16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70325E" w:rsidRDefault="00012B35" w:rsidP="004D647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00104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B4739E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2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4</w:t>
      </w:r>
      <w:r w:rsidR="00EF6F46">
        <w:rPr>
          <w:rFonts w:ascii="Times New Roman" w:hAnsi="Times New Roman" w:cs="Times New Roman"/>
          <w:noProof/>
          <w:sz w:val="28"/>
          <w:szCs w:val="28"/>
        </w:rPr>
        <w:t>0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 </w:t>
      </w:r>
      <w:r w:rsidR="00EF6F46">
        <w:rPr>
          <w:rFonts w:ascii="Times New Roman" w:hAnsi="Times New Roman" w:cs="Times New Roman"/>
          <w:noProof/>
          <w:sz w:val="28"/>
          <w:szCs w:val="28"/>
        </w:rPr>
        <w:t>884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F6F46">
        <w:rPr>
          <w:rFonts w:ascii="Times New Roman" w:hAnsi="Times New Roman" w:cs="Times New Roman"/>
          <w:noProof/>
          <w:sz w:val="28"/>
          <w:szCs w:val="28"/>
        </w:rPr>
        <w:t>37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</w:t>
      </w:r>
      <w:r w:rsidR="0029733C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3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F6F46">
        <w:rPr>
          <w:rFonts w:ascii="Times New Roman" w:hAnsi="Times New Roman" w:cs="Times New Roman"/>
          <w:noProof/>
          <w:sz w:val="28"/>
          <w:szCs w:val="28"/>
        </w:rPr>
        <w:t>снижены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«</w:t>
      </w:r>
      <w:r w:rsidR="00EF6F46">
        <w:rPr>
          <w:rFonts w:ascii="Times New Roman" w:hAnsi="Times New Roman" w:cs="Times New Roman"/>
          <w:noProof/>
          <w:sz w:val="28"/>
          <w:szCs w:val="28"/>
        </w:rPr>
        <w:t>-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»</w:t>
      </w:r>
      <w:r w:rsidR="00EF6F46">
        <w:rPr>
          <w:rFonts w:ascii="Times New Roman" w:hAnsi="Times New Roman" w:cs="Times New Roman"/>
          <w:noProof/>
          <w:sz w:val="28"/>
          <w:szCs w:val="28"/>
        </w:rPr>
        <w:t>86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F6F46">
        <w:rPr>
          <w:rFonts w:ascii="Times New Roman" w:hAnsi="Times New Roman" w:cs="Times New Roman"/>
          <w:noProof/>
          <w:sz w:val="28"/>
          <w:szCs w:val="28"/>
        </w:rPr>
        <w:t>5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% или в </w:t>
      </w:r>
      <w:r w:rsidRPr="00E00104">
        <w:rPr>
          <w:rFonts w:ascii="Times New Roman" w:hAnsi="Times New Roman" w:cs="Times New Roman"/>
          <w:noProof/>
          <w:sz w:val="28"/>
          <w:szCs w:val="28"/>
        </w:rPr>
        <w:lastRenderedPageBreak/>
        <w:t>абсолютном выражении на «</w:t>
      </w:r>
      <w:r w:rsidR="00EF6F46">
        <w:rPr>
          <w:rFonts w:ascii="Times New Roman" w:hAnsi="Times New Roman" w:cs="Times New Roman"/>
          <w:noProof/>
          <w:sz w:val="28"/>
          <w:szCs w:val="28"/>
        </w:rPr>
        <w:t>-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3</w:t>
      </w:r>
      <w:r w:rsidR="00EF6F46">
        <w:rPr>
          <w:rFonts w:ascii="Times New Roman" w:hAnsi="Times New Roman" w:cs="Times New Roman"/>
          <w:noProof/>
          <w:sz w:val="28"/>
          <w:szCs w:val="28"/>
        </w:rPr>
        <w:t>5</w:t>
      </w:r>
      <w:r w:rsidR="00DB2125" w:rsidRPr="00E001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F6F46">
        <w:rPr>
          <w:rFonts w:ascii="Times New Roman" w:hAnsi="Times New Roman" w:cs="Times New Roman"/>
          <w:noProof/>
          <w:sz w:val="28"/>
          <w:szCs w:val="28"/>
        </w:rPr>
        <w:t>346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F6F46">
        <w:rPr>
          <w:rFonts w:ascii="Times New Roman" w:hAnsi="Times New Roman" w:cs="Times New Roman"/>
          <w:noProof/>
          <w:sz w:val="28"/>
          <w:szCs w:val="28"/>
        </w:rPr>
        <w:t>67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29733C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4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29733C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3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показатели ниже на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EF6F46">
        <w:rPr>
          <w:rFonts w:ascii="Times New Roman" w:hAnsi="Times New Roman" w:cs="Times New Roman"/>
          <w:noProof/>
          <w:sz w:val="28"/>
          <w:szCs w:val="28"/>
        </w:rPr>
        <w:t>26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F6F46">
        <w:rPr>
          <w:rFonts w:ascii="Times New Roman" w:hAnsi="Times New Roman" w:cs="Times New Roman"/>
          <w:noProof/>
          <w:sz w:val="28"/>
          <w:szCs w:val="28"/>
        </w:rPr>
        <w:t>4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% («-» </w:t>
      </w:r>
      <w:r w:rsidR="00EF6F46">
        <w:rPr>
          <w:rFonts w:ascii="Times New Roman" w:hAnsi="Times New Roman" w:cs="Times New Roman"/>
          <w:noProof/>
          <w:sz w:val="28"/>
          <w:szCs w:val="28"/>
        </w:rPr>
        <w:t>1 460,71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5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29733C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F6F46">
        <w:rPr>
          <w:rFonts w:ascii="Times New Roman" w:hAnsi="Times New Roman" w:cs="Times New Roman"/>
          <w:noProof/>
          <w:sz w:val="28"/>
          <w:szCs w:val="28"/>
        </w:rPr>
        <w:t>4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показатели выше на </w:t>
      </w:r>
      <w:r w:rsidR="005D5AAC" w:rsidRPr="00E00104">
        <w:rPr>
          <w:rFonts w:ascii="Times New Roman" w:hAnsi="Times New Roman" w:cs="Times New Roman"/>
          <w:noProof/>
          <w:sz w:val="28"/>
          <w:szCs w:val="28"/>
        </w:rPr>
        <w:t>0,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5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EF6F46">
        <w:rPr>
          <w:rFonts w:ascii="Times New Roman" w:hAnsi="Times New Roman" w:cs="Times New Roman"/>
          <w:noProof/>
          <w:sz w:val="28"/>
          <w:szCs w:val="28"/>
        </w:rPr>
        <w:t>20</w:t>
      </w:r>
      <w:r w:rsidR="005D5AAC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C2005A" w:rsidRPr="00E00104">
        <w:rPr>
          <w:rFonts w:ascii="Times New Roman" w:hAnsi="Times New Roman" w:cs="Times New Roman"/>
          <w:noProof/>
          <w:sz w:val="28"/>
          <w:szCs w:val="28"/>
        </w:rPr>
        <w:t>1</w:t>
      </w:r>
      <w:r w:rsidR="00EF6F46">
        <w:rPr>
          <w:rFonts w:ascii="Times New Roman" w:hAnsi="Times New Roman" w:cs="Times New Roman"/>
          <w:noProof/>
          <w:sz w:val="28"/>
          <w:szCs w:val="28"/>
        </w:rPr>
        <w:t>7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012B35" w:rsidRDefault="00012B35" w:rsidP="00EF6F46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012B35" w:rsidRPr="00912346" w:rsidRDefault="00012B35" w:rsidP="004D647D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012B35" w:rsidRPr="00334F2F" w:rsidTr="008441E2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473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5D5AAC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12B35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12B35" w:rsidRPr="00334F2F" w:rsidTr="008441E2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739E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286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286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5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12B35" w:rsidRPr="00334F2F" w:rsidTr="008441E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12B35" w:rsidRPr="00334F2F" w:rsidTr="008441E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286BF9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286BF9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286BF9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097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286BF9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-86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286B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6B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4D64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+0,5</w:t>
            </w:r>
          </w:p>
        </w:tc>
      </w:tr>
    </w:tbl>
    <w:p w:rsidR="00012B35" w:rsidRPr="00334F2F" w:rsidRDefault="00012B35" w:rsidP="004D647D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012B35" w:rsidRPr="009E5430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5D5AAC">
        <w:rPr>
          <w:rFonts w:ascii="Times New Roman" w:hAnsi="Times New Roman" w:cs="Times New Roman"/>
          <w:sz w:val="28"/>
          <w:szCs w:val="28"/>
        </w:rPr>
        <w:t>20</w:t>
      </w:r>
      <w:r w:rsidR="0029733C">
        <w:rPr>
          <w:rFonts w:ascii="Times New Roman" w:hAnsi="Times New Roman" w:cs="Times New Roman"/>
          <w:sz w:val="28"/>
          <w:szCs w:val="28"/>
        </w:rPr>
        <w:t>2</w:t>
      </w:r>
      <w:r w:rsidR="00EF6F46">
        <w:rPr>
          <w:rFonts w:ascii="Times New Roman" w:hAnsi="Times New Roman" w:cs="Times New Roman"/>
          <w:sz w:val="28"/>
          <w:szCs w:val="28"/>
        </w:rPr>
        <w:t>3</w:t>
      </w:r>
      <w:r w:rsidR="005D5AAC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29733C">
        <w:rPr>
          <w:rFonts w:ascii="Times New Roman" w:hAnsi="Times New Roman" w:cs="Times New Roman"/>
          <w:sz w:val="28"/>
          <w:szCs w:val="28"/>
        </w:rPr>
        <w:t>2</w:t>
      </w:r>
      <w:r w:rsidR="00E00104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5D5AAC">
        <w:rPr>
          <w:rFonts w:ascii="Times New Roman" w:hAnsi="Times New Roman" w:cs="Times New Roman"/>
          <w:sz w:val="28"/>
          <w:szCs w:val="28"/>
        </w:rPr>
        <w:t>2</w:t>
      </w:r>
      <w:r w:rsidR="00E00104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012B35" w:rsidRPr="009E5430" w:rsidRDefault="00012B35" w:rsidP="004D647D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012B35" w:rsidRPr="00C2005A" w:rsidRDefault="00012B35" w:rsidP="004D647D">
      <w:pPr>
        <w:spacing w:before="240" w:after="0"/>
        <w:ind w:firstLine="645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2005A">
        <w:rPr>
          <w:rFonts w:ascii="Times New Roman" w:hAnsi="Times New Roman" w:cs="Times New Roman"/>
          <w:b/>
          <w:sz w:val="28"/>
          <w:szCs w:val="28"/>
        </w:rPr>
        <w:t>6.</w:t>
      </w:r>
      <w:r w:rsidRPr="00C200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200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200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C200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200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200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2005A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4F3BC5" w:rsidRPr="00C2005A" w:rsidRDefault="004F3BC5" w:rsidP="004D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DD2" w:rsidRPr="00C2005A" w:rsidRDefault="00496DD2" w:rsidP="004D647D">
      <w:pPr>
        <w:spacing w:after="0"/>
        <w:jc w:val="both"/>
        <w:rPr>
          <w:sz w:val="28"/>
          <w:szCs w:val="28"/>
        </w:rPr>
      </w:pPr>
      <w:r w:rsidRPr="00C2005A">
        <w:rPr>
          <w:rFonts w:ascii="Times New Roman" w:hAnsi="Times New Roman" w:cs="Times New Roman"/>
          <w:sz w:val="28"/>
          <w:szCs w:val="28"/>
        </w:rPr>
        <w:t> </w:t>
      </w:r>
      <w:r w:rsidRPr="00C200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005A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202</w:t>
      </w:r>
      <w:r w:rsidR="00EF6F46">
        <w:rPr>
          <w:rFonts w:ascii="Times New Roman" w:hAnsi="Times New Roman" w:cs="Times New Roman"/>
          <w:sz w:val="28"/>
          <w:szCs w:val="28"/>
        </w:rPr>
        <w:t>3</w:t>
      </w:r>
      <w:r w:rsidRPr="00C2005A">
        <w:rPr>
          <w:rFonts w:ascii="Times New Roman" w:hAnsi="Times New Roman" w:cs="Times New Roman"/>
          <w:sz w:val="28"/>
          <w:szCs w:val="28"/>
        </w:rPr>
        <w:t xml:space="preserve"> </w:t>
      </w:r>
      <w:r w:rsidR="00EF6F46">
        <w:rPr>
          <w:rFonts w:ascii="Times New Roman" w:hAnsi="Times New Roman" w:cs="Times New Roman"/>
          <w:sz w:val="28"/>
          <w:szCs w:val="28"/>
        </w:rPr>
        <w:t>-</w:t>
      </w:r>
      <w:r w:rsidRPr="00C2005A">
        <w:rPr>
          <w:rFonts w:ascii="Times New Roman" w:hAnsi="Times New Roman" w:cs="Times New Roman"/>
          <w:sz w:val="28"/>
          <w:szCs w:val="28"/>
        </w:rPr>
        <w:t xml:space="preserve"> 202</w:t>
      </w:r>
      <w:r w:rsidR="00EF6F46">
        <w:rPr>
          <w:rFonts w:ascii="Times New Roman" w:hAnsi="Times New Roman" w:cs="Times New Roman"/>
          <w:sz w:val="28"/>
          <w:szCs w:val="28"/>
        </w:rPr>
        <w:t>5</w:t>
      </w:r>
      <w:r w:rsidRPr="00C2005A">
        <w:rPr>
          <w:rFonts w:ascii="Times New Roman" w:hAnsi="Times New Roman" w:cs="Times New Roman"/>
          <w:sz w:val="28"/>
          <w:szCs w:val="28"/>
        </w:rPr>
        <w:t xml:space="preserve"> гг. за основу взяты: </w:t>
      </w:r>
      <w:r w:rsidRPr="00C2005A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и налоговой политики сельской администрации </w:t>
      </w:r>
      <w:proofErr w:type="spellStart"/>
      <w:r w:rsidRPr="00C2005A">
        <w:rPr>
          <w:rFonts w:ascii="Times New Roman" w:hAnsi="Times New Roman" w:cs="Times New Roman"/>
          <w:bCs/>
          <w:sz w:val="28"/>
          <w:szCs w:val="28"/>
        </w:rPr>
        <w:t>Талдинского</w:t>
      </w:r>
      <w:proofErr w:type="spellEnd"/>
      <w:r w:rsidRPr="00C200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</w:t>
      </w:r>
      <w:r w:rsidR="00EF6F46">
        <w:rPr>
          <w:rFonts w:ascii="Times New Roman" w:hAnsi="Times New Roman" w:cs="Times New Roman"/>
          <w:bCs/>
          <w:sz w:val="28"/>
          <w:szCs w:val="28"/>
        </w:rPr>
        <w:t>3</w:t>
      </w:r>
      <w:r w:rsidRPr="00C2005A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EF6F46">
        <w:rPr>
          <w:rFonts w:ascii="Times New Roman" w:hAnsi="Times New Roman" w:cs="Times New Roman"/>
          <w:bCs/>
          <w:sz w:val="28"/>
          <w:szCs w:val="28"/>
        </w:rPr>
        <w:t>5</w:t>
      </w:r>
      <w:r w:rsidRPr="00C2005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C2005A">
        <w:rPr>
          <w:rFonts w:ascii="Times New Roman" w:hAnsi="Times New Roman" w:cs="Times New Roman"/>
          <w:sz w:val="28"/>
          <w:szCs w:val="28"/>
        </w:rPr>
        <w:t xml:space="preserve">одобренные постановлением Главы </w:t>
      </w:r>
      <w:r w:rsidR="00EF6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F46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EF6F46">
        <w:rPr>
          <w:rFonts w:ascii="Times New Roman" w:hAnsi="Times New Roman" w:cs="Times New Roman"/>
          <w:sz w:val="28"/>
          <w:szCs w:val="28"/>
        </w:rPr>
        <w:t xml:space="preserve"> </w:t>
      </w:r>
      <w:r w:rsidRPr="00C2005A">
        <w:rPr>
          <w:rFonts w:ascii="Times New Roman" w:hAnsi="Times New Roman" w:cs="Times New Roman"/>
          <w:sz w:val="28"/>
          <w:szCs w:val="28"/>
        </w:rPr>
        <w:t>сельско</w:t>
      </w:r>
      <w:r w:rsidR="00EF6F46">
        <w:rPr>
          <w:rFonts w:ascii="Times New Roman" w:hAnsi="Times New Roman" w:cs="Times New Roman"/>
          <w:sz w:val="28"/>
          <w:szCs w:val="28"/>
        </w:rPr>
        <w:t>го</w:t>
      </w:r>
      <w:r w:rsidRPr="00C2005A">
        <w:rPr>
          <w:rFonts w:ascii="Times New Roman" w:hAnsi="Times New Roman" w:cs="Times New Roman"/>
          <w:sz w:val="28"/>
          <w:szCs w:val="28"/>
        </w:rPr>
        <w:t xml:space="preserve"> </w:t>
      </w:r>
      <w:r w:rsidR="00EF6F46">
        <w:rPr>
          <w:rFonts w:ascii="Times New Roman" w:hAnsi="Times New Roman" w:cs="Times New Roman"/>
          <w:sz w:val="28"/>
          <w:szCs w:val="28"/>
        </w:rPr>
        <w:t>поселения</w:t>
      </w:r>
      <w:r w:rsidRPr="00C2005A">
        <w:rPr>
          <w:rFonts w:ascii="Times New Roman" w:hAnsi="Times New Roman" w:cs="Times New Roman"/>
          <w:sz w:val="28"/>
          <w:szCs w:val="28"/>
        </w:rPr>
        <w:t xml:space="preserve"> от </w:t>
      </w:r>
      <w:r w:rsidR="00EF6F46">
        <w:rPr>
          <w:rFonts w:ascii="Times New Roman" w:hAnsi="Times New Roman" w:cs="Times New Roman"/>
          <w:sz w:val="28"/>
          <w:szCs w:val="28"/>
        </w:rPr>
        <w:t>02</w:t>
      </w:r>
      <w:r w:rsidRPr="00C2005A">
        <w:rPr>
          <w:rFonts w:ascii="Times New Roman" w:hAnsi="Times New Roman" w:cs="Times New Roman"/>
          <w:sz w:val="28"/>
          <w:szCs w:val="28"/>
        </w:rPr>
        <w:t>.</w:t>
      </w:r>
      <w:r w:rsidR="00C2005A" w:rsidRPr="00C2005A">
        <w:rPr>
          <w:rFonts w:ascii="Times New Roman" w:hAnsi="Times New Roman" w:cs="Times New Roman"/>
          <w:sz w:val="28"/>
          <w:szCs w:val="28"/>
        </w:rPr>
        <w:t>1</w:t>
      </w:r>
      <w:r w:rsidR="00EF6F46">
        <w:rPr>
          <w:rFonts w:ascii="Times New Roman" w:hAnsi="Times New Roman" w:cs="Times New Roman"/>
          <w:sz w:val="28"/>
          <w:szCs w:val="28"/>
        </w:rPr>
        <w:t>1</w:t>
      </w:r>
      <w:r w:rsidRPr="00C2005A">
        <w:rPr>
          <w:rFonts w:ascii="Times New Roman" w:hAnsi="Times New Roman" w:cs="Times New Roman"/>
          <w:sz w:val="28"/>
          <w:szCs w:val="28"/>
        </w:rPr>
        <w:t>.20</w:t>
      </w:r>
      <w:r w:rsidR="00C2005A" w:rsidRPr="00C2005A">
        <w:rPr>
          <w:rFonts w:ascii="Times New Roman" w:hAnsi="Times New Roman" w:cs="Times New Roman"/>
          <w:sz w:val="28"/>
          <w:szCs w:val="28"/>
        </w:rPr>
        <w:t>2</w:t>
      </w:r>
      <w:r w:rsidR="00EF6F46">
        <w:rPr>
          <w:rFonts w:ascii="Times New Roman" w:hAnsi="Times New Roman" w:cs="Times New Roman"/>
          <w:sz w:val="28"/>
          <w:szCs w:val="28"/>
        </w:rPr>
        <w:t>2</w:t>
      </w:r>
      <w:r w:rsidRPr="00C200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6F46">
        <w:rPr>
          <w:rFonts w:ascii="Times New Roman" w:hAnsi="Times New Roman" w:cs="Times New Roman"/>
          <w:sz w:val="28"/>
          <w:szCs w:val="28"/>
        </w:rPr>
        <w:t>52</w:t>
      </w:r>
      <w:r w:rsidRPr="00C2005A">
        <w:rPr>
          <w:rFonts w:ascii="Times New Roman" w:hAnsi="Times New Roman" w:cs="Times New Roman"/>
          <w:sz w:val="28"/>
          <w:szCs w:val="28"/>
        </w:rPr>
        <w:t xml:space="preserve">, 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E00104">
        <w:rPr>
          <w:rFonts w:ascii="Times New Roman" w:hAnsi="Times New Roman" w:cs="Times New Roman"/>
          <w:iCs/>
          <w:noProof/>
          <w:sz w:val="28"/>
          <w:szCs w:val="28"/>
        </w:rPr>
        <w:t>МО «</w:t>
      </w:r>
      <w:proofErr w:type="spellStart"/>
      <w:r w:rsidRPr="00C2005A">
        <w:rPr>
          <w:rFonts w:ascii="Times New Roman" w:hAnsi="Times New Roman" w:cs="Times New Roman"/>
          <w:bCs/>
          <w:sz w:val="28"/>
          <w:szCs w:val="28"/>
        </w:rPr>
        <w:t>Талдинского</w:t>
      </w:r>
      <w:proofErr w:type="spellEnd"/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</w:t>
      </w:r>
      <w:r w:rsidR="00E00104">
        <w:rPr>
          <w:rFonts w:ascii="Times New Roman" w:hAnsi="Times New Roman" w:cs="Times New Roman"/>
          <w:iCs/>
          <w:noProof/>
          <w:sz w:val="28"/>
          <w:szCs w:val="28"/>
        </w:rPr>
        <w:t>»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на 202</w:t>
      </w:r>
      <w:r w:rsidR="00290AE6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290AE6"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883A6A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</w:t>
      </w:r>
      <w:proofErr w:type="spellStart"/>
      <w:r w:rsidRPr="00C2005A">
        <w:rPr>
          <w:rFonts w:ascii="Times New Roman" w:hAnsi="Times New Roman" w:cs="Times New Roman"/>
          <w:bCs/>
          <w:sz w:val="28"/>
          <w:szCs w:val="28"/>
        </w:rPr>
        <w:t>Талдинского</w:t>
      </w:r>
      <w:proofErr w:type="spellEnd"/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(распоряжение от </w:t>
      </w:r>
      <w:r w:rsidR="00290AE6">
        <w:rPr>
          <w:rFonts w:ascii="Times New Roman" w:hAnsi="Times New Roman" w:cs="Times New Roman"/>
          <w:iCs/>
          <w:noProof/>
          <w:sz w:val="28"/>
          <w:szCs w:val="28"/>
        </w:rPr>
        <w:t>09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C2005A" w:rsidRPr="00C2005A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290AE6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290AE6">
        <w:rPr>
          <w:rFonts w:ascii="Times New Roman" w:hAnsi="Times New Roman" w:cs="Times New Roman"/>
          <w:iCs/>
          <w:noProof/>
          <w:sz w:val="28"/>
          <w:szCs w:val="28"/>
        </w:rPr>
        <w:t>55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C2005A">
        <w:rPr>
          <w:sz w:val="28"/>
          <w:szCs w:val="28"/>
        </w:rPr>
        <w:t>.</w:t>
      </w:r>
      <w:proofErr w:type="gramEnd"/>
    </w:p>
    <w:p w:rsidR="00012B35" w:rsidRPr="00C2005A" w:rsidRDefault="00A216FE" w:rsidP="004D647D">
      <w:pPr>
        <w:spacing w:after="0"/>
        <w:jc w:val="both"/>
        <w:rPr>
          <w:sz w:val="28"/>
          <w:szCs w:val="28"/>
        </w:rPr>
      </w:pPr>
      <w:r w:rsidRPr="00C2005A">
        <w:rPr>
          <w:rFonts w:ascii="Times New Roman" w:hAnsi="Times New Roman" w:cs="Times New Roman"/>
          <w:sz w:val="28"/>
          <w:szCs w:val="28"/>
        </w:rPr>
        <w:t>Основные характеристики бюджета, рассматриваемые в первом чтении:</w:t>
      </w:r>
    </w:p>
    <w:p w:rsidR="00A216FE" w:rsidRPr="00C2005A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- общий </w:t>
      </w:r>
      <w:r w:rsidRPr="00C2005A">
        <w:rPr>
          <w:rFonts w:ascii="Times New Roman" w:hAnsi="Times New Roman" w:cs="Times New Roman"/>
          <w:sz w:val="28"/>
          <w:szCs w:val="28"/>
        </w:rPr>
        <w:t>о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2005A">
        <w:rPr>
          <w:rFonts w:ascii="Times New Roman" w:hAnsi="Times New Roman" w:cs="Times New Roman"/>
          <w:sz w:val="28"/>
          <w:szCs w:val="28"/>
        </w:rPr>
        <w:t>д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2005A">
        <w:rPr>
          <w:rFonts w:ascii="Times New Roman" w:hAnsi="Times New Roman" w:cs="Times New Roman"/>
          <w:sz w:val="28"/>
          <w:szCs w:val="28"/>
        </w:rPr>
        <w:t>б</w:t>
      </w:r>
      <w:r w:rsidRPr="00C2005A">
        <w:rPr>
          <w:rFonts w:ascii="Times New Roman" w:hAnsi="Times New Roman" w:cs="Times New Roman"/>
          <w:noProof/>
          <w:sz w:val="28"/>
          <w:szCs w:val="28"/>
        </w:rPr>
        <w:t>юджета поселения н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>а 20</w:t>
      </w:r>
      <w:r w:rsidR="0029733C" w:rsidRPr="00C2005A">
        <w:rPr>
          <w:rFonts w:ascii="Times New Roman" w:hAnsi="Times New Roman" w:cs="Times New Roman"/>
          <w:noProof/>
          <w:sz w:val="28"/>
          <w:szCs w:val="28"/>
        </w:rPr>
        <w:t>2</w:t>
      </w:r>
      <w:r w:rsidR="00290AE6">
        <w:rPr>
          <w:rFonts w:ascii="Times New Roman" w:hAnsi="Times New Roman" w:cs="Times New Roman"/>
          <w:noProof/>
          <w:sz w:val="28"/>
          <w:szCs w:val="28"/>
        </w:rPr>
        <w:t>3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012B35" w:rsidRPr="00C2005A">
        <w:rPr>
          <w:rFonts w:ascii="Times New Roman" w:hAnsi="Times New Roman" w:cs="Times New Roman"/>
          <w:sz w:val="28"/>
          <w:szCs w:val="28"/>
        </w:rPr>
        <w:t>п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012B35" w:rsidRPr="00C2005A">
        <w:rPr>
          <w:rFonts w:ascii="Times New Roman" w:hAnsi="Times New Roman" w:cs="Times New Roman"/>
          <w:sz w:val="28"/>
          <w:szCs w:val="28"/>
        </w:rPr>
        <w:t>в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с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90AE6">
        <w:rPr>
          <w:rFonts w:ascii="Times New Roman" w:hAnsi="Times New Roman" w:cs="Times New Roman"/>
          <w:noProof/>
          <w:sz w:val="28"/>
          <w:szCs w:val="28"/>
        </w:rPr>
        <w:t>5</w:t>
      </w:r>
      <w:r w:rsidRPr="00C2005A">
        <w:rPr>
          <w:rFonts w:ascii="Times New Roman" w:hAnsi="Times New Roman" w:cs="Times New Roman"/>
          <w:noProof/>
          <w:sz w:val="28"/>
          <w:szCs w:val="28"/>
        </w:rPr>
        <w:t> </w:t>
      </w:r>
      <w:r w:rsidR="00290AE6">
        <w:rPr>
          <w:rFonts w:ascii="Times New Roman" w:hAnsi="Times New Roman" w:cs="Times New Roman"/>
          <w:noProof/>
          <w:sz w:val="28"/>
          <w:szCs w:val="28"/>
        </w:rPr>
        <w:t>537</w:t>
      </w:r>
      <w:r w:rsidRPr="00C2005A">
        <w:rPr>
          <w:rFonts w:ascii="Times New Roman" w:hAnsi="Times New Roman" w:cs="Times New Roman"/>
          <w:noProof/>
          <w:sz w:val="28"/>
          <w:szCs w:val="28"/>
        </w:rPr>
        <w:t>,</w:t>
      </w:r>
      <w:r w:rsidR="00290AE6">
        <w:rPr>
          <w:rFonts w:ascii="Times New Roman" w:hAnsi="Times New Roman" w:cs="Times New Roman"/>
          <w:noProof/>
          <w:sz w:val="28"/>
          <w:szCs w:val="28"/>
        </w:rPr>
        <w:t>70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т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12B35" w:rsidRPr="00C2005A">
        <w:rPr>
          <w:rFonts w:ascii="Times New Roman" w:hAnsi="Times New Roman" w:cs="Times New Roman"/>
          <w:sz w:val="28"/>
          <w:szCs w:val="28"/>
        </w:rPr>
        <w:t>р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C2005A">
        <w:rPr>
          <w:rFonts w:ascii="Times New Roman" w:hAnsi="Times New Roman" w:cs="Times New Roman"/>
          <w:noProof/>
          <w:sz w:val="28"/>
          <w:szCs w:val="28"/>
        </w:rPr>
        <w:t>;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216FE" w:rsidRPr="00C2005A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="00012B35" w:rsidRPr="00C2005A">
        <w:rPr>
          <w:rFonts w:ascii="Times New Roman" w:hAnsi="Times New Roman" w:cs="Times New Roman"/>
          <w:sz w:val="28"/>
          <w:szCs w:val="28"/>
        </w:rPr>
        <w:t>о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012B35" w:rsidRPr="00C2005A">
        <w:rPr>
          <w:rFonts w:ascii="Times New Roman" w:hAnsi="Times New Roman" w:cs="Times New Roman"/>
          <w:sz w:val="28"/>
          <w:szCs w:val="28"/>
        </w:rPr>
        <w:t>р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012B35" w:rsidRPr="00C2005A">
        <w:rPr>
          <w:rFonts w:ascii="Times New Roman" w:hAnsi="Times New Roman" w:cs="Times New Roman"/>
          <w:sz w:val="28"/>
          <w:szCs w:val="28"/>
        </w:rPr>
        <w:t>б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>юджета поселения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29733C" w:rsidRPr="00C2005A">
        <w:rPr>
          <w:rFonts w:ascii="Times New Roman" w:hAnsi="Times New Roman" w:cs="Times New Roman"/>
          <w:noProof/>
          <w:sz w:val="28"/>
          <w:szCs w:val="28"/>
        </w:rPr>
        <w:t>2</w:t>
      </w:r>
      <w:r w:rsidR="00290AE6">
        <w:rPr>
          <w:rFonts w:ascii="Times New Roman" w:hAnsi="Times New Roman" w:cs="Times New Roman"/>
          <w:noProof/>
          <w:sz w:val="28"/>
          <w:szCs w:val="28"/>
        </w:rPr>
        <w:t>3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п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012B35" w:rsidRPr="00C2005A">
        <w:rPr>
          <w:rFonts w:ascii="Times New Roman" w:hAnsi="Times New Roman" w:cs="Times New Roman"/>
          <w:sz w:val="28"/>
          <w:szCs w:val="28"/>
        </w:rPr>
        <w:t>в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с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90AE6">
        <w:rPr>
          <w:rFonts w:ascii="Times New Roman" w:hAnsi="Times New Roman" w:cs="Times New Roman"/>
          <w:noProof/>
          <w:sz w:val="28"/>
          <w:szCs w:val="28"/>
        </w:rPr>
        <w:t>5</w:t>
      </w:r>
      <w:r w:rsidRPr="00C2005A">
        <w:rPr>
          <w:rFonts w:ascii="Times New Roman" w:hAnsi="Times New Roman" w:cs="Times New Roman"/>
          <w:noProof/>
          <w:sz w:val="28"/>
          <w:szCs w:val="28"/>
        </w:rPr>
        <w:t> </w:t>
      </w:r>
      <w:r w:rsidR="00290AE6">
        <w:rPr>
          <w:rFonts w:ascii="Times New Roman" w:hAnsi="Times New Roman" w:cs="Times New Roman"/>
          <w:noProof/>
          <w:sz w:val="28"/>
          <w:szCs w:val="28"/>
        </w:rPr>
        <w:t>537</w:t>
      </w:r>
      <w:r w:rsidRPr="00C2005A">
        <w:rPr>
          <w:rFonts w:ascii="Times New Roman" w:hAnsi="Times New Roman" w:cs="Times New Roman"/>
          <w:noProof/>
          <w:sz w:val="28"/>
          <w:szCs w:val="28"/>
        </w:rPr>
        <w:t>,</w:t>
      </w:r>
      <w:r w:rsidR="00290AE6">
        <w:rPr>
          <w:rFonts w:ascii="Times New Roman" w:hAnsi="Times New Roman" w:cs="Times New Roman"/>
          <w:noProof/>
          <w:sz w:val="28"/>
          <w:szCs w:val="28"/>
        </w:rPr>
        <w:t>70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т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12B35" w:rsidRPr="00C2005A">
        <w:rPr>
          <w:rFonts w:ascii="Times New Roman" w:hAnsi="Times New Roman" w:cs="Times New Roman"/>
          <w:sz w:val="28"/>
          <w:szCs w:val="28"/>
        </w:rPr>
        <w:t>р</w:t>
      </w:r>
      <w:r w:rsidRPr="00C2005A">
        <w:rPr>
          <w:rFonts w:ascii="Times New Roman" w:hAnsi="Times New Roman" w:cs="Times New Roman"/>
          <w:noProof/>
          <w:sz w:val="28"/>
          <w:szCs w:val="28"/>
        </w:rPr>
        <w:t>ублей;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12B35" w:rsidRPr="00C2005A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12B35" w:rsidRPr="00C2005A">
        <w:rPr>
          <w:rFonts w:ascii="Times New Roman" w:hAnsi="Times New Roman" w:cs="Times New Roman"/>
          <w:sz w:val="28"/>
          <w:szCs w:val="28"/>
        </w:rPr>
        <w:t>дефицит</w:t>
      </w:r>
      <w:r w:rsidRPr="00C2005A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29733C" w:rsidRPr="00C2005A">
        <w:rPr>
          <w:rFonts w:ascii="Times New Roman" w:hAnsi="Times New Roman" w:cs="Times New Roman"/>
          <w:sz w:val="28"/>
          <w:szCs w:val="28"/>
        </w:rPr>
        <w:t>2</w:t>
      </w:r>
      <w:r w:rsidR="00290AE6">
        <w:rPr>
          <w:rFonts w:ascii="Times New Roman" w:hAnsi="Times New Roman" w:cs="Times New Roman"/>
          <w:sz w:val="28"/>
          <w:szCs w:val="28"/>
        </w:rPr>
        <w:t>3</w:t>
      </w:r>
      <w:r w:rsidRPr="00C2005A">
        <w:rPr>
          <w:rFonts w:ascii="Times New Roman" w:hAnsi="Times New Roman" w:cs="Times New Roman"/>
          <w:sz w:val="28"/>
          <w:szCs w:val="28"/>
        </w:rPr>
        <w:t xml:space="preserve"> год</w:t>
      </w:r>
      <w:r w:rsidR="00012B35" w:rsidRPr="00C2005A">
        <w:rPr>
          <w:rFonts w:ascii="Times New Roman" w:hAnsi="Times New Roman" w:cs="Times New Roman"/>
          <w:sz w:val="28"/>
          <w:szCs w:val="28"/>
        </w:rPr>
        <w:t xml:space="preserve"> </w:t>
      </w:r>
      <w:r w:rsidRPr="00C2005A">
        <w:rPr>
          <w:rFonts w:ascii="Times New Roman" w:hAnsi="Times New Roman" w:cs="Times New Roman"/>
          <w:sz w:val="28"/>
          <w:szCs w:val="28"/>
        </w:rPr>
        <w:t>прогнозируется в сумме 0,00 тыс. рублей;</w:t>
      </w:r>
    </w:p>
    <w:p w:rsidR="00A216FE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005A">
        <w:rPr>
          <w:rFonts w:ascii="Times New Roman" w:hAnsi="Times New Roman" w:cs="Times New Roman"/>
          <w:noProof/>
          <w:sz w:val="28"/>
          <w:szCs w:val="28"/>
        </w:rPr>
        <w:t>На 20</w:t>
      </w:r>
      <w:r w:rsidR="0029733C" w:rsidRPr="00C2005A">
        <w:rPr>
          <w:rFonts w:ascii="Times New Roman" w:hAnsi="Times New Roman" w:cs="Times New Roman"/>
          <w:noProof/>
          <w:sz w:val="28"/>
          <w:szCs w:val="28"/>
        </w:rPr>
        <w:t>2</w:t>
      </w:r>
      <w:r w:rsidR="00290AE6">
        <w:rPr>
          <w:rFonts w:ascii="Times New Roman" w:hAnsi="Times New Roman" w:cs="Times New Roman"/>
          <w:noProof/>
          <w:sz w:val="28"/>
          <w:szCs w:val="28"/>
        </w:rPr>
        <w:t>4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29733C" w:rsidRPr="00C2005A">
        <w:rPr>
          <w:rFonts w:ascii="Times New Roman" w:hAnsi="Times New Roman" w:cs="Times New Roman"/>
          <w:noProof/>
          <w:sz w:val="28"/>
          <w:szCs w:val="28"/>
        </w:rPr>
        <w:t>2</w:t>
      </w:r>
      <w:r w:rsidR="00290AE6">
        <w:rPr>
          <w:rFonts w:ascii="Times New Roman" w:hAnsi="Times New Roman" w:cs="Times New Roman"/>
          <w:noProof/>
          <w:sz w:val="28"/>
          <w:szCs w:val="28"/>
        </w:rPr>
        <w:t>5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A216FE" w:rsidRPr="00C2005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216FE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общий </w:t>
      </w:r>
      <w:r w:rsidR="00012B35" w:rsidRPr="006929C1">
        <w:rPr>
          <w:rFonts w:ascii="Times New Roman" w:hAnsi="Times New Roman" w:cs="Times New Roman"/>
          <w:sz w:val="28"/>
          <w:szCs w:val="28"/>
        </w:rPr>
        <w:t>о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012B35" w:rsidRPr="006929C1">
        <w:rPr>
          <w:rFonts w:ascii="Times New Roman" w:hAnsi="Times New Roman" w:cs="Times New Roman"/>
          <w:sz w:val="28"/>
          <w:szCs w:val="28"/>
        </w:rPr>
        <w:t>д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012B35" w:rsidRPr="006929C1">
        <w:rPr>
          <w:rFonts w:ascii="Times New Roman" w:hAnsi="Times New Roman" w:cs="Times New Roman"/>
          <w:sz w:val="28"/>
          <w:szCs w:val="28"/>
        </w:rPr>
        <w:t>б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012B35" w:rsidRPr="006929C1">
        <w:rPr>
          <w:rFonts w:ascii="Times New Roman" w:hAnsi="Times New Roman" w:cs="Times New Roman"/>
          <w:sz w:val="28"/>
          <w:szCs w:val="28"/>
        </w:rPr>
        <w:t>п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012B35" w:rsidRPr="006929C1">
        <w:rPr>
          <w:rFonts w:ascii="Times New Roman" w:hAnsi="Times New Roman" w:cs="Times New Roman"/>
          <w:sz w:val="28"/>
          <w:szCs w:val="28"/>
        </w:rPr>
        <w:t>в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с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90AE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290AE6">
        <w:rPr>
          <w:rFonts w:ascii="Times New Roman" w:hAnsi="Times New Roman" w:cs="Times New Roman"/>
          <w:noProof/>
          <w:sz w:val="28"/>
          <w:szCs w:val="28"/>
        </w:rPr>
        <w:t>076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90AE6">
        <w:rPr>
          <w:rFonts w:ascii="Times New Roman" w:hAnsi="Times New Roman" w:cs="Times New Roman"/>
          <w:noProof/>
          <w:sz w:val="28"/>
          <w:szCs w:val="28"/>
        </w:rPr>
        <w:t>99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т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12B35" w:rsidRPr="006929C1">
        <w:rPr>
          <w:rFonts w:ascii="Times New Roman" w:hAnsi="Times New Roman" w:cs="Times New Roman"/>
          <w:sz w:val="28"/>
          <w:szCs w:val="28"/>
        </w:rPr>
        <w:t>р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290AE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290AE6">
        <w:rPr>
          <w:rFonts w:ascii="Times New Roman" w:hAnsi="Times New Roman" w:cs="Times New Roman"/>
          <w:noProof/>
          <w:sz w:val="28"/>
          <w:szCs w:val="28"/>
        </w:rPr>
        <w:t>097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90AE6">
        <w:rPr>
          <w:rFonts w:ascii="Times New Roman" w:hAnsi="Times New Roman" w:cs="Times New Roman"/>
          <w:noProof/>
          <w:sz w:val="28"/>
          <w:szCs w:val="28"/>
        </w:rPr>
        <w:t>16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216FE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="00012B35" w:rsidRPr="006929C1">
        <w:rPr>
          <w:rFonts w:ascii="Times New Roman" w:hAnsi="Times New Roman" w:cs="Times New Roman"/>
          <w:sz w:val="28"/>
          <w:szCs w:val="28"/>
        </w:rPr>
        <w:t>о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012B35" w:rsidRPr="006929C1">
        <w:rPr>
          <w:rFonts w:ascii="Times New Roman" w:hAnsi="Times New Roman" w:cs="Times New Roman"/>
          <w:sz w:val="28"/>
          <w:szCs w:val="28"/>
        </w:rPr>
        <w:t>р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012B35" w:rsidRPr="006929C1">
        <w:rPr>
          <w:rFonts w:ascii="Times New Roman" w:hAnsi="Times New Roman" w:cs="Times New Roman"/>
          <w:sz w:val="28"/>
          <w:szCs w:val="28"/>
        </w:rPr>
        <w:t>б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012B35" w:rsidRPr="006929C1">
        <w:rPr>
          <w:rFonts w:ascii="Times New Roman" w:hAnsi="Times New Roman" w:cs="Times New Roman"/>
          <w:sz w:val="28"/>
          <w:szCs w:val="28"/>
        </w:rPr>
        <w:t>п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012B35" w:rsidRPr="006929C1">
        <w:rPr>
          <w:rFonts w:ascii="Times New Roman" w:hAnsi="Times New Roman" w:cs="Times New Roman"/>
          <w:sz w:val="28"/>
          <w:szCs w:val="28"/>
        </w:rPr>
        <w:t>в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с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90AE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290AE6">
        <w:rPr>
          <w:rFonts w:ascii="Times New Roman" w:hAnsi="Times New Roman" w:cs="Times New Roman"/>
          <w:noProof/>
          <w:sz w:val="28"/>
          <w:szCs w:val="28"/>
        </w:rPr>
        <w:t>076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90AE6">
        <w:rPr>
          <w:rFonts w:ascii="Times New Roman" w:hAnsi="Times New Roman" w:cs="Times New Roman"/>
          <w:noProof/>
          <w:sz w:val="28"/>
          <w:szCs w:val="28"/>
        </w:rPr>
        <w:t>99</w:t>
      </w:r>
      <w:r w:rsidR="00DA70E3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т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12B35" w:rsidRPr="006929C1">
        <w:rPr>
          <w:rFonts w:ascii="Times New Roman" w:hAnsi="Times New Roman" w:cs="Times New Roman"/>
          <w:sz w:val="28"/>
          <w:szCs w:val="28"/>
        </w:rPr>
        <w:t>р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290AE6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290AE6">
        <w:rPr>
          <w:rFonts w:ascii="Times New Roman" w:hAnsi="Times New Roman" w:cs="Times New Roman"/>
          <w:noProof/>
          <w:sz w:val="28"/>
          <w:szCs w:val="28"/>
        </w:rPr>
        <w:t>097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290AE6">
        <w:rPr>
          <w:rFonts w:ascii="Times New Roman" w:hAnsi="Times New Roman" w:cs="Times New Roman"/>
          <w:noProof/>
          <w:sz w:val="28"/>
          <w:szCs w:val="28"/>
        </w:rPr>
        <w:t>16</w:t>
      </w:r>
      <w:r w:rsidR="00DA70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>тыс. рублей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12B35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A216FE" w:rsidRDefault="00A216FE" w:rsidP="004D64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496DD2">
        <w:rPr>
          <w:rFonts w:ascii="Times New Roman" w:hAnsi="Times New Roman" w:cs="Times New Roman"/>
          <w:sz w:val="28"/>
          <w:szCs w:val="28"/>
        </w:rPr>
        <w:t>2</w:t>
      </w:r>
      <w:r w:rsidR="00290AE6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290AE6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0AE6">
        <w:rPr>
          <w:rFonts w:ascii="Times New Roman" w:hAnsi="Times New Roman" w:cs="Times New Roman"/>
          <w:sz w:val="28"/>
          <w:szCs w:val="28"/>
        </w:rPr>
        <w:t>6</w:t>
      </w:r>
      <w:r w:rsidR="00883A6A">
        <w:rPr>
          <w:rFonts w:ascii="Times New Roman" w:hAnsi="Times New Roman" w:cs="Times New Roman"/>
          <w:sz w:val="28"/>
          <w:szCs w:val="28"/>
        </w:rPr>
        <w:t>1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A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005A">
        <w:rPr>
          <w:rFonts w:ascii="Times New Roman" w:hAnsi="Times New Roman" w:cs="Times New Roman"/>
          <w:sz w:val="28"/>
          <w:szCs w:val="28"/>
        </w:rPr>
        <w:t>1</w:t>
      </w:r>
      <w:r w:rsidR="00290AE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0AE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83A6A" w:rsidRDefault="00883A6A" w:rsidP="00883A6A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нарушении </w:t>
      </w:r>
      <w:r>
        <w:rPr>
          <w:rFonts w:ascii="Times New Roman" w:hAnsi="Times New Roman" w:cs="Times New Roman"/>
          <w:sz w:val="28"/>
          <w:szCs w:val="28"/>
        </w:rPr>
        <w:t>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РФ, и ст. 16 Положения о бюджетном процессе п</w:t>
      </w:r>
      <w:r w:rsidRPr="00A0673E">
        <w:rPr>
          <w:rFonts w:ascii="Times New Roman" w:hAnsi="Times New Roman" w:cs="Times New Roman"/>
          <w:sz w:val="28"/>
          <w:szCs w:val="28"/>
        </w:rPr>
        <w:t xml:space="preserve">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0673E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673E">
        <w:rPr>
          <w:rFonts w:ascii="Times New Roman" w:hAnsi="Times New Roman" w:cs="Times New Roman"/>
          <w:sz w:val="28"/>
          <w:szCs w:val="28"/>
        </w:rPr>
        <w:t>ерхний предел муниципального долга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AE6">
        <w:rPr>
          <w:rFonts w:ascii="Times New Roman" w:hAnsi="Times New Roman" w:cs="Times New Roman"/>
          <w:sz w:val="28"/>
          <w:szCs w:val="28"/>
        </w:rPr>
        <w:t>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0AE6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290AE6">
        <w:rPr>
          <w:rFonts w:ascii="Times New Roman" w:hAnsi="Times New Roman" w:cs="Times New Roman"/>
          <w:sz w:val="28"/>
          <w:szCs w:val="28"/>
        </w:rPr>
        <w:t>6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годам.  </w:t>
      </w:r>
    </w:p>
    <w:p w:rsidR="003427D9" w:rsidRPr="00E236EC" w:rsidRDefault="003427D9" w:rsidP="003427D9">
      <w:pPr>
        <w:pStyle w:val="a5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EC">
        <w:rPr>
          <w:rFonts w:ascii="Times New Roman" w:hAnsi="Times New Roman"/>
          <w:sz w:val="28"/>
          <w:szCs w:val="28"/>
        </w:rPr>
        <w:t xml:space="preserve">Проект решения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Талдинского</w:t>
      </w:r>
      <w:proofErr w:type="spellEnd"/>
      <w:r w:rsidRPr="00E236EC">
        <w:rPr>
          <w:rFonts w:ascii="Times New Roman" w:hAnsi="Times New Roman"/>
          <w:sz w:val="28"/>
          <w:szCs w:val="28"/>
        </w:rPr>
        <w:t xml:space="preserve"> сельского поселения на 2023 год и на плановый период 2024 и 2025 годов»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E236EC">
        <w:rPr>
          <w:rFonts w:ascii="Times New Roman" w:hAnsi="Times New Roman"/>
          <w:sz w:val="28"/>
          <w:szCs w:val="28"/>
        </w:rPr>
        <w:t xml:space="preserve">соответствует нормам бюджетного законодательства, а также нормам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Талдинском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</w:t>
      </w:r>
      <w:r w:rsidRPr="00E236E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E236EC">
        <w:rPr>
          <w:rFonts w:ascii="Times New Roman" w:hAnsi="Times New Roman"/>
          <w:sz w:val="28"/>
          <w:szCs w:val="28"/>
        </w:rPr>
        <w:t>.</w:t>
      </w:r>
    </w:p>
    <w:p w:rsidR="00012B35" w:rsidRPr="00C94ADF" w:rsidRDefault="00012B35" w:rsidP="004D647D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BD0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D73BD0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D73BD0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D73BD0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D73BD0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D73BD0">
        <w:rPr>
          <w:rFonts w:ascii="Times New Roman" w:hAnsi="Times New Roman"/>
          <w:sz w:val="28"/>
          <w:szCs w:val="28"/>
        </w:rPr>
        <w:t>ассмотреть проект решения в первом чтении с учетом замечаний контрольно-счетного органа.</w:t>
      </w:r>
    </w:p>
    <w:p w:rsidR="0054487C" w:rsidRDefault="0054487C" w:rsidP="00AF6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B5" w:rsidRDefault="00E873B5" w:rsidP="00AF6B87">
      <w:pPr>
        <w:rPr>
          <w:rFonts w:ascii="Times New Roman" w:hAnsi="Times New Roman" w:cs="Times New Roman"/>
          <w:sz w:val="28"/>
          <w:szCs w:val="28"/>
        </w:rPr>
      </w:pPr>
    </w:p>
    <w:p w:rsidR="00E873B5" w:rsidRDefault="00E873B5" w:rsidP="00AF6B87">
      <w:pPr>
        <w:rPr>
          <w:rFonts w:ascii="Times New Roman" w:hAnsi="Times New Roman" w:cs="Times New Roman"/>
          <w:sz w:val="28"/>
          <w:szCs w:val="28"/>
        </w:rPr>
      </w:pPr>
    </w:p>
    <w:p w:rsidR="00496DD2" w:rsidRPr="00B114E4" w:rsidRDefault="00496DD2" w:rsidP="00496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7D9"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Н.В.Казанцева</w:t>
      </w:r>
      <w:proofErr w:type="spellEnd"/>
    </w:p>
    <w:p w:rsidR="003C61DC" w:rsidRPr="00B114E4" w:rsidRDefault="003C61DC" w:rsidP="00496D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3A" w:rsidRDefault="00277C3A" w:rsidP="008C2D4B">
      <w:pPr>
        <w:spacing w:after="0" w:line="240" w:lineRule="auto"/>
      </w:pPr>
      <w:r>
        <w:separator/>
      </w:r>
    </w:p>
  </w:endnote>
  <w:endnote w:type="continuationSeparator" w:id="0">
    <w:p w:rsidR="00277C3A" w:rsidRDefault="00277C3A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3A" w:rsidRDefault="00277C3A" w:rsidP="008C2D4B">
      <w:pPr>
        <w:spacing w:after="0" w:line="240" w:lineRule="auto"/>
      </w:pPr>
      <w:r>
        <w:separator/>
      </w:r>
    </w:p>
  </w:footnote>
  <w:footnote w:type="continuationSeparator" w:id="0">
    <w:p w:rsidR="00277C3A" w:rsidRDefault="00277C3A" w:rsidP="008C2D4B">
      <w:pPr>
        <w:spacing w:after="0" w:line="240" w:lineRule="auto"/>
      </w:pPr>
      <w:r>
        <w:continuationSeparator/>
      </w:r>
    </w:p>
  </w:footnote>
  <w:footnote w:id="1">
    <w:p w:rsidR="00290AE6" w:rsidRPr="000F6612" w:rsidRDefault="00290AE6" w:rsidP="007974AC">
      <w:pPr>
        <w:spacing w:after="0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0F6612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0F6612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0F6612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0F6612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(</w:t>
      </w:r>
      <w:r>
        <w:rPr>
          <w:rFonts w:ascii="Times New Roman" w:hAnsi="Times New Roman" w:cs="Times New Roman"/>
          <w:color w:val="26282F"/>
          <w:sz w:val="16"/>
          <w:szCs w:val="16"/>
        </w:rPr>
        <w:t xml:space="preserve">в ред. Федеральных законов от 02.07.2013 № 185-ФЗ, от 04.03.2014 № 23-ФЗ, от 01.07.2021 </w:t>
      </w:r>
      <w:r>
        <w:rPr>
          <w:rFonts w:ascii="Times New Roman" w:hAnsi="Times New Roman" w:cs="Times New Roman"/>
          <w:color w:val="26282F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color w:val="26282F"/>
          <w:sz w:val="16"/>
          <w:szCs w:val="16"/>
        </w:rPr>
        <w:t>255-ФЗ</w:t>
      </w:r>
      <w:r w:rsidRPr="000F6612">
        <w:rPr>
          <w:rFonts w:ascii="Times New Roman" w:hAnsi="Times New Roman" w:cs="Times New Roman"/>
          <w:color w:val="26282F"/>
          <w:sz w:val="16"/>
          <w:szCs w:val="16"/>
        </w:rPr>
        <w:t>).</w:t>
      </w:r>
    </w:p>
  </w:footnote>
  <w:footnote w:id="2">
    <w:p w:rsidR="00290AE6" w:rsidRPr="007971C5" w:rsidRDefault="00290AE6" w:rsidP="007971C5">
      <w:pPr>
        <w:pStyle w:val="a8"/>
        <w:jc w:val="both"/>
        <w:rPr>
          <w:b/>
          <w:sz w:val="16"/>
          <w:szCs w:val="16"/>
        </w:rPr>
      </w:pPr>
      <w:r w:rsidRPr="000F6612">
        <w:rPr>
          <w:rStyle w:val="aa"/>
          <w:sz w:val="16"/>
          <w:szCs w:val="16"/>
        </w:rPr>
        <w:footnoteRef/>
      </w:r>
      <w:r w:rsidRPr="000F6612">
        <w:rPr>
          <w:sz w:val="16"/>
          <w:szCs w:val="16"/>
        </w:rPr>
        <w:t xml:space="preserve"> Утвержд</w:t>
      </w:r>
      <w:r>
        <w:rPr>
          <w:sz w:val="16"/>
          <w:szCs w:val="16"/>
        </w:rPr>
        <w:t>е</w:t>
      </w:r>
      <w:r w:rsidRPr="000F6612">
        <w:rPr>
          <w:sz w:val="16"/>
          <w:szCs w:val="16"/>
        </w:rPr>
        <w:t>но Решением Совета Депутатов МО «</w:t>
      </w:r>
      <w:proofErr w:type="spellStart"/>
      <w:r w:rsidRPr="000F6612">
        <w:rPr>
          <w:sz w:val="16"/>
          <w:szCs w:val="16"/>
        </w:rPr>
        <w:t>Усть-Коксинский</w:t>
      </w:r>
      <w:proofErr w:type="spellEnd"/>
      <w:r w:rsidRPr="000F6612">
        <w:rPr>
          <w:sz w:val="16"/>
          <w:szCs w:val="16"/>
        </w:rPr>
        <w:t xml:space="preserve"> район» РА от </w:t>
      </w:r>
      <w:r>
        <w:rPr>
          <w:sz w:val="16"/>
          <w:szCs w:val="16"/>
        </w:rPr>
        <w:t>30</w:t>
      </w:r>
      <w:r w:rsidRPr="000F6612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0F6612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0F6612">
        <w:rPr>
          <w:sz w:val="16"/>
          <w:szCs w:val="16"/>
        </w:rPr>
        <w:t xml:space="preserve"> № </w:t>
      </w:r>
      <w:r>
        <w:rPr>
          <w:sz w:val="16"/>
          <w:szCs w:val="16"/>
        </w:rPr>
        <w:t>8</w:t>
      </w:r>
      <w:r w:rsidRPr="000F6612">
        <w:rPr>
          <w:sz w:val="16"/>
          <w:szCs w:val="16"/>
        </w:rPr>
        <w:t>-</w:t>
      </w:r>
      <w:r w:rsidRPr="007971C5">
        <w:rPr>
          <w:sz w:val="16"/>
          <w:szCs w:val="16"/>
        </w:rPr>
        <w:t>11</w:t>
      </w:r>
      <w:r w:rsidRPr="007971C5">
        <w:rPr>
          <w:b/>
          <w:sz w:val="16"/>
          <w:szCs w:val="16"/>
        </w:rPr>
        <w:t xml:space="preserve"> </w:t>
      </w:r>
      <w:r w:rsidRPr="007971C5">
        <w:rPr>
          <w:rStyle w:val="FontStyle11"/>
          <w:b w:val="0"/>
          <w:sz w:val="16"/>
          <w:szCs w:val="16"/>
        </w:rPr>
        <w:t>(изменение от 22.05.2019 года № 18-6</w:t>
      </w:r>
      <w:r>
        <w:rPr>
          <w:rStyle w:val="FontStyle11"/>
          <w:b w:val="0"/>
          <w:sz w:val="16"/>
          <w:szCs w:val="16"/>
        </w:rPr>
        <w:t>; от 21.12.2021 № 39-3; от 28.04.2022 № 42-11</w:t>
      </w:r>
      <w:r w:rsidRPr="007971C5">
        <w:rPr>
          <w:rStyle w:val="FontStyle11"/>
          <w:b w:val="0"/>
          <w:sz w:val="16"/>
          <w:szCs w:val="16"/>
        </w:rPr>
        <w:t>)</w:t>
      </w:r>
    </w:p>
  </w:footnote>
  <w:footnote w:id="3">
    <w:p w:rsidR="00290AE6" w:rsidRPr="000F6612" w:rsidRDefault="00290AE6" w:rsidP="008C2D4B">
      <w:pPr>
        <w:pStyle w:val="a8"/>
        <w:rPr>
          <w:sz w:val="16"/>
          <w:szCs w:val="16"/>
        </w:rPr>
      </w:pPr>
      <w:r w:rsidRPr="000F6612">
        <w:rPr>
          <w:rStyle w:val="aa"/>
          <w:sz w:val="16"/>
          <w:szCs w:val="16"/>
        </w:rPr>
        <w:footnoteRef/>
      </w:r>
      <w:r w:rsidRPr="000F6612">
        <w:rPr>
          <w:sz w:val="16"/>
          <w:szCs w:val="16"/>
        </w:rPr>
        <w:t xml:space="preserve"> Утвержд</w:t>
      </w:r>
      <w:r>
        <w:rPr>
          <w:sz w:val="16"/>
          <w:szCs w:val="16"/>
        </w:rPr>
        <w:t>е</w:t>
      </w:r>
      <w:r w:rsidRPr="000F6612">
        <w:rPr>
          <w:sz w:val="16"/>
          <w:szCs w:val="16"/>
        </w:rPr>
        <w:t xml:space="preserve">но Решением сельского Совета депутатов от </w:t>
      </w:r>
      <w:r>
        <w:rPr>
          <w:sz w:val="16"/>
          <w:szCs w:val="16"/>
        </w:rPr>
        <w:t>31.07.2020 № 16-2.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E6" w:rsidRDefault="00290AE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2E8">
      <w:rPr>
        <w:noProof/>
      </w:rPr>
      <w:t>8</w:t>
    </w:r>
    <w:r>
      <w:rPr>
        <w:noProof/>
      </w:rPr>
      <w:fldChar w:fldCharType="end"/>
    </w:r>
  </w:p>
  <w:p w:rsidR="00290AE6" w:rsidRDefault="00290A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D8"/>
    <w:rsid w:val="00001F18"/>
    <w:rsid w:val="00012B35"/>
    <w:rsid w:val="00021289"/>
    <w:rsid w:val="0003686A"/>
    <w:rsid w:val="00046058"/>
    <w:rsid w:val="000640E0"/>
    <w:rsid w:val="000653B5"/>
    <w:rsid w:val="0007143F"/>
    <w:rsid w:val="00071E92"/>
    <w:rsid w:val="00072FEF"/>
    <w:rsid w:val="00084BE6"/>
    <w:rsid w:val="00087B0D"/>
    <w:rsid w:val="00092F97"/>
    <w:rsid w:val="00094E24"/>
    <w:rsid w:val="00096652"/>
    <w:rsid w:val="000A3DF8"/>
    <w:rsid w:val="000A50EA"/>
    <w:rsid w:val="000A5439"/>
    <w:rsid w:val="000B2ECC"/>
    <w:rsid w:val="000B598F"/>
    <w:rsid w:val="000C243A"/>
    <w:rsid w:val="000D1193"/>
    <w:rsid w:val="000D4B44"/>
    <w:rsid w:val="000E04C4"/>
    <w:rsid w:val="000E0617"/>
    <w:rsid w:val="000E244F"/>
    <w:rsid w:val="000E3715"/>
    <w:rsid w:val="000E7FCA"/>
    <w:rsid w:val="000F5380"/>
    <w:rsid w:val="000F6612"/>
    <w:rsid w:val="000F743F"/>
    <w:rsid w:val="001028AA"/>
    <w:rsid w:val="001076A0"/>
    <w:rsid w:val="00124932"/>
    <w:rsid w:val="00140E6D"/>
    <w:rsid w:val="00146232"/>
    <w:rsid w:val="001571AC"/>
    <w:rsid w:val="0016502E"/>
    <w:rsid w:val="00165907"/>
    <w:rsid w:val="00166709"/>
    <w:rsid w:val="00170FF8"/>
    <w:rsid w:val="00177AB7"/>
    <w:rsid w:val="0019194C"/>
    <w:rsid w:val="00192DD1"/>
    <w:rsid w:val="00197EA3"/>
    <w:rsid w:val="001A3CB9"/>
    <w:rsid w:val="001A51C5"/>
    <w:rsid w:val="001B2FDE"/>
    <w:rsid w:val="001C2F69"/>
    <w:rsid w:val="001C4F5F"/>
    <w:rsid w:val="001E0058"/>
    <w:rsid w:val="001E18CC"/>
    <w:rsid w:val="0020292E"/>
    <w:rsid w:val="00211D61"/>
    <w:rsid w:val="0021555A"/>
    <w:rsid w:val="002169F9"/>
    <w:rsid w:val="00220E2B"/>
    <w:rsid w:val="0022262E"/>
    <w:rsid w:val="00236004"/>
    <w:rsid w:val="00240419"/>
    <w:rsid w:val="002450F1"/>
    <w:rsid w:val="0024694E"/>
    <w:rsid w:val="00247F61"/>
    <w:rsid w:val="00256EFA"/>
    <w:rsid w:val="00264A6C"/>
    <w:rsid w:val="00266486"/>
    <w:rsid w:val="00271A66"/>
    <w:rsid w:val="00274208"/>
    <w:rsid w:val="00277C3A"/>
    <w:rsid w:val="00282753"/>
    <w:rsid w:val="002832C5"/>
    <w:rsid w:val="002839CD"/>
    <w:rsid w:val="00285548"/>
    <w:rsid w:val="00285C75"/>
    <w:rsid w:val="00286BF9"/>
    <w:rsid w:val="00290AE6"/>
    <w:rsid w:val="0029428F"/>
    <w:rsid w:val="00295F90"/>
    <w:rsid w:val="0029733C"/>
    <w:rsid w:val="002A413E"/>
    <w:rsid w:val="002A6500"/>
    <w:rsid w:val="002C0265"/>
    <w:rsid w:val="002C06CC"/>
    <w:rsid w:val="002D33DC"/>
    <w:rsid w:val="002E5BA5"/>
    <w:rsid w:val="002F22E8"/>
    <w:rsid w:val="00301305"/>
    <w:rsid w:val="003015B4"/>
    <w:rsid w:val="0030237F"/>
    <w:rsid w:val="00305F77"/>
    <w:rsid w:val="00335C6A"/>
    <w:rsid w:val="003404F1"/>
    <w:rsid w:val="003427D9"/>
    <w:rsid w:val="003443E7"/>
    <w:rsid w:val="00346E74"/>
    <w:rsid w:val="0035390B"/>
    <w:rsid w:val="00360D95"/>
    <w:rsid w:val="0036255E"/>
    <w:rsid w:val="00373B41"/>
    <w:rsid w:val="00376D2F"/>
    <w:rsid w:val="00385EE8"/>
    <w:rsid w:val="003861BC"/>
    <w:rsid w:val="00391A3A"/>
    <w:rsid w:val="003A1994"/>
    <w:rsid w:val="003A1AFD"/>
    <w:rsid w:val="003B03A5"/>
    <w:rsid w:val="003C3E59"/>
    <w:rsid w:val="003C61DC"/>
    <w:rsid w:val="003D3D58"/>
    <w:rsid w:val="003E0998"/>
    <w:rsid w:val="003E246B"/>
    <w:rsid w:val="003E2C58"/>
    <w:rsid w:val="003E5926"/>
    <w:rsid w:val="003F20C5"/>
    <w:rsid w:val="003F706E"/>
    <w:rsid w:val="004072EB"/>
    <w:rsid w:val="004131A0"/>
    <w:rsid w:val="00420BCB"/>
    <w:rsid w:val="00434776"/>
    <w:rsid w:val="00441B06"/>
    <w:rsid w:val="00443F0C"/>
    <w:rsid w:val="00446E2F"/>
    <w:rsid w:val="004562DB"/>
    <w:rsid w:val="00463D48"/>
    <w:rsid w:val="0047166E"/>
    <w:rsid w:val="00490549"/>
    <w:rsid w:val="00496DD2"/>
    <w:rsid w:val="004A1BCA"/>
    <w:rsid w:val="004B2FD3"/>
    <w:rsid w:val="004C16D7"/>
    <w:rsid w:val="004D36F6"/>
    <w:rsid w:val="004D3701"/>
    <w:rsid w:val="004D647D"/>
    <w:rsid w:val="004E4899"/>
    <w:rsid w:val="004E5D27"/>
    <w:rsid w:val="004F3BC5"/>
    <w:rsid w:val="005100AC"/>
    <w:rsid w:val="0051579E"/>
    <w:rsid w:val="00542670"/>
    <w:rsid w:val="0054487C"/>
    <w:rsid w:val="00553442"/>
    <w:rsid w:val="005630BB"/>
    <w:rsid w:val="00572E64"/>
    <w:rsid w:val="00582C35"/>
    <w:rsid w:val="00582DA8"/>
    <w:rsid w:val="005830FA"/>
    <w:rsid w:val="00585EE3"/>
    <w:rsid w:val="00590049"/>
    <w:rsid w:val="00592BF0"/>
    <w:rsid w:val="00593563"/>
    <w:rsid w:val="005960E6"/>
    <w:rsid w:val="005A3452"/>
    <w:rsid w:val="005A59F8"/>
    <w:rsid w:val="005B4465"/>
    <w:rsid w:val="005C17D6"/>
    <w:rsid w:val="005C1E4F"/>
    <w:rsid w:val="005D1C79"/>
    <w:rsid w:val="005D5AAC"/>
    <w:rsid w:val="005D6A8A"/>
    <w:rsid w:val="005F3A62"/>
    <w:rsid w:val="0060215B"/>
    <w:rsid w:val="00603308"/>
    <w:rsid w:val="0061536D"/>
    <w:rsid w:val="006153FA"/>
    <w:rsid w:val="00616D68"/>
    <w:rsid w:val="00625B71"/>
    <w:rsid w:val="00627DC3"/>
    <w:rsid w:val="006370A6"/>
    <w:rsid w:val="006435D0"/>
    <w:rsid w:val="006440FC"/>
    <w:rsid w:val="006506F5"/>
    <w:rsid w:val="006558B9"/>
    <w:rsid w:val="006619BB"/>
    <w:rsid w:val="00667F80"/>
    <w:rsid w:val="006779F2"/>
    <w:rsid w:val="00692076"/>
    <w:rsid w:val="006A17CB"/>
    <w:rsid w:val="006A2E4F"/>
    <w:rsid w:val="006A4683"/>
    <w:rsid w:val="006A702A"/>
    <w:rsid w:val="006B1227"/>
    <w:rsid w:val="006B29A1"/>
    <w:rsid w:val="006C05AC"/>
    <w:rsid w:val="006C2C6B"/>
    <w:rsid w:val="006C42A0"/>
    <w:rsid w:val="006D4CC1"/>
    <w:rsid w:val="006D694B"/>
    <w:rsid w:val="006E1664"/>
    <w:rsid w:val="006E34DE"/>
    <w:rsid w:val="00702918"/>
    <w:rsid w:val="0070325E"/>
    <w:rsid w:val="00703E14"/>
    <w:rsid w:val="00721267"/>
    <w:rsid w:val="007258E0"/>
    <w:rsid w:val="007370DD"/>
    <w:rsid w:val="00744A05"/>
    <w:rsid w:val="00744E3F"/>
    <w:rsid w:val="00760D2A"/>
    <w:rsid w:val="00763DB3"/>
    <w:rsid w:val="00773037"/>
    <w:rsid w:val="00776D42"/>
    <w:rsid w:val="00781101"/>
    <w:rsid w:val="007853ED"/>
    <w:rsid w:val="00796650"/>
    <w:rsid w:val="007971C5"/>
    <w:rsid w:val="007974AC"/>
    <w:rsid w:val="007A018C"/>
    <w:rsid w:val="007B1300"/>
    <w:rsid w:val="007B3CB8"/>
    <w:rsid w:val="007B5145"/>
    <w:rsid w:val="007C7B07"/>
    <w:rsid w:val="007D20ED"/>
    <w:rsid w:val="007D2B54"/>
    <w:rsid w:val="007D76BD"/>
    <w:rsid w:val="007E169F"/>
    <w:rsid w:val="007E41DF"/>
    <w:rsid w:val="007E5703"/>
    <w:rsid w:val="007F2A87"/>
    <w:rsid w:val="007F3FA5"/>
    <w:rsid w:val="007F44D6"/>
    <w:rsid w:val="007F4F19"/>
    <w:rsid w:val="007F5725"/>
    <w:rsid w:val="008003E8"/>
    <w:rsid w:val="00803706"/>
    <w:rsid w:val="008247E0"/>
    <w:rsid w:val="0082764A"/>
    <w:rsid w:val="00830469"/>
    <w:rsid w:val="00831FC4"/>
    <w:rsid w:val="008441E2"/>
    <w:rsid w:val="0084481F"/>
    <w:rsid w:val="00850DCC"/>
    <w:rsid w:val="00864C95"/>
    <w:rsid w:val="00873C25"/>
    <w:rsid w:val="00874FAB"/>
    <w:rsid w:val="008759EE"/>
    <w:rsid w:val="00876736"/>
    <w:rsid w:val="0087787E"/>
    <w:rsid w:val="00883A6A"/>
    <w:rsid w:val="008B4AF8"/>
    <w:rsid w:val="008C2D4B"/>
    <w:rsid w:val="008C49F4"/>
    <w:rsid w:val="008C7702"/>
    <w:rsid w:val="008D3D45"/>
    <w:rsid w:val="008D5875"/>
    <w:rsid w:val="008F48DA"/>
    <w:rsid w:val="008F5227"/>
    <w:rsid w:val="00904738"/>
    <w:rsid w:val="00905F8C"/>
    <w:rsid w:val="009174D6"/>
    <w:rsid w:val="0092071C"/>
    <w:rsid w:val="009240DF"/>
    <w:rsid w:val="0093319B"/>
    <w:rsid w:val="00964C7D"/>
    <w:rsid w:val="00970AF3"/>
    <w:rsid w:val="00972910"/>
    <w:rsid w:val="00973D11"/>
    <w:rsid w:val="00973E68"/>
    <w:rsid w:val="00984881"/>
    <w:rsid w:val="00985CC2"/>
    <w:rsid w:val="00992104"/>
    <w:rsid w:val="00993D7B"/>
    <w:rsid w:val="00994232"/>
    <w:rsid w:val="00995E4E"/>
    <w:rsid w:val="009A556D"/>
    <w:rsid w:val="009A60D8"/>
    <w:rsid w:val="009B0F54"/>
    <w:rsid w:val="009B1168"/>
    <w:rsid w:val="009B3D42"/>
    <w:rsid w:val="009C0B30"/>
    <w:rsid w:val="009C489F"/>
    <w:rsid w:val="009D5E3C"/>
    <w:rsid w:val="009E6849"/>
    <w:rsid w:val="009E6DA6"/>
    <w:rsid w:val="009E720A"/>
    <w:rsid w:val="009F6746"/>
    <w:rsid w:val="009F71EE"/>
    <w:rsid w:val="00A02464"/>
    <w:rsid w:val="00A026A9"/>
    <w:rsid w:val="00A10051"/>
    <w:rsid w:val="00A14D8A"/>
    <w:rsid w:val="00A16BBD"/>
    <w:rsid w:val="00A216FE"/>
    <w:rsid w:val="00A27BF4"/>
    <w:rsid w:val="00A32E57"/>
    <w:rsid w:val="00A37E3C"/>
    <w:rsid w:val="00A4065E"/>
    <w:rsid w:val="00A4524F"/>
    <w:rsid w:val="00A57FC6"/>
    <w:rsid w:val="00A70849"/>
    <w:rsid w:val="00A72A9B"/>
    <w:rsid w:val="00A74B80"/>
    <w:rsid w:val="00A82AE5"/>
    <w:rsid w:val="00A96DE4"/>
    <w:rsid w:val="00AA11E2"/>
    <w:rsid w:val="00AA7A96"/>
    <w:rsid w:val="00AA7FE8"/>
    <w:rsid w:val="00AB5AC2"/>
    <w:rsid w:val="00AC1DAC"/>
    <w:rsid w:val="00AE2C16"/>
    <w:rsid w:val="00AE37D3"/>
    <w:rsid w:val="00AE4404"/>
    <w:rsid w:val="00AE6107"/>
    <w:rsid w:val="00AF3234"/>
    <w:rsid w:val="00AF6B87"/>
    <w:rsid w:val="00B01C60"/>
    <w:rsid w:val="00B04C56"/>
    <w:rsid w:val="00B0550D"/>
    <w:rsid w:val="00B114E4"/>
    <w:rsid w:val="00B153B5"/>
    <w:rsid w:val="00B34273"/>
    <w:rsid w:val="00B35EDE"/>
    <w:rsid w:val="00B36EA8"/>
    <w:rsid w:val="00B41FDD"/>
    <w:rsid w:val="00B44217"/>
    <w:rsid w:val="00B4739E"/>
    <w:rsid w:val="00B518E3"/>
    <w:rsid w:val="00B6325A"/>
    <w:rsid w:val="00B67F3E"/>
    <w:rsid w:val="00B718F0"/>
    <w:rsid w:val="00B81B67"/>
    <w:rsid w:val="00B81E61"/>
    <w:rsid w:val="00B92EA4"/>
    <w:rsid w:val="00BA166E"/>
    <w:rsid w:val="00BA32A7"/>
    <w:rsid w:val="00BC02F9"/>
    <w:rsid w:val="00BD42CB"/>
    <w:rsid w:val="00BD5400"/>
    <w:rsid w:val="00BE0B54"/>
    <w:rsid w:val="00BE7C4F"/>
    <w:rsid w:val="00C10BCC"/>
    <w:rsid w:val="00C1647A"/>
    <w:rsid w:val="00C2005A"/>
    <w:rsid w:val="00C21B78"/>
    <w:rsid w:val="00C229D1"/>
    <w:rsid w:val="00C24E84"/>
    <w:rsid w:val="00C32D02"/>
    <w:rsid w:val="00C3376D"/>
    <w:rsid w:val="00C50022"/>
    <w:rsid w:val="00C518E4"/>
    <w:rsid w:val="00C51EDD"/>
    <w:rsid w:val="00C55754"/>
    <w:rsid w:val="00C55DA2"/>
    <w:rsid w:val="00C5771F"/>
    <w:rsid w:val="00C66AD8"/>
    <w:rsid w:val="00C677CB"/>
    <w:rsid w:val="00C84040"/>
    <w:rsid w:val="00C8637D"/>
    <w:rsid w:val="00C9228E"/>
    <w:rsid w:val="00C95E7B"/>
    <w:rsid w:val="00CA3375"/>
    <w:rsid w:val="00CA5E36"/>
    <w:rsid w:val="00CB0018"/>
    <w:rsid w:val="00CB0963"/>
    <w:rsid w:val="00CB1904"/>
    <w:rsid w:val="00CC183A"/>
    <w:rsid w:val="00CC1EF8"/>
    <w:rsid w:val="00CC1F78"/>
    <w:rsid w:val="00CC53FB"/>
    <w:rsid w:val="00CC7944"/>
    <w:rsid w:val="00CD4759"/>
    <w:rsid w:val="00CE4017"/>
    <w:rsid w:val="00CE7484"/>
    <w:rsid w:val="00D078F9"/>
    <w:rsid w:val="00D1579C"/>
    <w:rsid w:val="00D2327E"/>
    <w:rsid w:val="00D25501"/>
    <w:rsid w:val="00D263BB"/>
    <w:rsid w:val="00D331DB"/>
    <w:rsid w:val="00D3367C"/>
    <w:rsid w:val="00D3657E"/>
    <w:rsid w:val="00D5574E"/>
    <w:rsid w:val="00D73BD0"/>
    <w:rsid w:val="00D76D68"/>
    <w:rsid w:val="00D829FD"/>
    <w:rsid w:val="00D85A44"/>
    <w:rsid w:val="00DA347E"/>
    <w:rsid w:val="00DA5C02"/>
    <w:rsid w:val="00DA70E3"/>
    <w:rsid w:val="00DA74AD"/>
    <w:rsid w:val="00DB0753"/>
    <w:rsid w:val="00DB2125"/>
    <w:rsid w:val="00DC04A7"/>
    <w:rsid w:val="00DC24FB"/>
    <w:rsid w:val="00DC55DE"/>
    <w:rsid w:val="00DC7359"/>
    <w:rsid w:val="00DD5F8A"/>
    <w:rsid w:val="00DF0651"/>
    <w:rsid w:val="00DF5026"/>
    <w:rsid w:val="00E00104"/>
    <w:rsid w:val="00E011B4"/>
    <w:rsid w:val="00E04DE8"/>
    <w:rsid w:val="00E12915"/>
    <w:rsid w:val="00E12918"/>
    <w:rsid w:val="00E16458"/>
    <w:rsid w:val="00E27B92"/>
    <w:rsid w:val="00E34207"/>
    <w:rsid w:val="00E42F8B"/>
    <w:rsid w:val="00E55C8F"/>
    <w:rsid w:val="00E57326"/>
    <w:rsid w:val="00E615E3"/>
    <w:rsid w:val="00E67A2C"/>
    <w:rsid w:val="00E7669B"/>
    <w:rsid w:val="00E76D76"/>
    <w:rsid w:val="00E77453"/>
    <w:rsid w:val="00E873B5"/>
    <w:rsid w:val="00E97EC6"/>
    <w:rsid w:val="00EA01E1"/>
    <w:rsid w:val="00EA25B6"/>
    <w:rsid w:val="00EA7283"/>
    <w:rsid w:val="00EC73E0"/>
    <w:rsid w:val="00ED1B1A"/>
    <w:rsid w:val="00EE3BD3"/>
    <w:rsid w:val="00EF6F46"/>
    <w:rsid w:val="00F11B81"/>
    <w:rsid w:val="00F13791"/>
    <w:rsid w:val="00F203A6"/>
    <w:rsid w:val="00F226EF"/>
    <w:rsid w:val="00F23BB5"/>
    <w:rsid w:val="00F2492B"/>
    <w:rsid w:val="00F324EA"/>
    <w:rsid w:val="00F37108"/>
    <w:rsid w:val="00F44499"/>
    <w:rsid w:val="00F46A7B"/>
    <w:rsid w:val="00F46F09"/>
    <w:rsid w:val="00F5631C"/>
    <w:rsid w:val="00F57C99"/>
    <w:rsid w:val="00F64088"/>
    <w:rsid w:val="00F64AFD"/>
    <w:rsid w:val="00F6546F"/>
    <w:rsid w:val="00F74396"/>
    <w:rsid w:val="00F77298"/>
    <w:rsid w:val="00F8472A"/>
    <w:rsid w:val="00F85437"/>
    <w:rsid w:val="00FA190E"/>
    <w:rsid w:val="00FA295C"/>
    <w:rsid w:val="00FA31B3"/>
    <w:rsid w:val="00FB6B01"/>
    <w:rsid w:val="00FC07F9"/>
    <w:rsid w:val="00FD2E04"/>
    <w:rsid w:val="00FE7B13"/>
    <w:rsid w:val="00FE7B40"/>
    <w:rsid w:val="00FF4971"/>
    <w:rsid w:val="00FF4CE8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B514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B5145"/>
    <w:rPr>
      <w:rFonts w:cs="Calibri"/>
      <w:sz w:val="22"/>
      <w:szCs w:val="22"/>
    </w:rPr>
  </w:style>
  <w:style w:type="paragraph" w:customStyle="1" w:styleId="ConsPlusNormal0">
    <w:name w:val="ConsPlusNormal"/>
    <w:link w:val="ConsPlusNormal1"/>
    <w:rsid w:val="00283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2839CD"/>
    <w:rPr>
      <w:rFonts w:ascii="Arial" w:hAnsi="Arial" w:cs="Arial"/>
      <w:lang w:val="ru-RU" w:eastAsia="ru-RU" w:bidi="ar-SA"/>
    </w:rPr>
  </w:style>
  <w:style w:type="character" w:customStyle="1" w:styleId="FontStyle11">
    <w:name w:val="Font Style11"/>
    <w:rsid w:val="007971C5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BAF4-AD49-4717-8FAB-C82DC7F7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2022-11-22T04:28:00Z</cp:lastPrinted>
  <dcterms:created xsi:type="dcterms:W3CDTF">2014-11-12T08:55:00Z</dcterms:created>
  <dcterms:modified xsi:type="dcterms:W3CDTF">2022-11-22T04:28:00Z</dcterms:modified>
</cp:coreProperties>
</file>