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91" w:rsidRDefault="00565F91"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p>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Общий объем бюджетных ассигнований на реализацию программы составит  191 217,78  тыс. рублей,  в том числе по годам реализации программы:</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2019 год – 30 605,61 тыс. рублей</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2020 год – 28 527,04 тыс. рублей;                        </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2021год –  29 112,93 тыс. рублей;                         </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2022 год – 26 860,30 тыс. рублей;                        </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2023 год – 38 055,90 тыс. рублей;                        </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2024 год – 38 055,90 тыс. рублей.   </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На реализацию программы планируется привлечь:            </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средства федерального бюджета в объеме 1 845,00 тыс. рублей</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(справочно);  </w:t>
            </w:r>
          </w:p>
          <w:p w:rsidR="002077B5" w:rsidRPr="002077B5" w:rsidRDefault="002077B5" w:rsidP="002077B5">
            <w:pPr>
              <w:autoSpaceDE w:val="0"/>
              <w:autoSpaceDN w:val="0"/>
              <w:adjustRightInd w:val="0"/>
              <w:spacing w:after="0" w:line="240" w:lineRule="auto"/>
              <w:rPr>
                <w:rFonts w:ascii="Times New Roman" w:eastAsia="Calibri" w:hAnsi="Times New Roman"/>
                <w:sz w:val="24"/>
                <w:szCs w:val="24"/>
                <w:lang w:eastAsia="en-US"/>
              </w:rPr>
            </w:pPr>
            <w:r w:rsidRPr="002077B5">
              <w:rPr>
                <w:rFonts w:ascii="Times New Roman" w:eastAsia="Calibri" w:hAnsi="Times New Roman"/>
                <w:sz w:val="24"/>
                <w:szCs w:val="24"/>
                <w:lang w:eastAsia="en-US"/>
              </w:rPr>
              <w:t xml:space="preserve">средства местного бюджета в объеме  170 186,50 тыс. рублей,                                             </w:t>
            </w:r>
          </w:p>
          <w:p w:rsidR="009B21F9" w:rsidRDefault="002077B5" w:rsidP="002077B5">
            <w:pPr>
              <w:autoSpaceDE w:val="0"/>
              <w:autoSpaceDN w:val="0"/>
              <w:adjustRightInd w:val="0"/>
              <w:spacing w:after="0" w:line="240" w:lineRule="auto"/>
              <w:jc w:val="both"/>
              <w:rPr>
                <w:rFonts w:ascii="Times New Roman" w:hAnsi="Times New Roman"/>
                <w:bCs/>
                <w:sz w:val="24"/>
                <w:szCs w:val="24"/>
              </w:rPr>
            </w:pPr>
            <w:r w:rsidRPr="002077B5">
              <w:rPr>
                <w:rFonts w:ascii="Times New Roman" w:eastAsia="Calibri" w:hAnsi="Times New Roman"/>
                <w:sz w:val="24"/>
                <w:szCs w:val="24"/>
                <w:lang w:eastAsia="en-US"/>
              </w:rPr>
              <w:t>средства республиканского бюджета Республики Алтай в объеме          19 186,30  тыс. рублей (справочно)</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7"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w:t>
      </w:r>
      <w:r w:rsidRPr="00996570">
        <w:rPr>
          <w:rFonts w:ascii="Times New Roman" w:hAnsi="Times New Roman"/>
          <w:bCs/>
          <w:sz w:val="24"/>
          <w:szCs w:val="24"/>
        </w:rPr>
        <w:lastRenderedPageBreak/>
        <w:t>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FA53AC" w:rsidP="003207EA">
      <w:pPr>
        <w:spacing w:after="0" w:line="240" w:lineRule="auto"/>
        <w:ind w:firstLine="567"/>
        <w:jc w:val="both"/>
        <w:rPr>
          <w:rFonts w:ascii="Times New Roman" w:hAnsi="Times New Roman"/>
          <w:sz w:val="24"/>
          <w:szCs w:val="24"/>
          <w:shd w:val="clear" w:color="auto" w:fill="FFFFFF"/>
        </w:rPr>
      </w:pPr>
      <w:hyperlink r:id="rId8"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lastRenderedPageBreak/>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w:t>
      </w:r>
      <w:r w:rsidRPr="00996570">
        <w:lastRenderedPageBreak/>
        <w:t>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w:t>
            </w:r>
            <w:r w:rsidRPr="00783D2F">
              <w:rPr>
                <w:rFonts w:ascii="Times New Roman" w:hAnsi="Times New Roman"/>
                <w:sz w:val="24"/>
                <w:szCs w:val="24"/>
                <w:lang w:eastAsia="en-US"/>
              </w:rPr>
              <w:lastRenderedPageBreak/>
              <w:t>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lastRenderedPageBreak/>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267F86" w:rsidRPr="00267F86" w:rsidRDefault="00267F86" w:rsidP="00267F86">
            <w:pPr>
              <w:spacing w:after="0" w:line="240" w:lineRule="auto"/>
              <w:rPr>
                <w:rFonts w:ascii="Times New Roman" w:hAnsi="Times New Roman"/>
                <w:sz w:val="24"/>
                <w:szCs w:val="24"/>
              </w:rPr>
            </w:pPr>
            <w:r w:rsidRPr="00267F86">
              <w:rPr>
                <w:rFonts w:ascii="Times New Roman" w:hAnsi="Times New Roman"/>
                <w:sz w:val="24"/>
                <w:szCs w:val="24"/>
              </w:rPr>
              <w:t xml:space="preserve">Объём финансирования подпрограммы за счет всех источников финансирования составит  </w:t>
            </w:r>
            <w:r w:rsidR="000311BA">
              <w:rPr>
                <w:rFonts w:ascii="Times New Roman" w:hAnsi="Times New Roman"/>
                <w:sz w:val="24"/>
                <w:szCs w:val="24"/>
              </w:rPr>
              <w:t xml:space="preserve">25 508,60 </w:t>
            </w:r>
            <w:r w:rsidRPr="00267F86">
              <w:rPr>
                <w:rFonts w:ascii="Times New Roman" w:hAnsi="Times New Roman"/>
                <w:sz w:val="24"/>
                <w:szCs w:val="24"/>
              </w:rPr>
              <w:t xml:space="preserve"> тыс. рублей, в том числе  по годам реализации программы:</w:t>
            </w:r>
          </w:p>
          <w:p w:rsidR="00267F86" w:rsidRPr="00267F86" w:rsidRDefault="00267F86" w:rsidP="00267F86">
            <w:pPr>
              <w:widowControl w:val="0"/>
              <w:autoSpaceDE w:val="0"/>
              <w:autoSpaceDN w:val="0"/>
              <w:adjustRightInd w:val="0"/>
              <w:spacing w:after="0" w:line="240" w:lineRule="auto"/>
              <w:rPr>
                <w:rFonts w:ascii="Times New Roman" w:hAnsi="Times New Roman"/>
                <w:sz w:val="24"/>
                <w:szCs w:val="24"/>
              </w:rPr>
            </w:pPr>
            <w:proofErr w:type="gramStart"/>
            <w:r w:rsidRPr="00267F86">
              <w:rPr>
                <w:rFonts w:ascii="Times New Roman" w:hAnsi="Times New Roman"/>
                <w:sz w:val="24"/>
                <w:szCs w:val="24"/>
              </w:rPr>
              <w:t>2019 год – 3 890,40 тыс. рублей</w:t>
            </w:r>
            <w:r w:rsidRPr="00267F86">
              <w:rPr>
                <w:rFonts w:ascii="Times New Roman" w:hAnsi="Times New Roman"/>
                <w:sz w:val="24"/>
                <w:szCs w:val="24"/>
              </w:rPr>
              <w:br/>
              <w:t xml:space="preserve">2020 год – 2 180,00 тыс. рублей;                        </w:t>
            </w:r>
            <w:r w:rsidRPr="00267F86">
              <w:rPr>
                <w:rFonts w:ascii="Times New Roman" w:hAnsi="Times New Roman"/>
                <w:sz w:val="24"/>
                <w:szCs w:val="24"/>
              </w:rPr>
              <w:br/>
              <w:t xml:space="preserve">2021год –  2 215,59 тыс. рублей;                         </w:t>
            </w:r>
            <w:r w:rsidRPr="00267F86">
              <w:rPr>
                <w:rFonts w:ascii="Times New Roman" w:hAnsi="Times New Roman"/>
                <w:sz w:val="24"/>
                <w:szCs w:val="24"/>
              </w:rPr>
              <w:br/>
              <w:t xml:space="preserve">2022 год – </w:t>
            </w:r>
            <w:r w:rsidR="000311BA">
              <w:rPr>
                <w:rFonts w:ascii="Times New Roman" w:hAnsi="Times New Roman"/>
                <w:sz w:val="24"/>
                <w:szCs w:val="24"/>
              </w:rPr>
              <w:t>2 257,27</w:t>
            </w:r>
            <w:r w:rsidRPr="00267F86">
              <w:rPr>
                <w:rFonts w:ascii="Times New Roman" w:hAnsi="Times New Roman"/>
                <w:sz w:val="24"/>
                <w:szCs w:val="24"/>
              </w:rPr>
              <w:t xml:space="preserve"> тыс. рублей;                        </w:t>
            </w:r>
            <w:r w:rsidRPr="00267F86">
              <w:rPr>
                <w:rFonts w:ascii="Times New Roman" w:hAnsi="Times New Roman"/>
                <w:sz w:val="24"/>
                <w:szCs w:val="24"/>
              </w:rPr>
              <w:br/>
              <w:t xml:space="preserve">2023 год – 7482,70 тыс. рублей;                        </w:t>
            </w:r>
            <w:r w:rsidRPr="00267F86">
              <w:rPr>
                <w:rFonts w:ascii="Times New Roman" w:hAnsi="Times New Roman"/>
                <w:sz w:val="24"/>
                <w:szCs w:val="24"/>
              </w:rPr>
              <w:br/>
              <w:t>2024 год – 7482,70 тыс. рублей.</w:t>
            </w:r>
            <w:proofErr w:type="gramEnd"/>
          </w:p>
          <w:p w:rsidR="00267F86" w:rsidRPr="00267F86" w:rsidRDefault="00267F86" w:rsidP="00267F86">
            <w:pPr>
              <w:autoSpaceDE w:val="0"/>
              <w:autoSpaceDN w:val="0"/>
              <w:adjustRightInd w:val="0"/>
              <w:spacing w:after="0" w:line="240" w:lineRule="auto"/>
              <w:rPr>
                <w:rFonts w:ascii="Times New Roman" w:eastAsia="Calibri" w:hAnsi="Times New Roman"/>
                <w:sz w:val="24"/>
                <w:szCs w:val="24"/>
                <w:lang w:eastAsia="en-US"/>
              </w:rPr>
            </w:pPr>
            <w:r w:rsidRPr="00267F86">
              <w:rPr>
                <w:rFonts w:ascii="Times New Roman" w:eastAsia="Calibri" w:hAnsi="Times New Roman"/>
                <w:sz w:val="24"/>
                <w:szCs w:val="24"/>
                <w:lang w:eastAsia="en-US"/>
              </w:rPr>
              <w:t xml:space="preserve">На реализацию программы планируется привлечь:                                                             </w:t>
            </w:r>
          </w:p>
          <w:p w:rsidR="00267F86" w:rsidRPr="00267F86" w:rsidRDefault="00267F86" w:rsidP="00267F86">
            <w:pPr>
              <w:widowControl w:val="0"/>
              <w:autoSpaceDE w:val="0"/>
              <w:autoSpaceDN w:val="0"/>
              <w:adjustRightInd w:val="0"/>
              <w:spacing w:after="0" w:line="240" w:lineRule="auto"/>
              <w:rPr>
                <w:rFonts w:ascii="Times New Roman" w:hAnsi="Times New Roman"/>
                <w:sz w:val="24"/>
                <w:szCs w:val="24"/>
              </w:rPr>
            </w:pPr>
            <w:r w:rsidRPr="00267F86">
              <w:rPr>
                <w:rFonts w:ascii="Times New Roman" w:hAnsi="Times New Roman"/>
                <w:sz w:val="24"/>
                <w:szCs w:val="24"/>
              </w:rPr>
              <w:t xml:space="preserve">средства республиканского бюджета Республики Алтай в объеме – 24 658,20  тыс. рублей;                                                  </w:t>
            </w:r>
          </w:p>
          <w:p w:rsidR="00267F86" w:rsidRPr="00267F86" w:rsidRDefault="00267F86" w:rsidP="00267F86">
            <w:pPr>
              <w:widowControl w:val="0"/>
              <w:autoSpaceDE w:val="0"/>
              <w:autoSpaceDN w:val="0"/>
              <w:adjustRightInd w:val="0"/>
              <w:spacing w:after="0" w:line="240" w:lineRule="auto"/>
              <w:rPr>
                <w:rFonts w:ascii="Times New Roman" w:hAnsi="Times New Roman"/>
                <w:sz w:val="24"/>
                <w:szCs w:val="24"/>
              </w:rPr>
            </w:pPr>
            <w:r w:rsidRPr="00267F86">
              <w:rPr>
                <w:rFonts w:ascii="Times New Roman" w:hAnsi="Times New Roman"/>
                <w:sz w:val="24"/>
                <w:szCs w:val="24"/>
              </w:rPr>
              <w:t>федеральный бюджет (справочно) в объеме – 0,00 тыс. рублей;</w:t>
            </w:r>
          </w:p>
          <w:p w:rsidR="009B21F9" w:rsidRPr="0096494E" w:rsidRDefault="00267F86" w:rsidP="00267F86">
            <w:pPr>
              <w:autoSpaceDE w:val="0"/>
              <w:autoSpaceDN w:val="0"/>
              <w:adjustRightInd w:val="0"/>
              <w:spacing w:after="0" w:line="240" w:lineRule="auto"/>
              <w:jc w:val="both"/>
              <w:rPr>
                <w:rFonts w:ascii="Times New Roman" w:hAnsi="Times New Roman"/>
                <w:bCs/>
                <w:sz w:val="24"/>
                <w:szCs w:val="24"/>
              </w:rPr>
            </w:pPr>
            <w:r w:rsidRPr="00267F86">
              <w:rPr>
                <w:rFonts w:ascii="Times New Roman" w:hAnsi="Times New Roman"/>
                <w:sz w:val="24"/>
                <w:szCs w:val="24"/>
              </w:rPr>
              <w:t>- местный  бюджет в объеме – 6 075,80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lastRenderedPageBreak/>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C6746">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DC6746">
        <w:trPr>
          <w:trHeight w:val="4570"/>
        </w:trPr>
        <w:tc>
          <w:tcPr>
            <w:tcW w:w="4252"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Объём финансирования подпрограммы за счет всех источников финансирования составит  7 959,70 тыс. рублей, в том числе  по годам реализации программы:</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2019 год – 414,90 тыс. рублей</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 xml:space="preserve">2020 год – 1 627,30 тыс. рублей;                        </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 xml:space="preserve">2021год –  1 478,60 тыс. рублей;                         </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 xml:space="preserve">2022 год – 858,90 тыс. рублей;                        </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 xml:space="preserve">2023 год – 1790,00 тыс. рублей;                        </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2024 год – 1790,00 тыс. рублей.</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 xml:space="preserve">На реализацию программы планируется привлечь:                                                             </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 xml:space="preserve">средства республиканского бюджета Республики Алтай в объеме – 18,60  тыс. рублей;                                                  </w:t>
            </w:r>
          </w:p>
          <w:p w:rsidR="00254ADA" w:rsidRPr="00254ADA" w:rsidRDefault="00254ADA" w:rsidP="00254ADA">
            <w:pPr>
              <w:spacing w:after="0" w:line="240" w:lineRule="auto"/>
              <w:rPr>
                <w:rFonts w:ascii="Times New Roman" w:hAnsi="Times New Roman"/>
                <w:sz w:val="24"/>
                <w:szCs w:val="24"/>
              </w:rPr>
            </w:pPr>
            <w:r w:rsidRPr="00254ADA">
              <w:rPr>
                <w:rFonts w:ascii="Times New Roman" w:hAnsi="Times New Roman"/>
                <w:sz w:val="24"/>
                <w:szCs w:val="24"/>
              </w:rPr>
              <w:t>федеральный бюджет (справочно) в объеме – 1 845,00 тыс. рублей;</w:t>
            </w:r>
          </w:p>
          <w:p w:rsidR="00872101" w:rsidRDefault="00254ADA" w:rsidP="00254ADA">
            <w:pPr>
              <w:autoSpaceDE w:val="0"/>
              <w:autoSpaceDN w:val="0"/>
              <w:adjustRightInd w:val="0"/>
              <w:spacing w:after="0" w:line="240" w:lineRule="auto"/>
              <w:jc w:val="both"/>
              <w:rPr>
                <w:rFonts w:ascii="Times New Roman" w:hAnsi="Times New Roman"/>
                <w:bCs/>
                <w:sz w:val="24"/>
                <w:szCs w:val="24"/>
              </w:rPr>
            </w:pPr>
            <w:r w:rsidRPr="00254ADA">
              <w:rPr>
                <w:rFonts w:ascii="Times New Roman" w:hAnsi="Times New Roman"/>
                <w:sz w:val="24"/>
                <w:szCs w:val="24"/>
              </w:rPr>
              <w:t>- местный  бюджет в объеме – 6 096,10 тыс. рублей</w:t>
            </w:r>
          </w:p>
        </w:tc>
      </w:tr>
    </w:tbl>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DC6746" w:rsidRDefault="00DC6746" w:rsidP="00BA218D">
      <w:pPr>
        <w:autoSpaceDE w:val="0"/>
        <w:autoSpaceDN w:val="0"/>
        <w:adjustRightInd w:val="0"/>
        <w:spacing w:after="0" w:line="240" w:lineRule="auto"/>
        <w:ind w:left="360"/>
        <w:jc w:val="center"/>
        <w:rPr>
          <w:rFonts w:ascii="Times New Roman" w:hAnsi="Times New Roman"/>
          <w:bCs/>
          <w:sz w:val="24"/>
          <w:szCs w:val="24"/>
        </w:rPr>
      </w:pPr>
    </w:p>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Объём финансирования подпрограммы за счет всех источников финансирования составит  157 749,50 тыс. рублей, в том числе  по годам реализации программы:</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2019 год – 26 300,30тыс. рублей</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 xml:space="preserve">2020 год – 24 719,74 тыс. рублей;                        </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 xml:space="preserve">2021год –  25 418,74 тыс. рублей;                         </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 xml:space="preserve">2022 год – 23 744,17 тыс. рублей;                        </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 xml:space="preserve">2023 год – 28 783,30 тыс. рублей;                        </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2024 год – 28 783,30 тыс. рублей.</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 xml:space="preserve">На реализацию программы планируется привлечь:                                                             </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 xml:space="preserve">средства республиканского бюджета Республики Алтай в объеме – 59,70  тыс. рублей;                                                  </w:t>
            </w:r>
          </w:p>
          <w:p w:rsidR="00FA53AC" w:rsidRPr="00FA53AC" w:rsidRDefault="00FA53AC" w:rsidP="00FA53AC">
            <w:pPr>
              <w:spacing w:after="0" w:line="240" w:lineRule="auto"/>
              <w:rPr>
                <w:rFonts w:ascii="Times New Roman" w:hAnsi="Times New Roman"/>
                <w:sz w:val="24"/>
                <w:szCs w:val="24"/>
              </w:rPr>
            </w:pPr>
            <w:r w:rsidRPr="00FA53AC">
              <w:rPr>
                <w:rFonts w:ascii="Times New Roman" w:hAnsi="Times New Roman"/>
                <w:sz w:val="24"/>
                <w:szCs w:val="24"/>
              </w:rPr>
              <w:t>федеральный бюджет (справочно) в объеме – 0,00 тыс. рублей;</w:t>
            </w:r>
          </w:p>
          <w:p w:rsidR="00955BB5" w:rsidRDefault="00FA53AC" w:rsidP="00FA53AC">
            <w:pPr>
              <w:autoSpaceDE w:val="0"/>
              <w:autoSpaceDN w:val="0"/>
              <w:adjustRightInd w:val="0"/>
              <w:spacing w:after="0" w:line="240" w:lineRule="auto"/>
              <w:jc w:val="both"/>
              <w:rPr>
                <w:rFonts w:ascii="Times New Roman" w:hAnsi="Times New Roman"/>
                <w:bCs/>
                <w:sz w:val="24"/>
                <w:szCs w:val="24"/>
              </w:rPr>
            </w:pPr>
            <w:r w:rsidRPr="00FA53AC">
              <w:rPr>
                <w:rFonts w:ascii="Times New Roman" w:hAnsi="Times New Roman"/>
                <w:sz w:val="24"/>
                <w:szCs w:val="24"/>
              </w:rPr>
              <w:t>- местный  бюджет в объеме – 157 689,80 тыс. рублей.</w:t>
            </w:r>
            <w:bookmarkStart w:id="3" w:name="_GoBack"/>
            <w:bookmarkEnd w:id="3"/>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lastRenderedPageBreak/>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00EE34C8">
        <w:rPr>
          <w:rFonts w:ascii="Times New Roman" w:hAnsi="Times New Roman"/>
          <w:color w:val="2D2D2D"/>
          <w:spacing w:val="2"/>
          <w:sz w:val="24"/>
          <w:szCs w:val="24"/>
          <w:shd w:val="clear" w:color="auto" w:fill="FFFFFF"/>
        </w:rPr>
        <w:t xml:space="preserve"> </w:t>
      </w:r>
      <w:r w:rsidRPr="004560B8">
        <w:rPr>
          <w:rFonts w:ascii="Times New Roman" w:hAnsi="Times New Roman"/>
          <w:color w:val="2D2D2D"/>
          <w:spacing w:val="2"/>
          <w:sz w:val="24"/>
          <w:szCs w:val="24"/>
          <w:shd w:val="clear" w:color="auto" w:fill="FFFFFF"/>
        </w:rPr>
        <w:t xml:space="preserve">подпрограммы составят </w:t>
      </w:r>
      <w:r w:rsidR="00EE34C8">
        <w:rPr>
          <w:rFonts w:ascii="Times New Roman" w:hAnsi="Times New Roman"/>
          <w:color w:val="2D2D2D"/>
          <w:spacing w:val="2"/>
          <w:sz w:val="24"/>
          <w:szCs w:val="24"/>
          <w:shd w:val="clear" w:color="auto" w:fill="FFFFFF"/>
        </w:rPr>
        <w:t>165 745,80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EE34C8">
        <w:rPr>
          <w:rFonts w:ascii="Times New Roman" w:hAnsi="Times New Roman"/>
          <w:color w:val="2D2D2D"/>
          <w:spacing w:val="2"/>
          <w:sz w:val="24"/>
          <w:szCs w:val="24"/>
          <w:shd w:val="clear" w:color="auto" w:fill="FFFFFF"/>
        </w:rPr>
        <w:t xml:space="preserve"> 165 686,10</w:t>
      </w:r>
      <w:r w:rsidR="00F25A19" w:rsidRPr="00F25A19">
        <w:rPr>
          <w:rFonts w:ascii="Times New Roman" w:hAnsi="Times New Roman"/>
          <w:color w:val="2D2D2D"/>
          <w:spacing w:val="2"/>
          <w:sz w:val="24"/>
          <w:szCs w:val="24"/>
          <w:shd w:val="clear" w:color="auto" w:fill="FFFFFF"/>
        </w:rPr>
        <w:t xml:space="preserve">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D0001"/>
    <w:rsid w:val="000002EC"/>
    <w:rsid w:val="000006D6"/>
    <w:rsid w:val="00000A36"/>
    <w:rsid w:val="000060B1"/>
    <w:rsid w:val="00006682"/>
    <w:rsid w:val="00006902"/>
    <w:rsid w:val="00017396"/>
    <w:rsid w:val="00023655"/>
    <w:rsid w:val="00027B9C"/>
    <w:rsid w:val="00030A28"/>
    <w:rsid w:val="000311BA"/>
    <w:rsid w:val="00033ABC"/>
    <w:rsid w:val="00041B52"/>
    <w:rsid w:val="00043EB9"/>
    <w:rsid w:val="00047EB7"/>
    <w:rsid w:val="00053610"/>
    <w:rsid w:val="00065367"/>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4B2"/>
    <w:rsid w:val="001B6DBF"/>
    <w:rsid w:val="001F0EC1"/>
    <w:rsid w:val="00204E9F"/>
    <w:rsid w:val="002077B5"/>
    <w:rsid w:val="00220864"/>
    <w:rsid w:val="00222BA5"/>
    <w:rsid w:val="00230117"/>
    <w:rsid w:val="00231276"/>
    <w:rsid w:val="00235F0A"/>
    <w:rsid w:val="002366E5"/>
    <w:rsid w:val="00241538"/>
    <w:rsid w:val="0024377B"/>
    <w:rsid w:val="00245905"/>
    <w:rsid w:val="00253C48"/>
    <w:rsid w:val="00254ADA"/>
    <w:rsid w:val="00255F28"/>
    <w:rsid w:val="00257802"/>
    <w:rsid w:val="00263A29"/>
    <w:rsid w:val="00263DD8"/>
    <w:rsid w:val="002644A0"/>
    <w:rsid w:val="00264A5A"/>
    <w:rsid w:val="00267131"/>
    <w:rsid w:val="00267802"/>
    <w:rsid w:val="00267F86"/>
    <w:rsid w:val="00272AA1"/>
    <w:rsid w:val="00273EDE"/>
    <w:rsid w:val="00274948"/>
    <w:rsid w:val="0027614E"/>
    <w:rsid w:val="00277168"/>
    <w:rsid w:val="00283180"/>
    <w:rsid w:val="002960BD"/>
    <w:rsid w:val="002A263A"/>
    <w:rsid w:val="002A4C5E"/>
    <w:rsid w:val="002A5611"/>
    <w:rsid w:val="002C307C"/>
    <w:rsid w:val="002D0001"/>
    <w:rsid w:val="002D2B4F"/>
    <w:rsid w:val="002D727A"/>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6054D"/>
    <w:rsid w:val="00376293"/>
    <w:rsid w:val="00387FF1"/>
    <w:rsid w:val="003A2A63"/>
    <w:rsid w:val="003B1975"/>
    <w:rsid w:val="003B2E15"/>
    <w:rsid w:val="003C0D09"/>
    <w:rsid w:val="003C603D"/>
    <w:rsid w:val="003D2BB3"/>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539E"/>
    <w:rsid w:val="00486716"/>
    <w:rsid w:val="00493584"/>
    <w:rsid w:val="004A2035"/>
    <w:rsid w:val="004B26F0"/>
    <w:rsid w:val="004D152A"/>
    <w:rsid w:val="004D2248"/>
    <w:rsid w:val="004D4CFF"/>
    <w:rsid w:val="004E1D60"/>
    <w:rsid w:val="004E33B3"/>
    <w:rsid w:val="004E56B0"/>
    <w:rsid w:val="004F37A9"/>
    <w:rsid w:val="004F382D"/>
    <w:rsid w:val="004F5CCD"/>
    <w:rsid w:val="004F7414"/>
    <w:rsid w:val="005007E5"/>
    <w:rsid w:val="00501534"/>
    <w:rsid w:val="00504BFA"/>
    <w:rsid w:val="005061CE"/>
    <w:rsid w:val="00507864"/>
    <w:rsid w:val="00507A2F"/>
    <w:rsid w:val="00513F98"/>
    <w:rsid w:val="0052304B"/>
    <w:rsid w:val="00526AD5"/>
    <w:rsid w:val="00533131"/>
    <w:rsid w:val="005468A2"/>
    <w:rsid w:val="00550285"/>
    <w:rsid w:val="0055190F"/>
    <w:rsid w:val="00551F27"/>
    <w:rsid w:val="00555006"/>
    <w:rsid w:val="0056150C"/>
    <w:rsid w:val="005651E8"/>
    <w:rsid w:val="00565F91"/>
    <w:rsid w:val="00566A06"/>
    <w:rsid w:val="00570DA3"/>
    <w:rsid w:val="00572CDB"/>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32ADF"/>
    <w:rsid w:val="006406AD"/>
    <w:rsid w:val="0064384A"/>
    <w:rsid w:val="0065108F"/>
    <w:rsid w:val="00657448"/>
    <w:rsid w:val="006659C5"/>
    <w:rsid w:val="006726DF"/>
    <w:rsid w:val="00674F3B"/>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464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B7EBD"/>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9346D"/>
    <w:rsid w:val="008A5EB6"/>
    <w:rsid w:val="008B1112"/>
    <w:rsid w:val="008C5116"/>
    <w:rsid w:val="008D5FBB"/>
    <w:rsid w:val="008D658B"/>
    <w:rsid w:val="00900890"/>
    <w:rsid w:val="009029EC"/>
    <w:rsid w:val="0090626C"/>
    <w:rsid w:val="00907DB8"/>
    <w:rsid w:val="009200AC"/>
    <w:rsid w:val="00920C7B"/>
    <w:rsid w:val="009226AB"/>
    <w:rsid w:val="00923CAA"/>
    <w:rsid w:val="0092718C"/>
    <w:rsid w:val="00930F4C"/>
    <w:rsid w:val="009327DD"/>
    <w:rsid w:val="00937203"/>
    <w:rsid w:val="00942F9F"/>
    <w:rsid w:val="009501E8"/>
    <w:rsid w:val="00955BB5"/>
    <w:rsid w:val="00960B10"/>
    <w:rsid w:val="0096494E"/>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9F68DB"/>
    <w:rsid w:val="00A00B86"/>
    <w:rsid w:val="00A012C0"/>
    <w:rsid w:val="00A06C73"/>
    <w:rsid w:val="00A106B2"/>
    <w:rsid w:val="00A14B52"/>
    <w:rsid w:val="00A164EE"/>
    <w:rsid w:val="00A36A98"/>
    <w:rsid w:val="00A453C7"/>
    <w:rsid w:val="00A5659C"/>
    <w:rsid w:val="00A70158"/>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A7C7F"/>
    <w:rsid w:val="00BB003F"/>
    <w:rsid w:val="00BB4E1E"/>
    <w:rsid w:val="00BC634A"/>
    <w:rsid w:val="00BD6D20"/>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288C"/>
    <w:rsid w:val="00D34C95"/>
    <w:rsid w:val="00D3510F"/>
    <w:rsid w:val="00D417DE"/>
    <w:rsid w:val="00D43249"/>
    <w:rsid w:val="00D57BF4"/>
    <w:rsid w:val="00D601FF"/>
    <w:rsid w:val="00D6681B"/>
    <w:rsid w:val="00D70327"/>
    <w:rsid w:val="00D74772"/>
    <w:rsid w:val="00D75B6A"/>
    <w:rsid w:val="00D814D7"/>
    <w:rsid w:val="00D830F4"/>
    <w:rsid w:val="00D8357B"/>
    <w:rsid w:val="00D86ACB"/>
    <w:rsid w:val="00D959E3"/>
    <w:rsid w:val="00DA5085"/>
    <w:rsid w:val="00DB307A"/>
    <w:rsid w:val="00DB3DCC"/>
    <w:rsid w:val="00DB4755"/>
    <w:rsid w:val="00DC063D"/>
    <w:rsid w:val="00DC6746"/>
    <w:rsid w:val="00DF2CBF"/>
    <w:rsid w:val="00DF77B9"/>
    <w:rsid w:val="00E0231D"/>
    <w:rsid w:val="00E03FD9"/>
    <w:rsid w:val="00E10C4E"/>
    <w:rsid w:val="00E115F3"/>
    <w:rsid w:val="00E2037B"/>
    <w:rsid w:val="00E20470"/>
    <w:rsid w:val="00E30F34"/>
    <w:rsid w:val="00E3221A"/>
    <w:rsid w:val="00E3456C"/>
    <w:rsid w:val="00E357EE"/>
    <w:rsid w:val="00E41FC7"/>
    <w:rsid w:val="00E462BE"/>
    <w:rsid w:val="00E4735D"/>
    <w:rsid w:val="00E6005A"/>
    <w:rsid w:val="00E74A17"/>
    <w:rsid w:val="00E75263"/>
    <w:rsid w:val="00E876D0"/>
    <w:rsid w:val="00E95BFC"/>
    <w:rsid w:val="00EA1CE1"/>
    <w:rsid w:val="00EA2C9B"/>
    <w:rsid w:val="00EB06A3"/>
    <w:rsid w:val="00EB1EE3"/>
    <w:rsid w:val="00ED211B"/>
    <w:rsid w:val="00ED277F"/>
    <w:rsid w:val="00EE1649"/>
    <w:rsid w:val="00EE1FB0"/>
    <w:rsid w:val="00EE34C8"/>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3465C"/>
    <w:rsid w:val="00F40887"/>
    <w:rsid w:val="00F42C58"/>
    <w:rsid w:val="00F43DE8"/>
    <w:rsid w:val="00F44F21"/>
    <w:rsid w:val="00F5679B"/>
    <w:rsid w:val="00F667AB"/>
    <w:rsid w:val="00F74277"/>
    <w:rsid w:val="00F9419B"/>
    <w:rsid w:val="00F9778D"/>
    <w:rsid w:val="00FA53AC"/>
    <w:rsid w:val="00FB0E6D"/>
    <w:rsid w:val="00FC177C"/>
    <w:rsid w:val="00FC7915"/>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66CF-1D08-45E6-A182-10A19D75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11</Pages>
  <Words>4238</Words>
  <Characters>24160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45</cp:revision>
  <cp:lastPrinted>2018-11-02T04:45:00Z</cp:lastPrinted>
  <dcterms:created xsi:type="dcterms:W3CDTF">2018-11-27T04:10:00Z</dcterms:created>
  <dcterms:modified xsi:type="dcterms:W3CDTF">2022-08-03T07:25:00Z</dcterms:modified>
</cp:coreProperties>
</file>