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6E6563" w:rsidRPr="00F631F8" w:rsidTr="0035522C">
        <w:trPr>
          <w:gridBefore w:val="1"/>
          <w:wBefore w:w="72" w:type="dxa"/>
        </w:trPr>
        <w:tc>
          <w:tcPr>
            <w:tcW w:w="4820" w:type="dxa"/>
            <w:gridSpan w:val="2"/>
          </w:tcPr>
          <w:p w:rsidR="006E6563" w:rsidRPr="00F631F8" w:rsidRDefault="006E6563" w:rsidP="0035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E6563" w:rsidRPr="00F631F8" w:rsidRDefault="006E6563" w:rsidP="0035522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6E6563" w:rsidRPr="00F631F8" w:rsidRDefault="006E6563" w:rsidP="0035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563" w:rsidRPr="00BD1291" w:rsidTr="0035522C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4150" w:type="dxa"/>
            <w:gridSpan w:val="2"/>
          </w:tcPr>
          <w:p w:rsidR="006E6563" w:rsidRDefault="006E6563" w:rsidP="003C7EC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6E6563" w:rsidRPr="00BD1291" w:rsidRDefault="006E6563" w:rsidP="003C7EC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BD1291">
              <w:rPr>
                <w:b/>
                <w:sz w:val="24"/>
              </w:rPr>
              <w:t>РЕСПУБЛИКА АЛТАЙ</w:t>
            </w:r>
            <w:r w:rsidRPr="00BD1291">
              <w:rPr>
                <w:b/>
              </w:rPr>
              <w:t xml:space="preserve"> АДМИНИСТРАЦИЯ МУНИЦИПАЛЬНОГО ОБРАЗОВАНИЯ</w:t>
            </w:r>
          </w:p>
          <w:p w:rsidR="006E6563" w:rsidRPr="00BD1291" w:rsidRDefault="006E6563" w:rsidP="003C7EC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BD12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5A579" wp14:editId="5029CE9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614680</wp:posOffset>
                      </wp:positionV>
                      <wp:extent cx="6172200" cy="0"/>
                      <wp:effectExtent l="36195" t="33655" r="30480" b="3302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BD1291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6E6563" w:rsidRPr="00BD1291" w:rsidRDefault="006E6563" w:rsidP="003C7ECE">
            <w:pPr>
              <w:spacing w:after="0" w:line="240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 w:rsidRPr="00BD1291">
              <w:rPr>
                <w:noProof/>
                <w:sz w:val="24"/>
              </w:rPr>
              <w:drawing>
                <wp:inline distT="0" distB="0" distL="0" distR="0" wp14:anchorId="6EE7B3E6" wp14:editId="49ED631C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291"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6E6563" w:rsidRPr="00BD1291" w:rsidRDefault="006E6563" w:rsidP="003C7ECE">
            <w:pPr>
              <w:spacing w:after="0" w:line="240" w:lineRule="auto"/>
              <w:ind w:left="33"/>
              <w:jc w:val="center"/>
              <w:rPr>
                <w:sz w:val="24"/>
              </w:rPr>
            </w:pPr>
          </w:p>
          <w:p w:rsidR="006E6563" w:rsidRPr="00BD1291" w:rsidRDefault="006E6563" w:rsidP="003C7ECE">
            <w:pPr>
              <w:spacing w:after="0" w:line="240" w:lineRule="auto"/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6E6563" w:rsidRPr="00BD1291" w:rsidRDefault="006E6563" w:rsidP="003C7EC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6E6563" w:rsidRPr="00BD1291" w:rsidRDefault="006E6563" w:rsidP="003C7EC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BD1291">
              <w:rPr>
                <w:b/>
                <w:sz w:val="24"/>
              </w:rPr>
              <w:t>АЛТАЙ РЕСПУБЛИКАНЫ</w:t>
            </w:r>
            <w:r w:rsidRPr="00BD1291">
              <w:rPr>
                <w:b/>
                <w:spacing w:val="-100"/>
                <w:sz w:val="24"/>
              </w:rPr>
              <w:t>НГ</w:t>
            </w:r>
          </w:p>
          <w:p w:rsidR="006E6563" w:rsidRPr="00BD1291" w:rsidRDefault="006E6563" w:rsidP="003C7EC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BD1291">
              <w:rPr>
                <w:b/>
              </w:rPr>
              <w:t xml:space="preserve">«КÖКСУУ-ООЗЫ АЙМАК» </w:t>
            </w:r>
          </w:p>
          <w:p w:rsidR="006E6563" w:rsidRPr="00BD1291" w:rsidRDefault="006E6563" w:rsidP="003C7EC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BD1291">
              <w:rPr>
                <w:b/>
              </w:rPr>
              <w:t>МУНИЦИПАЛ ТÖ</w:t>
            </w:r>
            <w:proofErr w:type="gramStart"/>
            <w:r w:rsidRPr="00BD1291">
              <w:rPr>
                <w:b/>
              </w:rPr>
              <w:t>З</w:t>
            </w:r>
            <w:proofErr w:type="gramEnd"/>
            <w:r w:rsidRPr="00BD1291">
              <w:rPr>
                <w:b/>
              </w:rPr>
              <w:t>ÖМÖЛИНИ</w:t>
            </w:r>
            <w:r w:rsidRPr="00BD1291">
              <w:rPr>
                <w:b/>
                <w:spacing w:val="-100"/>
              </w:rPr>
              <w:t>НГ</w:t>
            </w:r>
          </w:p>
          <w:p w:rsidR="006E6563" w:rsidRPr="00BD1291" w:rsidRDefault="006E6563" w:rsidP="003C7ECE">
            <w:pPr>
              <w:pStyle w:val="a3"/>
              <w:tabs>
                <w:tab w:val="left" w:pos="708"/>
              </w:tabs>
              <w:jc w:val="center"/>
            </w:pPr>
            <w:r w:rsidRPr="00BD1291">
              <w:rPr>
                <w:b/>
              </w:rPr>
              <w:t>АДМИНИСТРАЦИЯЗЫ</w:t>
            </w:r>
          </w:p>
        </w:tc>
      </w:tr>
    </w:tbl>
    <w:p w:rsidR="003C7ECE" w:rsidRPr="00BD1291" w:rsidRDefault="003C7ECE" w:rsidP="003C7ECE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 w:rsidRPr="00BD1291">
        <w:rPr>
          <w:b/>
          <w:sz w:val="32"/>
        </w:rPr>
        <w:t xml:space="preserve">РАСПОРЯЖЕНИЕ                                                      </w:t>
      </w:r>
      <w:proofErr w:type="gramStart"/>
      <w:r w:rsidRPr="00BD1291">
        <w:rPr>
          <w:b/>
          <w:sz w:val="32"/>
          <w:lang w:val="en-US"/>
        </w:rPr>
        <w:t>J</w:t>
      </w:r>
      <w:proofErr w:type="gramEnd"/>
      <w:r w:rsidRPr="00BD1291">
        <w:rPr>
          <w:b/>
          <w:sz w:val="32"/>
        </w:rPr>
        <w:t>АКААН</w:t>
      </w:r>
    </w:p>
    <w:p w:rsidR="003C7ECE" w:rsidRPr="00BD1291" w:rsidRDefault="003C7ECE" w:rsidP="003C7ECE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3C7ECE" w:rsidRPr="00BD1291" w:rsidRDefault="003C7ECE" w:rsidP="003C7ECE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BD1291">
        <w:rPr>
          <w:sz w:val="24"/>
          <w:szCs w:val="24"/>
        </w:rPr>
        <w:t>от « _</w:t>
      </w:r>
      <w:r w:rsidR="002C65ED">
        <w:rPr>
          <w:sz w:val="24"/>
          <w:szCs w:val="24"/>
        </w:rPr>
        <w:t>29</w:t>
      </w:r>
      <w:r w:rsidRPr="00BD1291">
        <w:rPr>
          <w:sz w:val="24"/>
          <w:szCs w:val="24"/>
        </w:rPr>
        <w:t xml:space="preserve">_ » </w:t>
      </w:r>
      <w:r w:rsidR="00F305B6" w:rsidRPr="00BD1291">
        <w:rPr>
          <w:sz w:val="24"/>
          <w:szCs w:val="24"/>
        </w:rPr>
        <w:t>июля</w:t>
      </w:r>
      <w:r w:rsidRPr="00BD1291">
        <w:rPr>
          <w:sz w:val="24"/>
          <w:szCs w:val="24"/>
        </w:rPr>
        <w:t xml:space="preserve"> 202</w:t>
      </w:r>
      <w:r w:rsidR="00F305B6" w:rsidRPr="00BD1291">
        <w:rPr>
          <w:sz w:val="24"/>
          <w:szCs w:val="24"/>
        </w:rPr>
        <w:t>2</w:t>
      </w:r>
      <w:r w:rsidRPr="00BD1291">
        <w:rPr>
          <w:sz w:val="24"/>
          <w:szCs w:val="24"/>
        </w:rPr>
        <w:t xml:space="preserve"> г. № _</w:t>
      </w:r>
      <w:r w:rsidR="002C65ED">
        <w:rPr>
          <w:sz w:val="24"/>
          <w:szCs w:val="24"/>
        </w:rPr>
        <w:t>287</w:t>
      </w:r>
      <w:bookmarkStart w:id="0" w:name="_GoBack"/>
      <w:bookmarkEnd w:id="0"/>
      <w:r w:rsidRPr="00BD1291">
        <w:rPr>
          <w:sz w:val="24"/>
          <w:szCs w:val="24"/>
        </w:rPr>
        <w:t>_</w:t>
      </w:r>
    </w:p>
    <w:p w:rsidR="003C7ECE" w:rsidRPr="00BD1291" w:rsidRDefault="003C7ECE" w:rsidP="003C7ECE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BD1291">
        <w:rPr>
          <w:sz w:val="24"/>
          <w:szCs w:val="24"/>
        </w:rPr>
        <w:t>с</w:t>
      </w:r>
      <w:proofErr w:type="gramEnd"/>
      <w:r w:rsidRPr="00BD1291">
        <w:rPr>
          <w:sz w:val="24"/>
          <w:szCs w:val="24"/>
        </w:rPr>
        <w:t>. Усть-Кокса</w:t>
      </w:r>
    </w:p>
    <w:p w:rsidR="009E3529" w:rsidRPr="00BD1291" w:rsidRDefault="009E3529" w:rsidP="009E35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05B6" w:rsidRPr="00BD1291" w:rsidRDefault="00F305B6" w:rsidP="00F305B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Порядка прогона </w:t>
      </w:r>
    </w:p>
    <w:p w:rsidR="00F305B6" w:rsidRPr="00BD1291" w:rsidRDefault="00F305B6" w:rsidP="000D73D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сельскохозяйственных животных на территории </w:t>
      </w:r>
    </w:p>
    <w:p w:rsidR="00F305B6" w:rsidRPr="00BD1291" w:rsidRDefault="00F305B6" w:rsidP="000D73D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МО «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район»</w:t>
      </w:r>
    </w:p>
    <w:p w:rsidR="00F305B6" w:rsidRPr="00BD1291" w:rsidRDefault="00F305B6" w:rsidP="000D73D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</w:p>
    <w:p w:rsidR="000D73D5" w:rsidRPr="00BD1291" w:rsidRDefault="000D73D5" w:rsidP="000D73D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упорядочивания прогона,  создание условий, исключающих потраву посевов, зеленых насаждений, порчу, снижение количества и качества, находящегося в поле урожая сельскохозяйственных культур, </w:t>
      </w:r>
      <w:r w:rsidR="009C2800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обеспечения безопасности дорожного движения,  предупреждения повреждения и уничтожения домашними животными имущества граждан, а также предотвращения причинения вреда их здоровью  </w:t>
      </w:r>
      <w:r w:rsidR="00C44B64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целях предупреждения и пресечения безнадзорного перемещения сельскохозяйственных животных в соответствии с положениями Федерального закона от 06 октября</w:t>
      </w:r>
      <w:proofErr w:type="gram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2003года № 131-ФЗ «Об общих принципах организации местного самоуправления в Российской Федерации», Законом Республики Алтай от 24.12.2021 N 100-РЗ "Об отдельных вопросах выпаса и прогона сельскохозяйственных животных на территории Республики Алтай"</w:t>
      </w:r>
    </w:p>
    <w:p w:rsidR="000D73D5" w:rsidRPr="00BD1291" w:rsidRDefault="000D73D5" w:rsidP="000D73D5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</w:p>
    <w:p w:rsidR="000D73D5" w:rsidRPr="00BD1291" w:rsidRDefault="000D73D5" w:rsidP="000D73D5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РАСПОРЯЖАЮСЬ </w:t>
      </w:r>
    </w:p>
    <w:p w:rsidR="000D73D5" w:rsidRPr="00BD1291" w:rsidRDefault="000D73D5" w:rsidP="000D73D5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</w:p>
    <w:p w:rsidR="000D73D5" w:rsidRPr="00BD1291" w:rsidRDefault="000D73D5" w:rsidP="000D73D5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 Порядок прогона сельскохозяйственных животных для выпаса на территории Муниципального образования «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район»  (приложение №1).</w:t>
      </w:r>
    </w:p>
    <w:p w:rsidR="000D73D5" w:rsidRPr="00BD1291" w:rsidRDefault="000D73D5" w:rsidP="000D73D5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 Маршруты прогона сельскохозяйственных животных для выпаса на территории Муниципального образования «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район»  (приложение № 2).  </w:t>
      </w:r>
    </w:p>
    <w:p w:rsidR="000D73D5" w:rsidRPr="00BD1291" w:rsidRDefault="000D73D5" w:rsidP="000D73D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распоряжение разместить в районной газете «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Уймонские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вести» и на официальном сайте администрации МО « 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район»  в сети Интернет.</w:t>
      </w:r>
    </w:p>
    <w:p w:rsidR="000D73D5" w:rsidRPr="00BD1291" w:rsidRDefault="000D73D5" w:rsidP="000D73D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исполнения настоящего распоряжения возложить на Первого заместителя Главы администрации МО «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район» 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О.М.Абросимову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F305B6" w:rsidRPr="00BD1291" w:rsidRDefault="00F305B6" w:rsidP="00F305B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Глава администрации 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образования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район» 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О.А.Кулигин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83657" w:rsidRPr="00BD1291" w:rsidRDefault="00383657" w:rsidP="009B5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83657" w:rsidRPr="00BD1291" w:rsidRDefault="00383657" w:rsidP="009B5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83657" w:rsidRPr="00BD1291" w:rsidRDefault="00383657" w:rsidP="009B5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83657" w:rsidRPr="00BD1291" w:rsidRDefault="00383657" w:rsidP="009B5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B5325" w:rsidRPr="00BD1291" w:rsidRDefault="009B5325" w:rsidP="009B5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1291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Приложение №1</w:t>
      </w:r>
    </w:p>
    <w:p w:rsidR="009B5325" w:rsidRPr="00BD1291" w:rsidRDefault="000D73D5" w:rsidP="009B5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129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распоряжению от «____»  июля </w:t>
      </w:r>
      <w:r w:rsidR="009B5325" w:rsidRPr="00BD1291">
        <w:rPr>
          <w:rFonts w:ascii="Times New Roman" w:eastAsiaTheme="minorHAnsi" w:hAnsi="Times New Roman" w:cs="Times New Roman"/>
          <w:sz w:val="20"/>
          <w:szCs w:val="20"/>
          <w:lang w:eastAsia="en-US"/>
        </w:rPr>
        <w:t>202</w:t>
      </w:r>
      <w:r w:rsidRPr="00BD1291">
        <w:rPr>
          <w:rFonts w:ascii="Times New Roman" w:eastAsiaTheme="minorHAnsi" w:hAnsi="Times New Roman" w:cs="Times New Roman"/>
          <w:sz w:val="20"/>
          <w:szCs w:val="20"/>
          <w:lang w:eastAsia="en-US"/>
        </w:rPr>
        <w:t>2</w:t>
      </w:r>
      <w:r w:rsidR="009B5325" w:rsidRPr="00BD129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года № _____</w:t>
      </w:r>
    </w:p>
    <w:p w:rsidR="009B5325" w:rsidRPr="00BD1291" w:rsidRDefault="009B5325" w:rsidP="00B31D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Порядок прогона сельскохозяйственных животных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 территории Муниципального образования «</w:t>
      </w:r>
      <w:proofErr w:type="spellStart"/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район»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1. Общие положения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1.1. Настоящий Порядок прогона сельскохозяйственных животных на территории МО «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район»  обязател</w:t>
      </w:r>
      <w:r w:rsidR="00C44B64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ен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сельскохозяйственных  животных в личном подсобном хозяйстве.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1.2. В настоящем Порядке используются следующие понятия: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1) сельскохозяйственные животные - лошади, крупный рогатый скот, овцы, козы, птицы и другие животные, содержащиеся в крестьянских (фермерских) хозяйствах, личных подсобных хозяйствах граждан и у юридических лиц, используемые в целях производства животноводческой и иной сельскохозяйственной продукции, необходимым условием содержания которых является выпас;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 (далее также - владелец);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4) выпас сельскохозяйственных животных - контролируемое пребывание сельскохозяйственных животных на пастбище.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5) пастух - уполномоченное владельцами животных физическое лицо, который осуществляет прогон, выпас скота, и несет ответственность за сохранность скота</w:t>
      </w:r>
      <w:proofErr w:type="gram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.</w:t>
      </w:r>
      <w:proofErr w:type="gram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 правило, это владелец животных, члены его хозяйства, который согласно очередности в определенный день пасет скот. Также пастухом могут быть лица, исполняющие эту обязанность по договору (устн</w:t>
      </w:r>
      <w:r w:rsidR="00C44B64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письменн</w:t>
      </w:r>
      <w:r w:rsidR="00C44B64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) найма за плату или безвозмездно;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6)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7) потрава - потрава посевов сельскохозяйственных культур – последствия в виде гибели урожая, частичного или полного его количественного и качественного снижения в результате воздействия животного;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8) 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9) уничтожение сельскохозяйственных насаждений</w:t>
      </w: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-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 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10) пастбища</w:t>
      </w: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-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 земельные угодья с травянистой растительностью, используемые для пастьбы животных;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11) сельскохозяйственные угодья</w:t>
      </w: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-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 место, территория как объект сельскохозяйственного использования (поле, лес, пруд, озеро, болото).</w:t>
      </w:r>
      <w:proofErr w:type="gramEnd"/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1.3. </w:t>
      </w:r>
      <w:proofErr w:type="gram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Целью настоящего Порядка является упорядочение </w:t>
      </w:r>
      <w:r w:rsidR="009C2800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прогона,  создание условий, исключающих потраву посевов, зеленых насаждений, порчу, снижение количества и качества, находящегося в поле урожая сельскохозяйственных культур, обеспечения безопасности дорожного движения,  предупреждения повреждения и уничтожения домашними животными имущества граждан, а также предотвращения причинения вреда их здоровью  также в целях предупреждения и пресечения безнадзорного перемещения сельскохозяйственных животных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МО «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район» (далее «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район»).  </w:t>
      </w:r>
      <w:proofErr w:type="gramEnd"/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B81ABB" w:rsidRPr="00BD1291" w:rsidRDefault="00B81ABB" w:rsidP="00B81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 Прогон сельскохозяйственных животных.</w:t>
      </w:r>
    </w:p>
    <w:p w:rsidR="00B81ABB" w:rsidRPr="00BD1291" w:rsidRDefault="00B81ABB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0D73D5" w:rsidRPr="00BD1291" w:rsidRDefault="00B81ABB" w:rsidP="00B8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2.1. </w:t>
      </w:r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Прогон сельскохозяйственных животных</w:t>
      </w:r>
      <w:r w:rsidR="009C2800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выпас</w:t>
      </w:r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осуществляется под обязательным надзором владельцев сельскохозяйственных животных либо лиц ими уполномоченных.</w:t>
      </w:r>
    </w:p>
    <w:p w:rsidR="009C2800" w:rsidRPr="00BD1291" w:rsidRDefault="009C2800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    Места выпаса сельскохозяйственных домашних животных определяются  органами местного самоуправления муниципального образования</w:t>
      </w:r>
      <w:r w:rsidR="00B81ABB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«</w:t>
      </w:r>
      <w:proofErr w:type="spellStart"/>
      <w:r w:rsidR="00B81ABB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Усть-Коксинский</w:t>
      </w:r>
      <w:proofErr w:type="spellEnd"/>
      <w:r w:rsidR="00B81ABB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район».  </w:t>
      </w:r>
    </w:p>
    <w:p w:rsidR="000D73D5" w:rsidRPr="00BD1291" w:rsidRDefault="00B81ABB" w:rsidP="00B8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2.2. </w:t>
      </w:r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Запрещается прогон животных в многолюдных местах, а также 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территории жилых, производственных массивов, детских площадок, скверов, парков, других мест общего пользования.</w:t>
      </w: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0D73D5" w:rsidRPr="00BD1291" w:rsidRDefault="008E2D3B" w:rsidP="008E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  <w:t xml:space="preserve">2.3. </w:t>
      </w:r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Прогон животных на пастбище и обратно осуществляется в утренние и вечерние часы в сопровождении владельцев</w:t>
      </w:r>
      <w:r w:rsidR="00C44B64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(пастуха)</w:t>
      </w:r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0D73D5" w:rsidRPr="00BD1291" w:rsidRDefault="002B5633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 </w:t>
      </w:r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Действия (бездействие), расценивае</w:t>
      </w:r>
      <w:r w:rsidR="00C44B64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ся как нарушение правил прогона сельскохозяйственных животных.</w:t>
      </w:r>
    </w:p>
    <w:p w:rsidR="000D73D5" w:rsidRPr="00BD1291" w:rsidRDefault="002B5633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0D73D5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.1. Нарушением Порядка прогона являются следующие действия (бездействия):</w:t>
      </w:r>
    </w:p>
    <w:p w:rsidR="000D73D5" w:rsidRPr="00BD1291" w:rsidRDefault="000D73D5" w:rsidP="000D73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отклонение от установленного маршрута при прогоне сельскохозяйственных животных;</w:t>
      </w:r>
    </w:p>
    <w:p w:rsidR="000D73D5" w:rsidRPr="00BD1291" w:rsidRDefault="000D73D5" w:rsidP="000D73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оставление без присмотра сельскохозяйственных животных при осуществлении прогона;</w:t>
      </w:r>
    </w:p>
    <w:p w:rsidR="008E2D3B" w:rsidRPr="00BD1291" w:rsidRDefault="008E2D3B" w:rsidP="008E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D73D5" w:rsidRPr="00BD1291" w:rsidRDefault="002B5633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</w:t>
      </w:r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 Ответственность владельцев животных</w:t>
      </w:r>
    </w:p>
    <w:p w:rsidR="000D73D5" w:rsidRPr="00BD1291" w:rsidRDefault="008E2D3B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0D73D5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.1. Предприятия, учреждения, организации и граждане обязаны соблюдать требования настоящего Порядка, своевременно и в полном объеме реагировать на требования уполномоченных лиц во избежание появления животных на посевных площадях и вблизи их, в жилой зоне, в местах общего пользования, не допускать порчи зеленых насаждений.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Предприятия, учреждения, организации и граждане несут административную ответственность за нарушение настоящего Порядка в соответствии с Кодексом Российской Федерации  «Об административных правонарушениях».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8E2D3B" w:rsidRPr="00BD1291" w:rsidRDefault="008E2D3B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</w:t>
      </w:r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. </w:t>
      </w:r>
      <w:proofErr w:type="gramStart"/>
      <w:r w:rsidR="000D73D5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0D73D5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соблюдением «Порядка прогона сельскохозяйственных животных</w:t>
      </w:r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территории Муниципального образования «</w:t>
      </w:r>
      <w:proofErr w:type="spellStart"/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Усть-Коксинский</w:t>
      </w:r>
      <w:proofErr w:type="spellEnd"/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район»</w:t>
      </w: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проводит администрация МО «</w:t>
      </w:r>
      <w:proofErr w:type="spellStart"/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район». </w:t>
      </w:r>
    </w:p>
    <w:p w:rsidR="000D73D5" w:rsidRPr="00BD1291" w:rsidRDefault="008E2D3B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6</w:t>
      </w:r>
      <w:r w:rsidR="000D73D5"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 Заключение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распоряжение вступает в силу с момента подписания. 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83657" w:rsidRPr="00BD1291" w:rsidRDefault="00383657" w:rsidP="008E2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83657" w:rsidRPr="00BD1291" w:rsidRDefault="00383657" w:rsidP="008E2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44B64" w:rsidRPr="00BD1291" w:rsidRDefault="00C44B64" w:rsidP="008E2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E2D3B" w:rsidRPr="00BD1291" w:rsidRDefault="000D73D5" w:rsidP="008E2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1291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Приложение № 2</w:t>
      </w:r>
      <w:r w:rsidR="008E2D3B" w:rsidRPr="00BD129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8E2D3B" w:rsidRPr="00BD1291" w:rsidRDefault="008E2D3B" w:rsidP="008E2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1291">
        <w:rPr>
          <w:rFonts w:ascii="Times New Roman" w:eastAsiaTheme="minorHAnsi" w:hAnsi="Times New Roman" w:cs="Times New Roman"/>
          <w:sz w:val="20"/>
          <w:szCs w:val="20"/>
          <w:lang w:eastAsia="en-US"/>
        </w:rPr>
        <w:t>К распоряжению от «____»  июля 2022 года № _____</w:t>
      </w:r>
    </w:p>
    <w:p w:rsidR="000D73D5" w:rsidRPr="00BD1291" w:rsidRDefault="000D73D5" w:rsidP="008E2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D73D5" w:rsidRPr="00BD1291" w:rsidRDefault="000D73D5" w:rsidP="008E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Маршруты прогона</w:t>
      </w:r>
    </w:p>
    <w:p w:rsidR="000D73D5" w:rsidRPr="00BD1291" w:rsidRDefault="000D73D5" w:rsidP="008E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сельскохозяйственных животных</w:t>
      </w:r>
    </w:p>
    <w:p w:rsidR="000D73D5" w:rsidRPr="00BD1291" w:rsidRDefault="000D73D5" w:rsidP="008E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 территории МО «</w:t>
      </w:r>
      <w:proofErr w:type="spellStart"/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район»</w:t>
      </w: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D73D5" w:rsidRPr="00BD1291" w:rsidRDefault="000D73D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Владельцы сельскохозяйственных животных, проживающие в МО «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Усть-Коксинский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район»  осуществляют прогон  по следующим маршрутам:</w:t>
      </w:r>
    </w:p>
    <w:p w:rsidR="009B5325" w:rsidRPr="00BD1291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83657" w:rsidRPr="00BD1291" w:rsidRDefault="00BD1291" w:rsidP="0038365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участке автомобильной дороги общего пользования регионального значения Черга – 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Беш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Озек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Усть-Кан – 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Талда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-Т</w:t>
      </w:r>
      <w:proofErr w:type="gram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юнгур (Природный парк «Белуха») </w:t>
      </w:r>
      <w:r w:rsidR="00383657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51 + 197 – 50+ 600; </w:t>
      </w:r>
    </w:p>
    <w:p w:rsidR="00BD1291" w:rsidRPr="00BD1291" w:rsidRDefault="00383657" w:rsidP="00BD12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D1291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участке автомобильной дороги общего пользования регионального значения  </w:t>
      </w:r>
      <w:r w:rsidR="00586A8F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Черга – </w:t>
      </w:r>
      <w:proofErr w:type="spellStart"/>
      <w:r w:rsidR="00586A8F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Беш</w:t>
      </w:r>
      <w:proofErr w:type="spellEnd"/>
      <w:r w:rsidR="00586A8F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proofErr w:type="spellStart"/>
      <w:r w:rsidR="00586A8F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Озек</w:t>
      </w:r>
      <w:proofErr w:type="spellEnd"/>
      <w:r w:rsidR="00586A8F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Усть-Кан </w:t>
      </w:r>
      <w:proofErr w:type="gramStart"/>
      <w:r w:rsid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proofErr w:type="spellStart"/>
      <w:r w:rsidR="00BD1291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gramEnd"/>
      <w:r w:rsidR="00BD1291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алда</w:t>
      </w:r>
      <w:proofErr w:type="spellEnd"/>
      <w:r w:rsidR="00BD1291"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Тюнгур (Природный парк «Белуха») 75+900 – 76+500;</w:t>
      </w:r>
    </w:p>
    <w:p w:rsidR="00BD1291" w:rsidRPr="00BD1291" w:rsidRDefault="00BD1291" w:rsidP="00BD12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участке автомобильной дороги общего пользования регионального значения  </w:t>
      </w:r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Черга – </w:t>
      </w:r>
      <w:proofErr w:type="spellStart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Беш</w:t>
      </w:r>
      <w:proofErr w:type="spellEnd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proofErr w:type="spellStart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Озек</w:t>
      </w:r>
      <w:proofErr w:type="spellEnd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Усть-Кан </w:t>
      </w:r>
      <w:r w:rsid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Талда</w:t>
      </w:r>
      <w:proofErr w:type="spellEnd"/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Тюнгур (Природный парк «Белуха») 97+700 –  99+300;</w:t>
      </w:r>
    </w:p>
    <w:p w:rsidR="00BD1291" w:rsidRDefault="00BD1291" w:rsidP="00BD12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участке автомобильной дороги общего пользования регионального значения </w:t>
      </w:r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Черга – </w:t>
      </w:r>
      <w:proofErr w:type="spellStart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Беш</w:t>
      </w:r>
      <w:proofErr w:type="spellEnd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proofErr w:type="spellStart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Озек</w:t>
      </w:r>
      <w:proofErr w:type="spellEnd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Усть-Кан </w:t>
      </w:r>
      <w:r w:rsidR="00586A8F"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="00586A8F"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Талда</w:t>
      </w:r>
      <w:proofErr w:type="spellEnd"/>
      <w:r w:rsidR="00586A8F"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Тюнгур (Природный парк «Белуха»)</w:t>
      </w:r>
      <w:r w:rsid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11</w:t>
      </w:r>
      <w:r w:rsidRPr="00BD1291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+ 000 – 116+</w:t>
      </w:r>
      <w:r w:rsid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500;</w:t>
      </w:r>
    </w:p>
    <w:p w:rsidR="00BD1291" w:rsidRDefault="00586A8F" w:rsidP="00BD12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участке автомобильной дороги общего пользования регионального значения Черга – </w:t>
      </w:r>
      <w:proofErr w:type="spellStart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Беш</w:t>
      </w:r>
      <w:proofErr w:type="spellEnd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proofErr w:type="spellStart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Озек</w:t>
      </w:r>
      <w:proofErr w:type="spellEnd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Усть-Кан - </w:t>
      </w:r>
      <w:proofErr w:type="spellStart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Талда</w:t>
      </w:r>
      <w:proofErr w:type="spellEnd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Тюнгур (Природный парк «Белуха») </w:t>
      </w:r>
      <w:r w:rsidR="00BD1291"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174</w:t>
      </w:r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+</w:t>
      </w:r>
      <w:r w:rsidR="00BD1291"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600</w:t>
      </w:r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="00BD1291"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177 + 200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BD1291" w:rsidRPr="00586A8F" w:rsidRDefault="00586A8F" w:rsidP="00BD12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участке автомобильной дороги общего пользования регионального значения Черга – </w:t>
      </w:r>
      <w:proofErr w:type="spellStart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Беш</w:t>
      </w:r>
      <w:proofErr w:type="spellEnd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proofErr w:type="spellStart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Озек</w:t>
      </w:r>
      <w:proofErr w:type="spellEnd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Усть-Кан - </w:t>
      </w:r>
      <w:proofErr w:type="spellStart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Талда</w:t>
      </w:r>
      <w:proofErr w:type="spellEnd"/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Тюнгур (Природный парк «Белуха») </w:t>
      </w:r>
      <w:r w:rsidR="00BD1291"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181 +300 </w:t>
      </w:r>
      <w:r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BD1291" w:rsidRPr="00586A8F">
        <w:rPr>
          <w:rFonts w:ascii="Times New Roman" w:eastAsiaTheme="minorHAnsi" w:hAnsi="Times New Roman" w:cs="Times New Roman"/>
          <w:sz w:val="26"/>
          <w:szCs w:val="26"/>
          <w:lang w:eastAsia="en-US"/>
        </w:rPr>
        <w:t>182 + 000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B5325" w:rsidRDefault="009B5325" w:rsidP="000D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32A59" w:rsidRPr="00232A59" w:rsidRDefault="00232A59" w:rsidP="000D7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232A59" w:rsidRPr="00232A59" w:rsidSect="0038365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699"/>
    <w:multiLevelType w:val="hybridMultilevel"/>
    <w:tmpl w:val="AA0E4E7C"/>
    <w:lvl w:ilvl="0" w:tplc="A3B27A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9F19D7"/>
    <w:multiLevelType w:val="hybridMultilevel"/>
    <w:tmpl w:val="65561F8C"/>
    <w:lvl w:ilvl="0" w:tplc="7E48F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8C67E1"/>
    <w:multiLevelType w:val="hybridMultilevel"/>
    <w:tmpl w:val="FAEE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62ED"/>
    <w:multiLevelType w:val="multilevel"/>
    <w:tmpl w:val="F0300E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>
    <w:nsid w:val="2A391762"/>
    <w:multiLevelType w:val="hybridMultilevel"/>
    <w:tmpl w:val="E714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7FA8"/>
    <w:multiLevelType w:val="hybridMultilevel"/>
    <w:tmpl w:val="1F928C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050B9"/>
    <w:multiLevelType w:val="hybridMultilevel"/>
    <w:tmpl w:val="1F24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A026A"/>
    <w:multiLevelType w:val="multilevel"/>
    <w:tmpl w:val="A50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63"/>
    <w:rsid w:val="00064001"/>
    <w:rsid w:val="000D4DA6"/>
    <w:rsid w:val="000D73D5"/>
    <w:rsid w:val="00194213"/>
    <w:rsid w:val="001B5AAF"/>
    <w:rsid w:val="00232A59"/>
    <w:rsid w:val="00233AB2"/>
    <w:rsid w:val="002B5633"/>
    <w:rsid w:val="002C65ED"/>
    <w:rsid w:val="00383657"/>
    <w:rsid w:val="003C7ECE"/>
    <w:rsid w:val="00463C8B"/>
    <w:rsid w:val="00586A8F"/>
    <w:rsid w:val="005E5269"/>
    <w:rsid w:val="006E6563"/>
    <w:rsid w:val="008059F1"/>
    <w:rsid w:val="008E2D3B"/>
    <w:rsid w:val="008F4E25"/>
    <w:rsid w:val="009B5325"/>
    <w:rsid w:val="009C2800"/>
    <w:rsid w:val="009E3529"/>
    <w:rsid w:val="00A342BE"/>
    <w:rsid w:val="00A93DAF"/>
    <w:rsid w:val="00B31D16"/>
    <w:rsid w:val="00B81ABB"/>
    <w:rsid w:val="00BD1291"/>
    <w:rsid w:val="00C44B64"/>
    <w:rsid w:val="00C5277D"/>
    <w:rsid w:val="00CD0E62"/>
    <w:rsid w:val="00D63C65"/>
    <w:rsid w:val="00EF1F9F"/>
    <w:rsid w:val="00F305B6"/>
    <w:rsid w:val="00F6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5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6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56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C7ECE"/>
    <w:rPr>
      <w:b/>
      <w:bCs/>
    </w:rPr>
  </w:style>
  <w:style w:type="paragraph" w:styleId="a9">
    <w:name w:val="List Paragraph"/>
    <w:basedOn w:val="a"/>
    <w:uiPriority w:val="34"/>
    <w:qFormat/>
    <w:rsid w:val="00A342BE"/>
    <w:pPr>
      <w:ind w:left="720"/>
      <w:contextualSpacing/>
    </w:pPr>
  </w:style>
  <w:style w:type="table" w:styleId="aa">
    <w:name w:val="Table Grid"/>
    <w:basedOn w:val="a1"/>
    <w:uiPriority w:val="59"/>
    <w:rsid w:val="0023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E2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5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6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56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C7ECE"/>
    <w:rPr>
      <w:b/>
      <w:bCs/>
    </w:rPr>
  </w:style>
  <w:style w:type="paragraph" w:styleId="a9">
    <w:name w:val="List Paragraph"/>
    <w:basedOn w:val="a"/>
    <w:uiPriority w:val="34"/>
    <w:qFormat/>
    <w:rsid w:val="00A342BE"/>
    <w:pPr>
      <w:ind w:left="720"/>
      <w:contextualSpacing/>
    </w:pPr>
  </w:style>
  <w:style w:type="table" w:styleId="aa">
    <w:name w:val="Table Grid"/>
    <w:basedOn w:val="a1"/>
    <w:uiPriority w:val="59"/>
    <w:rsid w:val="0023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E2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2515-2B63-4649-A6C6-AF026F63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Selhoz_3</cp:lastModifiedBy>
  <cp:revision>3</cp:revision>
  <cp:lastPrinted>2022-08-01T03:47:00Z</cp:lastPrinted>
  <dcterms:created xsi:type="dcterms:W3CDTF">2022-08-01T03:42:00Z</dcterms:created>
  <dcterms:modified xsi:type="dcterms:W3CDTF">2022-08-01T03:47:00Z</dcterms:modified>
</cp:coreProperties>
</file>