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078"/>
        <w:gridCol w:w="742"/>
        <w:gridCol w:w="960"/>
        <w:gridCol w:w="457"/>
        <w:gridCol w:w="3441"/>
        <w:gridCol w:w="150"/>
      </w:tblGrid>
      <w:tr w:rsidR="00B606D2" w:rsidTr="005E7344"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E7344" w:rsidTr="005E7344">
        <w:tblPrEx>
          <w:tblLook w:val="04A0" w:firstRow="1" w:lastRow="0" w:firstColumn="1" w:lastColumn="0" w:noHBand="0" w:noVBand="1"/>
        </w:tblPrEx>
        <w:trPr>
          <w:gridAfter w:val="1"/>
          <w:wAfter w:w="150" w:type="dxa"/>
        </w:trPr>
        <w:tc>
          <w:tcPr>
            <w:tcW w:w="4150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5E7344" w:rsidRDefault="00FD7068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5E7344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  <w:gridSpan w:val="2"/>
          </w:tcPr>
          <w:p w:rsidR="005E7344" w:rsidRDefault="005E7344" w:rsidP="002A5708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79AF15F1" wp14:editId="4CE9C0C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5E7344" w:rsidRDefault="005E7344" w:rsidP="002A5708">
            <w:pPr>
              <w:ind w:left="33"/>
              <w:jc w:val="center"/>
              <w:rPr>
                <w:sz w:val="24"/>
              </w:rPr>
            </w:pPr>
          </w:p>
          <w:p w:rsidR="005E7344" w:rsidRDefault="005E7344" w:rsidP="002A5708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898" w:type="dxa"/>
            <w:gridSpan w:val="2"/>
          </w:tcPr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:rsidR="005E7344" w:rsidRDefault="005E7344" w:rsidP="002A5708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2C40D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31D32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531D32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C40D3">
        <w:rPr>
          <w:sz w:val="24"/>
          <w:szCs w:val="24"/>
        </w:rPr>
        <w:t>22</w:t>
      </w:r>
      <w:r w:rsidR="00684008">
        <w:rPr>
          <w:sz w:val="24"/>
          <w:szCs w:val="24"/>
        </w:rPr>
        <w:t xml:space="preserve"> г. №</w:t>
      </w:r>
      <w:r w:rsidR="007E37E3">
        <w:rPr>
          <w:sz w:val="24"/>
          <w:szCs w:val="24"/>
        </w:rPr>
        <w:t xml:space="preserve"> </w:t>
      </w:r>
      <w:r w:rsidR="00531D32">
        <w:rPr>
          <w:sz w:val="24"/>
          <w:szCs w:val="24"/>
        </w:rPr>
        <w:t>531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7B7DF3">
        <w:rPr>
          <w:sz w:val="24"/>
          <w:szCs w:val="24"/>
        </w:rPr>
        <w:t>с.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r w:rsidR="005873BF">
        <w:rPr>
          <w:sz w:val="24"/>
          <w:szCs w:val="24"/>
        </w:rPr>
        <w:t xml:space="preserve">муниципальную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«Усть-Коксинский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«Усть-Коксинский</w:t>
      </w:r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у</w:t>
      </w:r>
      <w:r w:rsidR="006D33F7">
        <w:rPr>
          <w:sz w:val="24"/>
          <w:szCs w:val="24"/>
        </w:rPr>
        <w:t>твержденную</w:t>
      </w:r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«Усть-Коксинский</w:t>
      </w:r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«Усть-Кокс</w:t>
      </w:r>
      <w:r w:rsidR="003F3FD7">
        <w:rPr>
          <w:sz w:val="24"/>
          <w:szCs w:val="24"/>
        </w:rPr>
        <w:t xml:space="preserve">инский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«Усть-Коксинский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«Усть-Коксинский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«Усть-Коксинский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«Усть-Коксинский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«Усть-Кокс</w:t>
      </w:r>
      <w:r>
        <w:rPr>
          <w:sz w:val="24"/>
          <w:szCs w:val="24"/>
        </w:rPr>
        <w:t xml:space="preserve">инский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«Усть-Коксинский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5D2F17">
        <w:trPr>
          <w:trHeight w:val="416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99E">
              <w:rPr>
                <w:rFonts w:ascii="Times New Roman" w:hAnsi="Times New Roman" w:cs="Times New Roman"/>
                <w:sz w:val="24"/>
                <w:szCs w:val="24"/>
              </w:rPr>
              <w:t>336 397,50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59 143,62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3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E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52DD5">
              <w:rPr>
                <w:rFonts w:ascii="Times New Roman" w:hAnsi="Times New Roman" w:cs="Times New Roman"/>
                <w:sz w:val="24"/>
                <w:szCs w:val="24"/>
              </w:rPr>
              <w:t> 678,87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0099E">
              <w:rPr>
                <w:rFonts w:ascii="Times New Roman" w:hAnsi="Times New Roman" w:cs="Times New Roman"/>
                <w:sz w:val="24"/>
                <w:szCs w:val="24"/>
              </w:rPr>
              <w:t>61 795,29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22 745,37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D7806">
              <w:rPr>
                <w:rFonts w:ascii="Times New Roman" w:hAnsi="Times New Roman" w:cs="Times New Roman"/>
                <w:sz w:val="24"/>
                <w:szCs w:val="24"/>
              </w:rPr>
              <w:t>19 277,77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99E">
              <w:rPr>
                <w:rFonts w:ascii="Times New Roman" w:hAnsi="Times New Roman" w:cs="Times New Roman"/>
                <w:sz w:val="24"/>
                <w:szCs w:val="24"/>
              </w:rPr>
              <w:t>106 261,83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7806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  <w:r w:rsidR="0020099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D78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099E">
              <w:rPr>
                <w:rFonts w:ascii="Times New Roman" w:hAnsi="Times New Roman" w:cs="Times New Roman"/>
                <w:bCs/>
                <w:sz w:val="24"/>
                <w:szCs w:val="24"/>
              </w:rPr>
              <w:t>79,15</w:t>
            </w:r>
            <w:r w:rsidR="00B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B4800" w:rsidRDefault="00BA2D22" w:rsidP="005D2F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D78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93 112,97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</w:t>
            </w:r>
          </w:p>
          <w:p w:rsidR="00BA2D22" w:rsidRPr="00F82624" w:rsidRDefault="004B4800" w:rsidP="002A4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 в объеме </w:t>
            </w:r>
            <w:r w:rsidR="002A409A">
              <w:rPr>
                <w:rFonts w:ascii="Times New Roman" w:hAnsi="Times New Roman" w:cs="Times New Roman"/>
                <w:sz w:val="24"/>
                <w:szCs w:val="24"/>
              </w:rPr>
              <w:t>22 790,32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тыс.рублей.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«Повышение эффективности систем жизнеобеспечения МО «Усть-Коксинский район»  Республики Алтай»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85ECB" w:rsidRPr="00F82624" w:rsidTr="00A3705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425B8">
              <w:rPr>
                <w:sz w:val="24"/>
                <w:szCs w:val="24"/>
              </w:rPr>
              <w:t>40 9</w:t>
            </w:r>
            <w:r w:rsidR="00A97F96">
              <w:rPr>
                <w:sz w:val="24"/>
                <w:szCs w:val="24"/>
              </w:rPr>
              <w:t>0</w:t>
            </w:r>
            <w:r w:rsidR="00F425B8">
              <w:rPr>
                <w:sz w:val="24"/>
                <w:szCs w:val="24"/>
              </w:rPr>
              <w:t>0,92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5 743,83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7 116,37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6 604,44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F425B8">
              <w:rPr>
                <w:rFonts w:ascii="Times New Roman" w:hAnsi="Times New Roman" w:cs="Times New Roman"/>
                <w:sz w:val="24"/>
                <w:szCs w:val="24"/>
              </w:rPr>
              <w:t>6 6</w:t>
            </w:r>
            <w:r w:rsidR="00A97F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25B8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7 382,37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85ECB" w:rsidRPr="00F82624" w:rsidRDefault="00385ECB" w:rsidP="00A37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 тыс. рублей;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385ECB" w:rsidRPr="00F82624" w:rsidRDefault="00385ECB" w:rsidP="00A97F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F425B8">
              <w:rPr>
                <w:sz w:val="24"/>
                <w:szCs w:val="24"/>
              </w:rPr>
              <w:t>40 9</w:t>
            </w:r>
            <w:r w:rsidR="00A97F96">
              <w:rPr>
                <w:sz w:val="24"/>
                <w:szCs w:val="24"/>
              </w:rPr>
              <w:t>0</w:t>
            </w:r>
            <w:r w:rsidR="00F425B8">
              <w:rPr>
                <w:sz w:val="24"/>
                <w:szCs w:val="24"/>
              </w:rPr>
              <w:t>0,92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85ECB" w:rsidRPr="00F82624" w:rsidRDefault="00385ECB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 1 «Развитие жилищно-коммунального комплекса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85ECB" w:rsidRPr="00F82624" w:rsidTr="00A3705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425B8">
              <w:rPr>
                <w:sz w:val="24"/>
                <w:szCs w:val="24"/>
              </w:rPr>
              <w:t>93</w:t>
            </w:r>
            <w:r w:rsidR="009B7596">
              <w:rPr>
                <w:sz w:val="24"/>
                <w:szCs w:val="24"/>
              </w:rPr>
              <w:t> 083,93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5 535,61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 год – 44 004,47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425B8">
              <w:rPr>
                <w:rFonts w:ascii="Times New Roman" w:hAnsi="Times New Roman" w:cs="Times New Roman"/>
                <w:sz w:val="24"/>
                <w:szCs w:val="24"/>
              </w:rPr>
              <w:t> 299,60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F42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75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2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7596">
              <w:rPr>
                <w:rFonts w:ascii="Times New Roman" w:hAnsi="Times New Roman" w:cs="Times New Roman"/>
                <w:sz w:val="24"/>
                <w:szCs w:val="24"/>
              </w:rPr>
              <w:t>76,65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3 467,60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85ECB" w:rsidRPr="00F82624" w:rsidRDefault="00385ECB" w:rsidP="00A37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185992">
              <w:rPr>
                <w:rFonts w:ascii="Times New Roman" w:hAnsi="Times New Roman" w:cs="Times New Roman"/>
                <w:sz w:val="24"/>
                <w:szCs w:val="24"/>
              </w:rPr>
              <w:t>15 722,59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57 025,20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85ECB" w:rsidRPr="00F82624" w:rsidRDefault="00385ECB" w:rsidP="009B75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185992">
              <w:rPr>
                <w:sz w:val="24"/>
                <w:szCs w:val="24"/>
              </w:rPr>
              <w:t>20</w:t>
            </w:r>
            <w:r w:rsidR="009B7596">
              <w:rPr>
                <w:sz w:val="24"/>
                <w:szCs w:val="24"/>
              </w:rPr>
              <w:t> </w:t>
            </w:r>
            <w:r w:rsidR="00185992">
              <w:rPr>
                <w:sz w:val="24"/>
                <w:szCs w:val="24"/>
              </w:rPr>
              <w:t>3</w:t>
            </w:r>
            <w:r w:rsidR="009B7596">
              <w:rPr>
                <w:sz w:val="24"/>
                <w:szCs w:val="24"/>
              </w:rPr>
              <w:t>36,14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85ECB" w:rsidRPr="00F82624" w:rsidRDefault="00385ECB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385ECB" w:rsidRPr="00F82624" w:rsidRDefault="00B35698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1.4</w:t>
      </w:r>
      <w:r w:rsidR="00385ECB" w:rsidRPr="00F82624">
        <w:rPr>
          <w:sz w:val="24"/>
          <w:szCs w:val="24"/>
        </w:rPr>
        <w:t>. Строку  «Ресурсное обеспечение программы»   раздела 5 муниципальной программы  в паспорте  подпрограммы 3 «</w:t>
      </w:r>
      <w:r w:rsidR="00385ECB" w:rsidRPr="00F82624">
        <w:rPr>
          <w:rFonts w:eastAsia="Calibri"/>
          <w:sz w:val="24"/>
          <w:szCs w:val="24"/>
        </w:rPr>
        <w:t xml:space="preserve">Развитие внутренней инфраструктуры и </w:t>
      </w:r>
      <w:r w:rsidR="00385ECB" w:rsidRPr="00F82624">
        <w:rPr>
          <w:color w:val="2D2D2D"/>
          <w:sz w:val="24"/>
          <w:szCs w:val="24"/>
        </w:rPr>
        <w:t>обеспечение безопасности жизнедеятельности населения</w:t>
      </w:r>
      <w:r w:rsidR="00385ECB" w:rsidRPr="00F82624">
        <w:rPr>
          <w:sz w:val="24"/>
          <w:szCs w:val="24"/>
        </w:rPr>
        <w:t xml:space="preserve">»  </w:t>
      </w:r>
      <w:r w:rsidR="00385ECB" w:rsidRPr="00F82624">
        <w:rPr>
          <w:color w:val="000000"/>
          <w:sz w:val="24"/>
          <w:szCs w:val="24"/>
        </w:rPr>
        <w:t>принять в новой редакции</w:t>
      </w:r>
      <w:r w:rsidR="00385ECB" w:rsidRPr="00F82624">
        <w:rPr>
          <w:sz w:val="24"/>
          <w:szCs w:val="24"/>
        </w:rPr>
        <w:t>:</w:t>
      </w: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85ECB" w:rsidRPr="00F82624" w:rsidTr="00A3705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C36D82">
              <w:rPr>
                <w:sz w:val="24"/>
                <w:szCs w:val="24"/>
              </w:rPr>
              <w:t>112</w:t>
            </w:r>
            <w:r w:rsidR="00B35698">
              <w:rPr>
                <w:sz w:val="24"/>
                <w:szCs w:val="24"/>
              </w:rPr>
              <w:t> </w:t>
            </w:r>
            <w:r w:rsidR="00C36D82">
              <w:rPr>
                <w:sz w:val="24"/>
                <w:szCs w:val="24"/>
              </w:rPr>
              <w:t>6</w:t>
            </w:r>
            <w:r w:rsidR="00B35698">
              <w:rPr>
                <w:sz w:val="24"/>
                <w:szCs w:val="24"/>
              </w:rPr>
              <w:t>54,80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20 502,71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13 723,38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43 600,55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C36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356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6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5698">
              <w:rPr>
                <w:rFonts w:ascii="Times New Roman" w:hAnsi="Times New Roman" w:cs="Times New Roman"/>
                <w:sz w:val="24"/>
                <w:szCs w:val="24"/>
              </w:rPr>
              <w:t>28,16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10 599,68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85ECB" w:rsidRPr="00F82624" w:rsidRDefault="00385ECB" w:rsidP="00A37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 w:rsidR="00C36D82">
              <w:rPr>
                <w:rFonts w:ascii="Times New Roman" w:hAnsi="Times New Roman" w:cs="Times New Roman"/>
                <w:sz w:val="24"/>
                <w:szCs w:val="24"/>
              </w:rPr>
              <w:t>61 159,96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385ECB" w:rsidRPr="00F82624" w:rsidRDefault="00385ECB" w:rsidP="00B356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C36D82">
              <w:rPr>
                <w:sz w:val="24"/>
                <w:szCs w:val="24"/>
              </w:rPr>
              <w:t>51</w:t>
            </w:r>
            <w:r w:rsidR="00B35698">
              <w:rPr>
                <w:sz w:val="24"/>
                <w:szCs w:val="24"/>
              </w:rPr>
              <w:t> 494,84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85ECB" w:rsidRPr="00F82624" w:rsidRDefault="00385ECB" w:rsidP="00385ECB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1.</w:t>
      </w:r>
      <w:r w:rsidR="006336DD">
        <w:rPr>
          <w:sz w:val="24"/>
          <w:szCs w:val="24"/>
        </w:rPr>
        <w:t>5</w:t>
      </w:r>
      <w:r w:rsidRPr="00F82624">
        <w:rPr>
          <w:sz w:val="24"/>
          <w:szCs w:val="24"/>
        </w:rPr>
        <w:t xml:space="preserve">. Строку  «Ресурсное обеспечение программы»   раздела 6 муниципальной программы  в паспорте  подпрограммы 4 «Улучшение жилищных условий граждан»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385ECB" w:rsidRPr="00F82624" w:rsidRDefault="00385ECB" w:rsidP="00385E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85ECB" w:rsidRPr="00F82624" w:rsidTr="00A3705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5ECB" w:rsidRPr="00F82624" w:rsidRDefault="00385ECB" w:rsidP="00A37050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6336DD">
              <w:rPr>
                <w:sz w:val="24"/>
                <w:szCs w:val="24"/>
              </w:rPr>
              <w:t>74 751,73</w:t>
            </w:r>
            <w:r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21 653,21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13 724,78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3 345,22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6336DD">
              <w:rPr>
                <w:rFonts w:ascii="Times New Roman" w:hAnsi="Times New Roman" w:cs="Times New Roman"/>
                <w:sz w:val="24"/>
                <w:szCs w:val="24"/>
              </w:rPr>
              <w:t>12 237,72</w:t>
            </w:r>
            <w:r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Pr="00893960">
              <w:rPr>
                <w:rFonts w:ascii="Times New Roman" w:hAnsi="Times New Roman" w:cs="Times New Roman"/>
                <w:sz w:val="24"/>
                <w:szCs w:val="24"/>
              </w:rPr>
              <w:t xml:space="preserve">11 895,40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385ECB" w:rsidRPr="00F82624" w:rsidRDefault="00385ECB" w:rsidP="00A37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C132D">
              <w:rPr>
                <w:rFonts w:ascii="Times New Roman" w:hAnsi="Times New Roman" w:cs="Times New Roman"/>
                <w:sz w:val="24"/>
                <w:szCs w:val="24"/>
              </w:rPr>
              <w:t>2 741,76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385ECB" w:rsidRPr="00F82624" w:rsidRDefault="00385ECB" w:rsidP="00A370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6336DD">
              <w:rPr>
                <w:rFonts w:ascii="Times New Roman" w:hAnsi="Times New Roman" w:cs="Times New Roman"/>
                <w:sz w:val="24"/>
                <w:szCs w:val="24"/>
              </w:rPr>
              <w:t>49 236,63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85ECB" w:rsidRDefault="00385ECB" w:rsidP="00A370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6336DD">
              <w:rPr>
                <w:sz w:val="24"/>
                <w:szCs w:val="24"/>
              </w:rPr>
              <w:t>5 029,79</w:t>
            </w:r>
            <w:r w:rsidRPr="00F82624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85ECB" w:rsidRPr="00F82624" w:rsidRDefault="00385ECB" w:rsidP="00A3705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источники финансирования в объеме 22 790,32 </w:t>
            </w:r>
            <w:r w:rsidRPr="00F82624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</w:t>
      </w:r>
    </w:p>
    <w:p w:rsidR="00582850" w:rsidRPr="00F82624" w:rsidRDefault="006E500E" w:rsidP="002D3162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 </w:t>
      </w:r>
      <w:r w:rsidR="00B34931" w:rsidRPr="00F82624">
        <w:rPr>
          <w:sz w:val="24"/>
          <w:szCs w:val="24"/>
        </w:rPr>
        <w:t xml:space="preserve">   </w:t>
      </w:r>
      <w:r w:rsidR="00B27573">
        <w:rPr>
          <w:sz w:val="24"/>
          <w:szCs w:val="24"/>
        </w:rPr>
        <w:t xml:space="preserve">    </w:t>
      </w:r>
      <w:r w:rsidR="00B34931"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6336DD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311731" w:rsidRPr="00F82624" w:rsidRDefault="00CA1B77" w:rsidP="0031173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731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311731" w:rsidRPr="00CD7806">
        <w:rPr>
          <w:rFonts w:ascii="Times New Roman" w:hAnsi="Times New Roman" w:cs="Times New Roman"/>
          <w:sz w:val="24"/>
          <w:szCs w:val="24"/>
        </w:rPr>
        <w:t>335</w:t>
      </w:r>
      <w:r w:rsidR="003117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11731">
        <w:rPr>
          <w:rFonts w:ascii="Times New Roman" w:hAnsi="Times New Roman" w:cs="Times New Roman"/>
          <w:sz w:val="24"/>
          <w:szCs w:val="24"/>
        </w:rPr>
        <w:t>038,79</w:t>
      </w:r>
      <w:r w:rsidR="00311731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311731" w:rsidRPr="00F82624" w:rsidRDefault="00311731" w:rsidP="003117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59 143,62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82 756,58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90 678,87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60 436,58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22 745,37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19 277,77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</w:p>
    <w:p w:rsidR="00311731" w:rsidRPr="00F82624" w:rsidRDefault="00311731" w:rsidP="003117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104 950,12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11731" w:rsidRPr="00F82624" w:rsidRDefault="00311731" w:rsidP="003117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311731" w:rsidRPr="00F82624" w:rsidRDefault="00311731" w:rsidP="003117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119 232,15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311731" w:rsidRDefault="00311731" w:rsidP="0031173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93 112,97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(справочно);      </w:t>
      </w:r>
    </w:p>
    <w:p w:rsidR="005126D8" w:rsidRDefault="00311731" w:rsidP="0031173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источники финансирования  в объеме 22 790,32 тыс.рублей.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46BBC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F2B4A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12400" w:rsidRPr="005126D8" w:rsidRDefault="005126D8" w:rsidP="00B209C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126D8">
        <w:rPr>
          <w:rFonts w:ascii="Times New Roman" w:hAnsi="Times New Roman" w:cs="Times New Roman"/>
          <w:sz w:val="24"/>
          <w:szCs w:val="24"/>
        </w:rPr>
        <w:t xml:space="preserve"> </w:t>
      </w:r>
      <w:r w:rsidR="00512400" w:rsidRPr="0051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CD0394" w:rsidRDefault="00B34931" w:rsidP="00CD039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6336DD">
        <w:rPr>
          <w:rFonts w:ascii="Times New Roman" w:hAnsi="Times New Roman" w:cs="Times New Roman"/>
          <w:sz w:val="24"/>
          <w:szCs w:val="24"/>
        </w:rPr>
        <w:t>7</w:t>
      </w:r>
      <w:r w:rsidR="00CD0394">
        <w:rPr>
          <w:rFonts w:ascii="Times New Roman" w:hAnsi="Times New Roman" w:cs="Times New Roman"/>
          <w:sz w:val="24"/>
          <w:szCs w:val="24"/>
        </w:rPr>
        <w:t xml:space="preserve">  </w:t>
      </w:r>
      <w:r w:rsidR="00CD0394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D0394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CD039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D039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CD039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«Уймонские вести».</w:t>
      </w:r>
      <w:r w:rsidR="009A1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D" w:rsidRDefault="009A13FD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D0BD5" w:rsidRPr="00F82624" w:rsidRDefault="00FD7068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54468" w:rsidRPr="00F82624" w:rsidRDefault="009A13FD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«Усть-Коксинский район» РА</w:t>
      </w:r>
      <w:r w:rsidRPr="00C860F4">
        <w:rPr>
          <w:sz w:val="24"/>
          <w:szCs w:val="24"/>
        </w:rPr>
        <w:t xml:space="preserve">                  </w:t>
      </w:r>
      <w:r w:rsidR="00A9084F">
        <w:rPr>
          <w:sz w:val="24"/>
          <w:szCs w:val="24"/>
        </w:rPr>
        <w:t xml:space="preserve">                          </w:t>
      </w:r>
      <w:r w:rsidR="003221F1" w:rsidRPr="00C860F4">
        <w:rPr>
          <w:sz w:val="24"/>
          <w:szCs w:val="24"/>
        </w:rPr>
        <w:t xml:space="preserve">                      </w:t>
      </w:r>
      <w:r w:rsidRPr="00C860F4">
        <w:rPr>
          <w:sz w:val="24"/>
          <w:szCs w:val="24"/>
        </w:rPr>
        <w:t xml:space="preserve"> О.</w:t>
      </w:r>
      <w:r w:rsidR="009A13FD">
        <w:rPr>
          <w:sz w:val="24"/>
          <w:szCs w:val="24"/>
        </w:rPr>
        <w:t>А.Кулигин</w:t>
      </w:r>
    </w:p>
    <w:p w:rsidR="000A63D4" w:rsidRPr="007B7DF3" w:rsidRDefault="000A63D4" w:rsidP="00454468">
      <w:pPr>
        <w:jc w:val="both"/>
        <w:rPr>
          <w:sz w:val="24"/>
          <w:szCs w:val="24"/>
        </w:rPr>
      </w:pPr>
    </w:p>
    <w:sectPr w:rsidR="000A63D4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04E4"/>
    <w:rsid w:val="00005B8F"/>
    <w:rsid w:val="00024D6A"/>
    <w:rsid w:val="00025868"/>
    <w:rsid w:val="00025A5D"/>
    <w:rsid w:val="000414CF"/>
    <w:rsid w:val="0007075A"/>
    <w:rsid w:val="00074BF1"/>
    <w:rsid w:val="000A63D4"/>
    <w:rsid w:val="000B0E5E"/>
    <w:rsid w:val="000B6220"/>
    <w:rsid w:val="000F1C1D"/>
    <w:rsid w:val="000F4D8C"/>
    <w:rsid w:val="00104506"/>
    <w:rsid w:val="00116034"/>
    <w:rsid w:val="00117C11"/>
    <w:rsid w:val="00123661"/>
    <w:rsid w:val="00127E49"/>
    <w:rsid w:val="0013745A"/>
    <w:rsid w:val="00151F85"/>
    <w:rsid w:val="00161234"/>
    <w:rsid w:val="001661E0"/>
    <w:rsid w:val="001815B7"/>
    <w:rsid w:val="00182B4F"/>
    <w:rsid w:val="00185992"/>
    <w:rsid w:val="001A06E9"/>
    <w:rsid w:val="001A5713"/>
    <w:rsid w:val="001A6468"/>
    <w:rsid w:val="001B4141"/>
    <w:rsid w:val="001D7B5C"/>
    <w:rsid w:val="001F1FDD"/>
    <w:rsid w:val="001F34C6"/>
    <w:rsid w:val="001F3956"/>
    <w:rsid w:val="001F4314"/>
    <w:rsid w:val="0020099E"/>
    <w:rsid w:val="00202481"/>
    <w:rsid w:val="002059C1"/>
    <w:rsid w:val="00213DB9"/>
    <w:rsid w:val="00224DD2"/>
    <w:rsid w:val="00256028"/>
    <w:rsid w:val="00276115"/>
    <w:rsid w:val="0028327A"/>
    <w:rsid w:val="002A409A"/>
    <w:rsid w:val="002C40D3"/>
    <w:rsid w:val="002D2FA2"/>
    <w:rsid w:val="002D3162"/>
    <w:rsid w:val="002D4C57"/>
    <w:rsid w:val="003027AC"/>
    <w:rsid w:val="00305AA9"/>
    <w:rsid w:val="00311731"/>
    <w:rsid w:val="003211E7"/>
    <w:rsid w:val="003221F1"/>
    <w:rsid w:val="00324285"/>
    <w:rsid w:val="00330693"/>
    <w:rsid w:val="00334471"/>
    <w:rsid w:val="00347E1F"/>
    <w:rsid w:val="00352DD5"/>
    <w:rsid w:val="00375DA7"/>
    <w:rsid w:val="00385ECB"/>
    <w:rsid w:val="003926D9"/>
    <w:rsid w:val="003A32E6"/>
    <w:rsid w:val="003A4637"/>
    <w:rsid w:val="003A759A"/>
    <w:rsid w:val="003B44DC"/>
    <w:rsid w:val="003B4602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4480"/>
    <w:rsid w:val="004574FF"/>
    <w:rsid w:val="0048229B"/>
    <w:rsid w:val="00487195"/>
    <w:rsid w:val="00490D3B"/>
    <w:rsid w:val="0049357E"/>
    <w:rsid w:val="00493614"/>
    <w:rsid w:val="00494F5D"/>
    <w:rsid w:val="004960D0"/>
    <w:rsid w:val="004A4265"/>
    <w:rsid w:val="004A504E"/>
    <w:rsid w:val="004B2384"/>
    <w:rsid w:val="004B4800"/>
    <w:rsid w:val="004C3EA1"/>
    <w:rsid w:val="004E2B04"/>
    <w:rsid w:val="00512400"/>
    <w:rsid w:val="005126D8"/>
    <w:rsid w:val="00517E4D"/>
    <w:rsid w:val="00531D32"/>
    <w:rsid w:val="0056683B"/>
    <w:rsid w:val="00572B5B"/>
    <w:rsid w:val="00582850"/>
    <w:rsid w:val="00585184"/>
    <w:rsid w:val="005873BF"/>
    <w:rsid w:val="005908B3"/>
    <w:rsid w:val="00591C7B"/>
    <w:rsid w:val="0059716F"/>
    <w:rsid w:val="005B34E4"/>
    <w:rsid w:val="005C5F9E"/>
    <w:rsid w:val="005D02D0"/>
    <w:rsid w:val="005D045E"/>
    <w:rsid w:val="005D0BD5"/>
    <w:rsid w:val="005D2F17"/>
    <w:rsid w:val="005D6307"/>
    <w:rsid w:val="005E7344"/>
    <w:rsid w:val="005F78B8"/>
    <w:rsid w:val="00605B7C"/>
    <w:rsid w:val="006137D7"/>
    <w:rsid w:val="006208FF"/>
    <w:rsid w:val="00624809"/>
    <w:rsid w:val="006336DD"/>
    <w:rsid w:val="00641DF9"/>
    <w:rsid w:val="00646BBC"/>
    <w:rsid w:val="00653E65"/>
    <w:rsid w:val="006545BF"/>
    <w:rsid w:val="0067113C"/>
    <w:rsid w:val="00684008"/>
    <w:rsid w:val="006846E2"/>
    <w:rsid w:val="0068730D"/>
    <w:rsid w:val="00695083"/>
    <w:rsid w:val="006D327A"/>
    <w:rsid w:val="006D33F7"/>
    <w:rsid w:val="006D3B6B"/>
    <w:rsid w:val="006D4168"/>
    <w:rsid w:val="006E500E"/>
    <w:rsid w:val="006E695D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55040"/>
    <w:rsid w:val="0076636B"/>
    <w:rsid w:val="007705E3"/>
    <w:rsid w:val="00791F39"/>
    <w:rsid w:val="00794C37"/>
    <w:rsid w:val="007B034B"/>
    <w:rsid w:val="007B08E2"/>
    <w:rsid w:val="007B1E40"/>
    <w:rsid w:val="007B7DF3"/>
    <w:rsid w:val="007C40C8"/>
    <w:rsid w:val="007D7634"/>
    <w:rsid w:val="007E37E3"/>
    <w:rsid w:val="007F733D"/>
    <w:rsid w:val="007F789F"/>
    <w:rsid w:val="008012D5"/>
    <w:rsid w:val="00803F4F"/>
    <w:rsid w:val="00806F96"/>
    <w:rsid w:val="00816F2F"/>
    <w:rsid w:val="00826060"/>
    <w:rsid w:val="00842FF2"/>
    <w:rsid w:val="00844696"/>
    <w:rsid w:val="00845287"/>
    <w:rsid w:val="00846170"/>
    <w:rsid w:val="008554C2"/>
    <w:rsid w:val="0085750E"/>
    <w:rsid w:val="00861CA2"/>
    <w:rsid w:val="00872EC1"/>
    <w:rsid w:val="008745EE"/>
    <w:rsid w:val="008759A9"/>
    <w:rsid w:val="00883C07"/>
    <w:rsid w:val="00893960"/>
    <w:rsid w:val="008B41A7"/>
    <w:rsid w:val="008B7173"/>
    <w:rsid w:val="008B7C76"/>
    <w:rsid w:val="008C10C5"/>
    <w:rsid w:val="008D57AA"/>
    <w:rsid w:val="008D58D0"/>
    <w:rsid w:val="008D7E40"/>
    <w:rsid w:val="008D7EF5"/>
    <w:rsid w:val="008E1A14"/>
    <w:rsid w:val="008E2F5B"/>
    <w:rsid w:val="00930032"/>
    <w:rsid w:val="009302CA"/>
    <w:rsid w:val="00944883"/>
    <w:rsid w:val="00966726"/>
    <w:rsid w:val="00971E0D"/>
    <w:rsid w:val="00973FC6"/>
    <w:rsid w:val="009A13FD"/>
    <w:rsid w:val="009A59D4"/>
    <w:rsid w:val="009B0764"/>
    <w:rsid w:val="009B7596"/>
    <w:rsid w:val="009C132D"/>
    <w:rsid w:val="009C7CBB"/>
    <w:rsid w:val="009E364B"/>
    <w:rsid w:val="009F277C"/>
    <w:rsid w:val="00A03179"/>
    <w:rsid w:val="00A05334"/>
    <w:rsid w:val="00A1524B"/>
    <w:rsid w:val="00A171E0"/>
    <w:rsid w:val="00A24455"/>
    <w:rsid w:val="00A42B4F"/>
    <w:rsid w:val="00A52773"/>
    <w:rsid w:val="00A53DBD"/>
    <w:rsid w:val="00A56ED5"/>
    <w:rsid w:val="00A73C75"/>
    <w:rsid w:val="00A76508"/>
    <w:rsid w:val="00A773EC"/>
    <w:rsid w:val="00A8563F"/>
    <w:rsid w:val="00A9084F"/>
    <w:rsid w:val="00A921B6"/>
    <w:rsid w:val="00A96E85"/>
    <w:rsid w:val="00A97F96"/>
    <w:rsid w:val="00AA6CA6"/>
    <w:rsid w:val="00AA721A"/>
    <w:rsid w:val="00AB3756"/>
    <w:rsid w:val="00AB3B63"/>
    <w:rsid w:val="00AC3B13"/>
    <w:rsid w:val="00AD379E"/>
    <w:rsid w:val="00AD5F17"/>
    <w:rsid w:val="00AE04E2"/>
    <w:rsid w:val="00AE5E70"/>
    <w:rsid w:val="00AF0CC1"/>
    <w:rsid w:val="00B061E8"/>
    <w:rsid w:val="00B209C4"/>
    <w:rsid w:val="00B25F05"/>
    <w:rsid w:val="00B27573"/>
    <w:rsid w:val="00B32480"/>
    <w:rsid w:val="00B324DC"/>
    <w:rsid w:val="00B34931"/>
    <w:rsid w:val="00B35698"/>
    <w:rsid w:val="00B539DE"/>
    <w:rsid w:val="00B606D2"/>
    <w:rsid w:val="00B7331F"/>
    <w:rsid w:val="00B949D0"/>
    <w:rsid w:val="00B96784"/>
    <w:rsid w:val="00B97925"/>
    <w:rsid w:val="00BA2D22"/>
    <w:rsid w:val="00BC05BC"/>
    <w:rsid w:val="00BC08DA"/>
    <w:rsid w:val="00BC214A"/>
    <w:rsid w:val="00BD6CAC"/>
    <w:rsid w:val="00BF06D0"/>
    <w:rsid w:val="00BF4CEE"/>
    <w:rsid w:val="00BF76F9"/>
    <w:rsid w:val="00C01601"/>
    <w:rsid w:val="00C07620"/>
    <w:rsid w:val="00C24F79"/>
    <w:rsid w:val="00C25DFA"/>
    <w:rsid w:val="00C26E36"/>
    <w:rsid w:val="00C27300"/>
    <w:rsid w:val="00C34E7D"/>
    <w:rsid w:val="00C36D82"/>
    <w:rsid w:val="00C46B42"/>
    <w:rsid w:val="00C56028"/>
    <w:rsid w:val="00C747F2"/>
    <w:rsid w:val="00C8366E"/>
    <w:rsid w:val="00C860F4"/>
    <w:rsid w:val="00C9081A"/>
    <w:rsid w:val="00CA1B77"/>
    <w:rsid w:val="00CB093C"/>
    <w:rsid w:val="00CB2E72"/>
    <w:rsid w:val="00CB4661"/>
    <w:rsid w:val="00CC7C4D"/>
    <w:rsid w:val="00CD0394"/>
    <w:rsid w:val="00CD44C8"/>
    <w:rsid w:val="00CD6142"/>
    <w:rsid w:val="00CD7806"/>
    <w:rsid w:val="00CE05F5"/>
    <w:rsid w:val="00CF2B4A"/>
    <w:rsid w:val="00CF7C55"/>
    <w:rsid w:val="00D1424F"/>
    <w:rsid w:val="00D31283"/>
    <w:rsid w:val="00D3566E"/>
    <w:rsid w:val="00D361F1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556EB"/>
    <w:rsid w:val="00E75567"/>
    <w:rsid w:val="00EA2BFE"/>
    <w:rsid w:val="00EA73E4"/>
    <w:rsid w:val="00EB144A"/>
    <w:rsid w:val="00EB5369"/>
    <w:rsid w:val="00EB7DF8"/>
    <w:rsid w:val="00ED1853"/>
    <w:rsid w:val="00ED7E72"/>
    <w:rsid w:val="00EF139F"/>
    <w:rsid w:val="00EF3C15"/>
    <w:rsid w:val="00F31775"/>
    <w:rsid w:val="00F425B8"/>
    <w:rsid w:val="00F533CA"/>
    <w:rsid w:val="00F535FF"/>
    <w:rsid w:val="00F67929"/>
    <w:rsid w:val="00F8151D"/>
    <w:rsid w:val="00F82624"/>
    <w:rsid w:val="00F92551"/>
    <w:rsid w:val="00F97953"/>
    <w:rsid w:val="00FC6460"/>
    <w:rsid w:val="00FD33C9"/>
    <w:rsid w:val="00FD7068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5E7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677B-E001-4B3D-B572-8A9C3C71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121</cp:revision>
  <cp:lastPrinted>2022-07-21T09:48:00Z</cp:lastPrinted>
  <dcterms:created xsi:type="dcterms:W3CDTF">2017-11-08T05:54:00Z</dcterms:created>
  <dcterms:modified xsi:type="dcterms:W3CDTF">2022-07-21T09:50:00Z</dcterms:modified>
</cp:coreProperties>
</file>